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6378" w14:textId="77777777" w:rsidR="001D14C3" w:rsidRDefault="001D14C3" w:rsidP="001E0BBB">
      <w:pPr>
        <w:pStyle w:val="Ttulo1"/>
        <w:spacing w:after="0" w:line="240" w:lineRule="auto"/>
        <w:ind w:left="0" w:firstLine="0"/>
        <w:rPr>
          <w:rFonts w:ascii="Arial" w:eastAsia="Arial" w:hAnsi="Arial" w:cs="Arial"/>
          <w:sz w:val="22"/>
          <w:szCs w:val="22"/>
        </w:rPr>
      </w:pPr>
    </w:p>
    <w:p w14:paraId="6126F74A"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b/>
          <w:sz w:val="22"/>
        </w:rPr>
        <w:t xml:space="preserve">EDITAL DE PREGÃO ELETRÔNICO </w:t>
      </w:r>
    </w:p>
    <w:p w14:paraId="2EE9C619" w14:textId="77777777" w:rsidR="001D14C3" w:rsidRPr="009C41E6" w:rsidRDefault="001B42C0">
      <w:pPr>
        <w:spacing w:after="0" w:line="240" w:lineRule="auto"/>
        <w:ind w:left="-5" w:firstLine="0"/>
        <w:jc w:val="center"/>
        <w:rPr>
          <w:rFonts w:ascii="Arial" w:hAnsi="Arial"/>
          <w:sz w:val="22"/>
        </w:rPr>
      </w:pPr>
      <w:r w:rsidRPr="009C41E6">
        <w:rPr>
          <w:rFonts w:ascii="Arial" w:eastAsia="Arial" w:hAnsi="Arial" w:cs="Arial"/>
          <w:b/>
          <w:sz w:val="22"/>
        </w:rPr>
        <w:t xml:space="preserve">COMPANHIA MUNICIPAL DE TRANSPORTES COLETIVOS - CMTC - RIO </w:t>
      </w:r>
    </w:p>
    <w:p w14:paraId="59617C5B" w14:textId="553977D2" w:rsidR="001D14C3" w:rsidRPr="009C41E6" w:rsidRDefault="00FC05D4">
      <w:pPr>
        <w:spacing w:after="0" w:line="240" w:lineRule="auto"/>
        <w:ind w:left="0" w:firstLine="0"/>
        <w:jc w:val="center"/>
      </w:pPr>
      <w:r w:rsidRPr="009C41E6">
        <w:rPr>
          <w:rFonts w:ascii="Arial" w:eastAsia="Arial" w:hAnsi="Arial" w:cs="Arial"/>
          <w:b/>
          <w:sz w:val="22"/>
        </w:rPr>
        <w:t xml:space="preserve">(MOBI-Rio) </w:t>
      </w:r>
      <w:r w:rsidR="00CA181D" w:rsidRPr="009C41E6">
        <w:rPr>
          <w:rFonts w:ascii="Arial" w:eastAsia="Arial" w:hAnsi="Arial" w:cs="Arial"/>
          <w:b/>
          <w:sz w:val="22"/>
        </w:rPr>
        <w:t xml:space="preserve">- </w:t>
      </w:r>
      <w:r w:rsidR="001B42C0" w:rsidRPr="009C41E6">
        <w:rPr>
          <w:rFonts w:ascii="Arial" w:eastAsia="Arial" w:hAnsi="Arial" w:cs="Arial"/>
          <w:b/>
          <w:sz w:val="22"/>
        </w:rPr>
        <w:t xml:space="preserve">Nº </w:t>
      </w:r>
      <w:r w:rsidR="004E0D40">
        <w:rPr>
          <w:rFonts w:ascii="Arial" w:eastAsia="Arial" w:hAnsi="Arial" w:cs="Arial"/>
          <w:b/>
          <w:sz w:val="22"/>
        </w:rPr>
        <w:t>367</w:t>
      </w:r>
      <w:r w:rsidR="001B42C0" w:rsidRPr="009C41E6">
        <w:rPr>
          <w:rFonts w:ascii="Arial" w:eastAsia="Arial" w:hAnsi="Arial" w:cs="Arial"/>
          <w:b/>
          <w:sz w:val="22"/>
        </w:rPr>
        <w:t>/202</w:t>
      </w:r>
      <w:r w:rsidR="005A4004" w:rsidRPr="009C41E6">
        <w:rPr>
          <w:rFonts w:ascii="Arial" w:eastAsia="Arial" w:hAnsi="Arial" w:cs="Arial"/>
          <w:b/>
          <w:sz w:val="22"/>
        </w:rPr>
        <w:t>3</w:t>
      </w:r>
    </w:p>
    <w:p w14:paraId="0BEC8FA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0D4F6597"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1. INTRODUÇÃO </w:t>
      </w:r>
    </w:p>
    <w:p w14:paraId="39F9119F" w14:textId="4DD77A25" w:rsidR="001D14C3" w:rsidRPr="009C41E6" w:rsidRDefault="001B42C0" w:rsidP="00EB3F22">
      <w:pPr>
        <w:jc w:val="both"/>
        <w:rPr>
          <w:rFonts w:ascii="Arial" w:eastAsia="Arial" w:hAnsi="Arial" w:cs="Arial"/>
          <w:b/>
          <w:color w:val="000000" w:themeColor="text1"/>
        </w:rPr>
      </w:pPr>
      <w:r w:rsidRPr="009C41E6">
        <w:rPr>
          <w:rFonts w:ascii="Arial" w:eastAsia="Arial" w:hAnsi="Arial" w:cs="Arial"/>
          <w:sz w:val="22"/>
        </w:rPr>
        <w:t>1.1 – A COMPANHIA MUNI</w:t>
      </w:r>
      <w:r w:rsidR="00F120B9" w:rsidRPr="009C41E6">
        <w:rPr>
          <w:rFonts w:ascii="Arial" w:eastAsia="Arial" w:hAnsi="Arial" w:cs="Arial"/>
          <w:sz w:val="22"/>
        </w:rPr>
        <w:t xml:space="preserve">CIPAL DE TRANSPORTES COLETIVOS </w:t>
      </w:r>
      <w:r w:rsidRPr="009C41E6">
        <w:rPr>
          <w:rFonts w:ascii="Arial" w:eastAsia="Arial" w:hAnsi="Arial" w:cs="Arial"/>
          <w:sz w:val="22"/>
        </w:rPr>
        <w:t xml:space="preserve">- CMTC - RIO (MOBI-Rio) torna público que fará realizar licitação, sob a modalidade de PREGÃO ELETRÔNICO, do tipo menor preço </w:t>
      </w:r>
      <w:r w:rsidR="00092930" w:rsidRPr="009C41E6">
        <w:rPr>
          <w:rFonts w:ascii="Arial" w:eastAsia="Arial" w:hAnsi="Arial" w:cs="Arial"/>
          <w:sz w:val="22"/>
        </w:rPr>
        <w:t>por item</w:t>
      </w:r>
      <w:r w:rsidRPr="009C41E6">
        <w:rPr>
          <w:rFonts w:ascii="Arial" w:eastAsia="Arial" w:hAnsi="Arial" w:cs="Arial"/>
          <w:sz w:val="22"/>
        </w:rPr>
        <w:t>,</w:t>
      </w:r>
      <w:r w:rsidR="003C303D">
        <w:rPr>
          <w:rFonts w:ascii="Arial" w:eastAsia="Arial" w:hAnsi="Arial" w:cs="Arial"/>
          <w:sz w:val="22"/>
        </w:rPr>
        <w:t xml:space="preserve"> sob o regime de empreitada por Preço Unitário,</w:t>
      </w:r>
      <w:r w:rsidRPr="009C41E6">
        <w:rPr>
          <w:rFonts w:ascii="Arial" w:eastAsia="Arial" w:hAnsi="Arial" w:cs="Arial"/>
          <w:sz w:val="22"/>
        </w:rPr>
        <w:t xml:space="preserve"> para </w:t>
      </w:r>
      <w:r w:rsidR="00092930" w:rsidRPr="009C41E6">
        <w:rPr>
          <w:rFonts w:ascii="Arial" w:eastAsia="Arial" w:hAnsi="Arial" w:cs="Arial"/>
          <w:b/>
          <w:sz w:val="22"/>
        </w:rPr>
        <w:t>Prestação de Serviços de retirada e transporte de resíduos dos sistemas de fossas sépticas e dos sistemas separadores de água e óleo das garagens e estações da MOBI-Rio, sob demanda, pelo período de 12 (doze) meses</w:t>
      </w:r>
      <w:r w:rsidRPr="009C41E6">
        <w:rPr>
          <w:rFonts w:ascii="Arial" w:eastAsia="Arial" w:hAnsi="Arial" w:cs="Arial"/>
          <w:b/>
          <w:sz w:val="22"/>
        </w:rPr>
        <w:t>,</w:t>
      </w:r>
      <w:r w:rsidRPr="009C41E6">
        <w:rPr>
          <w:rFonts w:ascii="Arial" w:eastAsia="Arial" w:hAnsi="Arial" w:cs="Arial"/>
          <w:sz w:val="22"/>
        </w:rPr>
        <w:t xml:space="preserve"> devidamente descritos, caracterizados e especificados neste Edital e/ou no Termo de Referência, na forma da lei. </w:t>
      </w:r>
    </w:p>
    <w:p w14:paraId="2325CA5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BD053AD" w14:textId="4CD2F3A3" w:rsidR="001D14C3" w:rsidRPr="009C41E6" w:rsidRDefault="001B42C0" w:rsidP="008176A8">
      <w:pPr>
        <w:jc w:val="both"/>
        <w:rPr>
          <w:rFonts w:ascii="Arial" w:hAnsi="Arial"/>
          <w:sz w:val="22"/>
        </w:rPr>
      </w:pPr>
      <w:r w:rsidRPr="009C41E6">
        <w:rPr>
          <w:rFonts w:ascii="Arial" w:eastAsia="Arial" w:hAnsi="Arial" w:cs="Arial"/>
          <w:sz w:val="22"/>
        </w:rPr>
        <w:t xml:space="preserve">1.2 – A presente licitação se rege por toda a legislação aplicável à espécie, especialmente pelas normas de caráter geral </w:t>
      </w:r>
      <w:bookmarkStart w:id="0" w:name="_Hlk130294007"/>
      <w:r w:rsidR="008176A8" w:rsidRPr="009C41E6">
        <w:rPr>
          <w:rFonts w:ascii="Arial" w:eastAsia="Arial" w:hAnsi="Arial" w:cs="Arial"/>
          <w:sz w:val="22"/>
        </w:rPr>
        <w:t>da Lei Federal 13.303/16, pelo Decreto Municipal n.º 44.698/18 c/c Lei Federal nº 14.133/2021, observados os aspectos procedimentais p</w:t>
      </w:r>
      <w:r w:rsidR="003C303D">
        <w:rPr>
          <w:rFonts w:ascii="Arial" w:eastAsia="Arial" w:hAnsi="Arial" w:cs="Arial"/>
          <w:sz w:val="22"/>
        </w:rPr>
        <w:t>elo Decreto Rio 51.078/202</w:t>
      </w:r>
      <w:r w:rsidR="008176A8" w:rsidRPr="009C41E6">
        <w:rPr>
          <w:rFonts w:ascii="Arial" w:eastAsia="Arial" w:hAnsi="Arial" w:cs="Arial"/>
          <w:sz w:val="22"/>
        </w:rPr>
        <w:t>2,</w:t>
      </w:r>
      <w:bookmarkEnd w:id="0"/>
      <w:r w:rsidRPr="009C41E6">
        <w:rPr>
          <w:rFonts w:ascii="Arial" w:eastAsia="Arial" w:hAnsi="Arial" w:cs="Arial"/>
          <w:sz w:val="22"/>
        </w:rPr>
        <w:t xml:space="preserve"> pelo Regulamento de Licitações e Contratos da COMPANHIA MUNICIPAL DE TRANSPORTES COLETIVOS - CMTC - RIO (MOBI-Rio), disponibilizado na página desta na </w:t>
      </w:r>
      <w:r w:rsidRPr="009C41E6">
        <w:rPr>
          <w:rFonts w:ascii="Arial" w:eastAsia="Arial" w:hAnsi="Arial" w:cs="Arial"/>
          <w:i/>
          <w:sz w:val="22"/>
        </w:rPr>
        <w:t xml:space="preserve">internet, </w:t>
      </w:r>
      <w:r w:rsidRPr="009C41E6">
        <w:rPr>
          <w:rFonts w:ascii="Arial" w:eastAsia="Arial" w:hAnsi="Arial" w:cs="Arial"/>
          <w:sz w:val="22"/>
        </w:rPr>
        <w:t xml:space="preserve">pelo Decreto Municipal n°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Lei Complementar n. 235/21  e pelos Decretos Municipais nº 17.907/99, 21.083/02, 21.253/02, 22.136/02, 27.715/07, 31.349/09, 40.286/15 e 43.612/17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p>
    <w:p w14:paraId="02271F85" w14:textId="77777777" w:rsidR="001D14C3" w:rsidRPr="009C41E6" w:rsidRDefault="001D14C3">
      <w:pPr>
        <w:spacing w:after="0" w:line="240" w:lineRule="auto"/>
        <w:ind w:left="0" w:firstLine="0"/>
        <w:jc w:val="both"/>
        <w:rPr>
          <w:rFonts w:ascii="Arial" w:eastAsia="Arial" w:hAnsi="Arial" w:cs="Arial"/>
          <w:sz w:val="22"/>
        </w:rPr>
      </w:pPr>
    </w:p>
    <w:p w14:paraId="31F0D49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1.3 – 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w:t>
      </w:r>
      <w:r w:rsidRPr="009C41E6">
        <w:rPr>
          <w:rFonts w:ascii="Arial" w:eastAsia="Arial" w:hAnsi="Arial" w:cs="Arial"/>
          <w:b/>
          <w:sz w:val="22"/>
        </w:rPr>
        <w:t>no prazo mínimo de 3 (três) dias úteis</w:t>
      </w:r>
      <w:r w:rsidRPr="009C41E6">
        <w:rPr>
          <w:rFonts w:ascii="Arial" w:eastAsia="Arial" w:hAnsi="Arial" w:cs="Arial"/>
          <w:sz w:val="22"/>
        </w:rPr>
        <w:t xml:space="preserve"> antes da data determinada para a realização do Pregão Eletrônico. </w:t>
      </w:r>
    </w:p>
    <w:p w14:paraId="7F192D5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3EDCDE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5500181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FA80A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1.5 – A licitação que é objeto do presente Edital poderá ser adiada ou revogada por razões de interesse público, sem que caiba às licitantes qualquer direito à reclamação ou indenização por estes motivos, de acordo com o art. 387 do RGCAF. </w:t>
      </w:r>
    </w:p>
    <w:p w14:paraId="6C9A936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1157511" w14:textId="77777777" w:rsidR="001D14C3" w:rsidRPr="009C41E6" w:rsidRDefault="001B42C0">
      <w:pPr>
        <w:spacing w:after="0" w:line="240" w:lineRule="auto"/>
        <w:ind w:left="0" w:firstLine="0"/>
        <w:jc w:val="both"/>
      </w:pPr>
      <w:r w:rsidRPr="009C41E6">
        <w:rPr>
          <w:rFonts w:ascii="Arial" w:eastAsia="Arial" w:hAnsi="Arial" w:cs="Arial"/>
          <w:sz w:val="22"/>
        </w:rPr>
        <w:t xml:space="preserve">1.6 – As licitantes interessadas poderão obter o presente Edital e seus anexos no endereço </w:t>
      </w:r>
      <w:r w:rsidRPr="009C41E6">
        <w:rPr>
          <w:rFonts w:ascii="Arial" w:eastAsia="Arial" w:hAnsi="Arial" w:cs="Arial"/>
          <w:sz w:val="22"/>
        </w:rPr>
        <w:tab/>
        <w:t xml:space="preserve">eletrônico: </w:t>
      </w:r>
      <w:hyperlink r:id="rId9">
        <w:r w:rsidRPr="009C41E6">
          <w:rPr>
            <w:rStyle w:val="LinkdaInternet"/>
            <w:rFonts w:ascii="Arial" w:eastAsia="Arial" w:hAnsi="Arial" w:cs="Arial"/>
            <w:color w:val="1155CC"/>
            <w:sz w:val="22"/>
          </w:rPr>
          <w:t>http://www.comprasgovernamentais.gov.br,</w:t>
        </w:r>
      </w:hyperlink>
      <w:r w:rsidRPr="009C41E6">
        <w:rPr>
          <w:rFonts w:ascii="Arial" w:eastAsia="Arial" w:hAnsi="Arial" w:cs="Arial"/>
          <w:sz w:val="22"/>
        </w:rPr>
        <w:t xml:space="preserve"> podendo, alternativamente, obtê-lo em meio magnético ou adquiri-lo em via impressa, mediante o pagamento da reprodução gráfica do Edital e seus anexos.  </w:t>
      </w:r>
    </w:p>
    <w:p w14:paraId="2F38CBE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0F2C4F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1.6.1 – O pagamento referido acima deverá ser feito por depósito em espécie na </w:t>
      </w:r>
      <w:r w:rsidRPr="009C41E6">
        <w:rPr>
          <w:rFonts w:ascii="Arial" w:eastAsia="Arial" w:hAnsi="Arial" w:cs="Arial"/>
          <w:b/>
          <w:sz w:val="22"/>
        </w:rPr>
        <w:t>Conta Corrente</w:t>
      </w:r>
      <w:r w:rsidRPr="009C41E6">
        <w:rPr>
          <w:rFonts w:ascii="Arial" w:eastAsia="Arial" w:hAnsi="Arial" w:cs="Arial"/>
          <w:sz w:val="22"/>
        </w:rPr>
        <w:t xml:space="preserve"> nº 296.001-4, da </w:t>
      </w:r>
      <w:r w:rsidRPr="009C41E6">
        <w:rPr>
          <w:rFonts w:ascii="Arial" w:eastAsia="Arial" w:hAnsi="Arial" w:cs="Arial"/>
          <w:b/>
          <w:sz w:val="22"/>
        </w:rPr>
        <w:t>Agência</w:t>
      </w:r>
      <w:r w:rsidRPr="009C41E6">
        <w:rPr>
          <w:rFonts w:ascii="Arial" w:eastAsia="Arial" w:hAnsi="Arial" w:cs="Arial"/>
          <w:sz w:val="22"/>
        </w:rPr>
        <w:t xml:space="preserve"> 2234-9, do </w:t>
      </w:r>
      <w:r w:rsidRPr="009C41E6">
        <w:rPr>
          <w:rFonts w:ascii="Arial" w:eastAsia="Arial" w:hAnsi="Arial" w:cs="Arial"/>
          <w:b/>
          <w:sz w:val="22"/>
        </w:rPr>
        <w:t>Banco do Brasil S/A</w:t>
      </w:r>
      <w:r w:rsidRPr="009C41E6">
        <w:rPr>
          <w:rFonts w:ascii="Arial" w:eastAsia="Arial" w:hAnsi="Arial" w:cs="Arial"/>
          <w:sz w:val="22"/>
        </w:rPr>
        <w:t xml:space="preserve">, de titularidade da COMPANHIA MUNICIPAL DE TRANSPORTES COLETIVOS - CMTC - RIO - (MOBI-Rio), </w:t>
      </w:r>
      <w:r w:rsidRPr="009C41E6">
        <w:rPr>
          <w:rFonts w:ascii="Arial" w:eastAsia="Arial" w:hAnsi="Arial" w:cs="Arial"/>
          <w:b/>
          <w:sz w:val="22"/>
        </w:rPr>
        <w:t>CNPJ</w:t>
      </w:r>
      <w:r w:rsidRPr="009C41E6">
        <w:rPr>
          <w:rFonts w:ascii="Arial" w:eastAsia="Arial" w:hAnsi="Arial" w:cs="Arial"/>
          <w:sz w:val="22"/>
        </w:rPr>
        <w:t xml:space="preserve"> n. 44.520.687/0001-61. Neste caso, quando da retirada do Edital, a empresa deverá apresentar cópia do recibo bancário constando a sua denominação ou razão social, o seu número de inscrição no Cadastro Nacional de Pessoas Jurídicas – CNPJ e o número deste Edital.  </w:t>
      </w:r>
    </w:p>
    <w:p w14:paraId="6C7A321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70AD47"/>
          <w:sz w:val="22"/>
        </w:rPr>
        <w:t xml:space="preserve"> </w:t>
      </w:r>
    </w:p>
    <w:p w14:paraId="26E0B16D" w14:textId="77777777" w:rsidR="001D14C3" w:rsidRPr="009C41E6" w:rsidRDefault="001B42C0">
      <w:pPr>
        <w:spacing w:after="0" w:line="240" w:lineRule="auto"/>
        <w:ind w:left="0" w:firstLine="0"/>
        <w:jc w:val="both"/>
      </w:pPr>
      <w:r w:rsidRPr="009C41E6">
        <w:rPr>
          <w:rFonts w:ascii="Arial" w:hAnsi="Arial" w:cs="Arial"/>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9C41E6">
        <w:rPr>
          <w:rFonts w:ascii="Arial" w:hAnsi="Arial" w:cs="Arial"/>
          <w:b/>
          <w:bCs/>
          <w:sz w:val="22"/>
          <w:shd w:val="clear" w:color="auto" w:fill="FFFFFF"/>
        </w:rPr>
        <w:t xml:space="preserve"> </w:t>
      </w:r>
      <w:hyperlink r:id="rId10">
        <w:r w:rsidRPr="009C41E6">
          <w:rPr>
            <w:rStyle w:val="LinkdaInternet"/>
            <w:rFonts w:ascii="Arial" w:eastAsia="Arial" w:hAnsi="Arial" w:cs="Arial"/>
            <w:sz w:val="22"/>
          </w:rPr>
          <w:t>pregoeiro.mobirio@gmail.com</w:t>
        </w:r>
      </w:hyperlink>
      <w:r w:rsidRPr="009C41E6">
        <w:rPr>
          <w:rFonts w:ascii="Arial" w:eastAsia="Arial" w:hAnsi="Arial" w:cs="Arial"/>
          <w:color w:val="1155CC"/>
          <w:sz w:val="22"/>
          <w:u w:val="single"/>
        </w:rPr>
        <w:t xml:space="preserve"> .</w:t>
      </w:r>
      <w:r w:rsidRPr="009C41E6">
        <w:rPr>
          <w:rFonts w:ascii="Arial" w:eastAsia="Arial" w:hAnsi="Arial" w:cs="Arial"/>
          <w:sz w:val="22"/>
        </w:rPr>
        <w:t xml:space="preserve"> </w:t>
      </w:r>
    </w:p>
    <w:p w14:paraId="150377A5" w14:textId="77777777" w:rsidR="001D14C3" w:rsidRPr="009C41E6" w:rsidRDefault="001D14C3">
      <w:pPr>
        <w:suppressAutoHyphens w:val="0"/>
        <w:spacing w:after="0" w:line="240" w:lineRule="auto"/>
        <w:ind w:left="0" w:firstLine="0"/>
        <w:jc w:val="both"/>
        <w:rPr>
          <w:rFonts w:ascii="Arial" w:hAnsi="Arial"/>
          <w:sz w:val="22"/>
        </w:rPr>
      </w:pPr>
    </w:p>
    <w:p w14:paraId="4111AEA3"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5E6577CF"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75B21CCF" w14:textId="77777777" w:rsidR="001D14C3" w:rsidRPr="009C41E6" w:rsidRDefault="001B42C0">
      <w:pPr>
        <w:spacing w:after="0" w:line="240" w:lineRule="auto"/>
        <w:ind w:left="0" w:firstLine="0"/>
        <w:jc w:val="both"/>
      </w:pPr>
      <w:r w:rsidRPr="009C41E6">
        <w:rPr>
          <w:rFonts w:ascii="Arial" w:hAnsi="Arial" w:cs="Arial"/>
          <w:sz w:val="22"/>
          <w:shd w:val="clear" w:color="auto" w:fill="FFFFFF"/>
        </w:rPr>
        <w:t>1.8 - Os interessados poderão formular impugnações até 5 (cinco) dias úteis anteriores à data fixada para abertura da sessão pública por meio eletrônico, endereçado ao correio eletrônico:</w:t>
      </w:r>
      <w:r w:rsidRPr="009C41E6">
        <w:rPr>
          <w:rFonts w:ascii="Arial" w:hAnsi="Arial" w:cs="Arial"/>
          <w:b/>
          <w:sz w:val="22"/>
        </w:rPr>
        <w:t xml:space="preserve"> </w:t>
      </w:r>
      <w:hyperlink r:id="rId11">
        <w:r w:rsidRPr="009C41E6">
          <w:rPr>
            <w:rStyle w:val="LinkdaInternet"/>
            <w:rFonts w:ascii="Arial" w:eastAsia="Arial" w:hAnsi="Arial" w:cs="Arial"/>
            <w:sz w:val="22"/>
          </w:rPr>
          <w:t>pregoeiro.mobirio@gmail.com</w:t>
        </w:r>
      </w:hyperlink>
      <w:r w:rsidRPr="009C41E6">
        <w:rPr>
          <w:rFonts w:ascii="Arial" w:eastAsia="Arial" w:hAnsi="Arial" w:cs="Arial"/>
          <w:color w:val="1155CC"/>
          <w:sz w:val="22"/>
          <w:u w:val="single"/>
        </w:rPr>
        <w:t xml:space="preserve"> .</w:t>
      </w:r>
      <w:r w:rsidRPr="009C41E6">
        <w:rPr>
          <w:rFonts w:ascii="Arial" w:eastAsia="Arial" w:hAnsi="Arial" w:cs="Arial"/>
          <w:sz w:val="22"/>
        </w:rPr>
        <w:t xml:space="preserve"> </w:t>
      </w:r>
    </w:p>
    <w:p w14:paraId="4D081E85"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4B87AEC1"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1.8.1 -  Caberá ao Pregoeiro, auxiliado pelos responsáveis pela elaboração do edital e dos anexos, decidir sobre a impugnação no prazo de 2 (dois) dias úteis, contados da data de recebimento da impugnação.</w:t>
      </w:r>
    </w:p>
    <w:p w14:paraId="2F48052B"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78FB2167"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1.8.2 - A impugnação não possui efeito suspensivo.</w:t>
      </w:r>
    </w:p>
    <w:p w14:paraId="553D6401"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2F32504F"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1.8.2.1 - A concessão de efeito suspensivo à impugnação é medida excepcional e deverá ser motivada pelo pregoeiro, nos autos do processo de licitação.</w:t>
      </w:r>
    </w:p>
    <w:p w14:paraId="383FA74A"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7D018B62"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1.8.3 - Acolhida a impugnação contra o edital, será definida e publicada nova data para realização do certame.</w:t>
      </w:r>
    </w:p>
    <w:p w14:paraId="3F4D3613"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02039F7"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w:t>
      </w:r>
      <w:r w:rsidRPr="009C41E6">
        <w:rPr>
          <w:rFonts w:ascii="Arial" w:hAnsi="Arial" w:cs="Arial"/>
          <w:sz w:val="22"/>
          <w:shd w:val="clear" w:color="auto" w:fill="FFFFFF"/>
        </w:rPr>
        <w:lastRenderedPageBreak/>
        <w:t>indicados nos itens 1.7.1. ou 1.8.1., conforme o caso, no mesmo horário e local, salvo quando houver designação expressa de outra data pelo Pregoeiro a ser divulgada pelos mesmos meios de divulgação do Edital.</w:t>
      </w:r>
    </w:p>
    <w:p w14:paraId="3F5C8203" w14:textId="77777777" w:rsidR="001D14C3" w:rsidRPr="009C41E6" w:rsidRDefault="001D14C3">
      <w:pPr>
        <w:spacing w:after="0" w:line="240" w:lineRule="auto"/>
        <w:ind w:left="0" w:firstLine="0"/>
        <w:jc w:val="both"/>
        <w:rPr>
          <w:rFonts w:ascii="Arial" w:eastAsia="Arial" w:hAnsi="Arial" w:cs="Arial"/>
          <w:strike/>
          <w:sz w:val="22"/>
        </w:rPr>
      </w:pPr>
    </w:p>
    <w:p w14:paraId="5AF4794A"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2. AUTORIZAÇÃO PARA REALIZAÇÃO DA LICITAÇÃO </w:t>
      </w:r>
    </w:p>
    <w:p w14:paraId="6FDE01AB" w14:textId="05D5122B"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2.1 – Autorização da Ilma. </w:t>
      </w:r>
      <w:r w:rsidRPr="009C41E6">
        <w:rPr>
          <w:rFonts w:ascii="Arial" w:eastAsia="Arial" w:hAnsi="Arial" w:cs="Arial"/>
          <w:color w:val="00000A"/>
          <w:sz w:val="22"/>
        </w:rPr>
        <w:t>Senhora Diretora Presidente da COMPANHIA MUNICIPAL DE TRANSPORTES COLETIVOS - CMTC - RIO (MOBI-Rio)</w:t>
      </w:r>
      <w:r w:rsidRPr="009C41E6">
        <w:rPr>
          <w:rFonts w:ascii="Arial" w:eastAsia="Arial" w:hAnsi="Arial" w:cs="Arial"/>
          <w:sz w:val="22"/>
        </w:rPr>
        <w:t>, constante do Proce</w:t>
      </w:r>
      <w:r w:rsidR="001C397A" w:rsidRPr="009C41E6">
        <w:rPr>
          <w:rFonts w:ascii="Arial" w:eastAsia="Arial" w:hAnsi="Arial" w:cs="Arial"/>
          <w:sz w:val="22"/>
        </w:rPr>
        <w:t>sso Administrativo nº 03/300.</w:t>
      </w:r>
      <w:r w:rsidR="00092930" w:rsidRPr="009C41E6">
        <w:rPr>
          <w:rFonts w:ascii="Arial" w:eastAsia="Arial" w:hAnsi="Arial" w:cs="Arial"/>
          <w:sz w:val="22"/>
        </w:rPr>
        <w:t>213</w:t>
      </w:r>
      <w:r w:rsidRPr="009C41E6">
        <w:rPr>
          <w:rFonts w:ascii="Arial" w:eastAsia="Arial" w:hAnsi="Arial" w:cs="Arial"/>
          <w:sz w:val="22"/>
        </w:rPr>
        <w:t>/202</w:t>
      </w:r>
      <w:r w:rsidR="008176A8" w:rsidRPr="009C41E6">
        <w:rPr>
          <w:rFonts w:ascii="Arial" w:eastAsia="Arial" w:hAnsi="Arial" w:cs="Arial"/>
          <w:sz w:val="22"/>
        </w:rPr>
        <w:t>3</w:t>
      </w:r>
      <w:r w:rsidRPr="009C41E6">
        <w:rPr>
          <w:rFonts w:ascii="Arial" w:eastAsia="Arial" w:hAnsi="Arial" w:cs="Arial"/>
          <w:sz w:val="22"/>
        </w:rPr>
        <w:t xml:space="preserve">, de </w:t>
      </w:r>
      <w:r w:rsidR="00092930" w:rsidRPr="009C41E6">
        <w:rPr>
          <w:rFonts w:ascii="Arial" w:eastAsia="Arial" w:hAnsi="Arial" w:cs="Arial"/>
          <w:sz w:val="22"/>
        </w:rPr>
        <w:t>17</w:t>
      </w:r>
      <w:r w:rsidR="001C397A" w:rsidRPr="009C41E6">
        <w:rPr>
          <w:rFonts w:ascii="Arial" w:eastAsia="Arial" w:hAnsi="Arial" w:cs="Arial"/>
          <w:sz w:val="22"/>
        </w:rPr>
        <w:t>/0</w:t>
      </w:r>
      <w:r w:rsidR="00092930" w:rsidRPr="009C41E6">
        <w:rPr>
          <w:rFonts w:ascii="Arial" w:eastAsia="Arial" w:hAnsi="Arial" w:cs="Arial"/>
          <w:sz w:val="22"/>
        </w:rPr>
        <w:t>4</w:t>
      </w:r>
      <w:r w:rsidRPr="009C41E6">
        <w:rPr>
          <w:rFonts w:ascii="Arial" w:eastAsia="Arial" w:hAnsi="Arial" w:cs="Arial"/>
          <w:sz w:val="22"/>
        </w:rPr>
        <w:t>/202</w:t>
      </w:r>
      <w:r w:rsidR="008176A8" w:rsidRPr="009C41E6">
        <w:rPr>
          <w:rFonts w:ascii="Arial" w:eastAsia="Arial" w:hAnsi="Arial" w:cs="Arial"/>
          <w:sz w:val="22"/>
        </w:rPr>
        <w:t>3</w:t>
      </w:r>
      <w:r w:rsidRPr="009C41E6">
        <w:rPr>
          <w:rFonts w:ascii="Arial" w:eastAsia="Arial" w:hAnsi="Arial" w:cs="Arial"/>
          <w:sz w:val="22"/>
        </w:rPr>
        <w:t>, publicada no Diário Oficial do Município do Rio de Janeiro – D.O. RIO</w:t>
      </w:r>
      <w:r w:rsidR="001C397A" w:rsidRPr="009C41E6">
        <w:rPr>
          <w:rFonts w:ascii="Arial" w:eastAsia="Arial" w:hAnsi="Arial" w:cs="Arial"/>
          <w:sz w:val="22"/>
        </w:rPr>
        <w:t xml:space="preserve"> nº </w:t>
      </w:r>
      <w:r w:rsidR="00092930" w:rsidRPr="009C41E6">
        <w:rPr>
          <w:rFonts w:ascii="Arial" w:eastAsia="Arial" w:hAnsi="Arial" w:cs="Arial"/>
          <w:sz w:val="22"/>
        </w:rPr>
        <w:t>41</w:t>
      </w:r>
      <w:r w:rsidRPr="009C41E6">
        <w:rPr>
          <w:rFonts w:ascii="Arial" w:eastAsia="Arial" w:hAnsi="Arial" w:cs="Arial"/>
          <w:sz w:val="22"/>
        </w:rPr>
        <w:t xml:space="preserve"> de </w:t>
      </w:r>
      <w:r w:rsidR="00092930" w:rsidRPr="009C41E6">
        <w:rPr>
          <w:rFonts w:ascii="Arial" w:eastAsia="Arial" w:hAnsi="Arial" w:cs="Arial"/>
          <w:sz w:val="22"/>
        </w:rPr>
        <w:t>16/05/2023</w:t>
      </w:r>
      <w:r w:rsidR="00AB3CA8" w:rsidRPr="009C41E6">
        <w:rPr>
          <w:rFonts w:ascii="Arial" w:eastAsia="Arial" w:hAnsi="Arial" w:cs="Arial"/>
          <w:sz w:val="22"/>
        </w:rPr>
        <w:t>.</w:t>
      </w:r>
    </w:p>
    <w:p w14:paraId="32F2EBA4" w14:textId="77777777" w:rsidR="00AB3CA8" w:rsidRPr="009C41E6" w:rsidRDefault="00AB3CA8">
      <w:pPr>
        <w:spacing w:after="0" w:line="240" w:lineRule="auto"/>
        <w:ind w:left="0" w:firstLine="0"/>
        <w:jc w:val="both"/>
        <w:rPr>
          <w:rFonts w:ascii="Arial" w:hAnsi="Arial"/>
          <w:sz w:val="22"/>
        </w:rPr>
      </w:pPr>
    </w:p>
    <w:p w14:paraId="2C46C96C"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3. DIA, HORÁRIO E LOCAL DA ABERTURA DA LICITAÇÃO </w:t>
      </w:r>
    </w:p>
    <w:p w14:paraId="32A9FBB8" w14:textId="601C87D5" w:rsidR="001D14C3" w:rsidRPr="009C41E6" w:rsidRDefault="001B42C0">
      <w:pPr>
        <w:spacing w:after="0" w:line="240" w:lineRule="auto"/>
        <w:ind w:left="0" w:firstLine="0"/>
        <w:jc w:val="both"/>
      </w:pPr>
      <w:r w:rsidRPr="009C41E6">
        <w:rPr>
          <w:rFonts w:ascii="Arial" w:eastAsia="Arial" w:hAnsi="Arial" w:cs="Arial"/>
          <w:sz w:val="22"/>
        </w:rPr>
        <w:t xml:space="preserve">3.1 – </w:t>
      </w:r>
      <w:r w:rsidR="00FC05D4" w:rsidRPr="009C41E6">
        <w:rPr>
          <w:rFonts w:ascii="Arial" w:eastAsia="Arial" w:hAnsi="Arial" w:cs="Arial"/>
          <w:sz w:val="22"/>
        </w:rPr>
        <w:t xml:space="preserve">No dia </w:t>
      </w:r>
      <w:r w:rsidR="00F33C93">
        <w:rPr>
          <w:rFonts w:ascii="Arial" w:eastAsia="Arial" w:hAnsi="Arial" w:cs="Arial"/>
          <w:sz w:val="22"/>
        </w:rPr>
        <w:t>28</w:t>
      </w:r>
      <w:r w:rsidRPr="009C41E6">
        <w:rPr>
          <w:rFonts w:ascii="Arial" w:eastAsia="Arial" w:hAnsi="Arial" w:cs="Arial"/>
          <w:sz w:val="22"/>
        </w:rPr>
        <w:t xml:space="preserve"> de </w:t>
      </w:r>
      <w:r w:rsidR="00F33C93">
        <w:rPr>
          <w:rFonts w:ascii="Arial" w:eastAsia="Arial" w:hAnsi="Arial" w:cs="Arial"/>
          <w:sz w:val="22"/>
        </w:rPr>
        <w:t>junho</w:t>
      </w:r>
      <w:r w:rsidRPr="009C41E6">
        <w:rPr>
          <w:rFonts w:ascii="Arial" w:eastAsia="Arial" w:hAnsi="Arial" w:cs="Arial"/>
          <w:sz w:val="22"/>
        </w:rPr>
        <w:t xml:space="preserve"> de 202</w:t>
      </w:r>
      <w:r w:rsidR="008176A8" w:rsidRPr="009C41E6">
        <w:rPr>
          <w:rFonts w:ascii="Arial" w:eastAsia="Arial" w:hAnsi="Arial" w:cs="Arial"/>
          <w:sz w:val="22"/>
        </w:rPr>
        <w:t>3</w:t>
      </w:r>
      <w:r w:rsidRPr="009C41E6">
        <w:rPr>
          <w:rFonts w:ascii="Arial" w:eastAsia="Arial" w:hAnsi="Arial" w:cs="Arial"/>
          <w:sz w:val="22"/>
        </w:rPr>
        <w:t>, à</w:t>
      </w:r>
      <w:bookmarkStart w:id="1" w:name="_GoBack"/>
      <w:bookmarkEnd w:id="1"/>
      <w:r w:rsidRPr="009C41E6">
        <w:rPr>
          <w:rFonts w:ascii="Arial" w:eastAsia="Arial" w:hAnsi="Arial" w:cs="Arial"/>
          <w:sz w:val="22"/>
        </w:rPr>
        <w:t xml:space="preserve">s </w:t>
      </w:r>
      <w:r w:rsidR="00F33C93">
        <w:rPr>
          <w:rFonts w:ascii="Arial" w:eastAsia="Arial" w:hAnsi="Arial" w:cs="Arial"/>
          <w:sz w:val="22"/>
        </w:rPr>
        <w:t>11</w:t>
      </w:r>
      <w:r w:rsidR="00FC05D4" w:rsidRPr="009C41E6">
        <w:rPr>
          <w:rFonts w:ascii="Arial" w:eastAsia="Arial" w:hAnsi="Arial" w:cs="Arial"/>
          <w:sz w:val="22"/>
        </w:rPr>
        <w:t>:</w:t>
      </w:r>
      <w:r w:rsidR="00F33C93">
        <w:rPr>
          <w:rFonts w:ascii="Arial" w:eastAsia="Arial" w:hAnsi="Arial" w:cs="Arial"/>
          <w:sz w:val="22"/>
        </w:rPr>
        <w:t>00 hs</w:t>
      </w:r>
      <w:r w:rsidRPr="009C41E6">
        <w:rPr>
          <w:rFonts w:ascii="Arial" w:eastAsia="Arial" w:hAnsi="Arial" w:cs="Arial"/>
          <w:sz w:val="22"/>
        </w:rPr>
        <w:t xml:space="preserve">, o Pregoeiro iniciará a sessão pública do </w:t>
      </w:r>
      <w:r w:rsidRPr="009C41E6">
        <w:rPr>
          <w:rFonts w:ascii="Arial" w:eastAsia="Arial" w:hAnsi="Arial" w:cs="Arial"/>
          <w:color w:val="00000A"/>
          <w:sz w:val="22"/>
        </w:rPr>
        <w:t>PREGÃO ELETRÔNICO DA COMPANHIA MUNICIPAL DE TRANSPORTES COLETIVOS - CMTC - RIO - (MOBI - Rio)</w:t>
      </w:r>
      <w:r w:rsidRPr="009C41E6">
        <w:rPr>
          <w:rFonts w:ascii="Arial" w:eastAsia="Arial" w:hAnsi="Arial" w:cs="Arial"/>
          <w:sz w:val="22"/>
        </w:rPr>
        <w:t xml:space="preserve"> Nº </w:t>
      </w:r>
      <w:r w:rsidR="004E0D40">
        <w:rPr>
          <w:rFonts w:ascii="Arial" w:eastAsia="Arial" w:hAnsi="Arial" w:cs="Arial"/>
          <w:sz w:val="22"/>
        </w:rPr>
        <w:t>367</w:t>
      </w:r>
      <w:r w:rsidR="00696E93" w:rsidRPr="009C41E6">
        <w:rPr>
          <w:rFonts w:ascii="Arial" w:eastAsia="Arial" w:hAnsi="Arial" w:cs="Arial"/>
          <w:sz w:val="22"/>
        </w:rPr>
        <w:t>/</w:t>
      </w:r>
      <w:r w:rsidR="00FC05D4" w:rsidRPr="009C41E6">
        <w:rPr>
          <w:rFonts w:ascii="Arial" w:eastAsia="Arial" w:hAnsi="Arial" w:cs="Arial"/>
          <w:sz w:val="22"/>
        </w:rPr>
        <w:t>202</w:t>
      </w:r>
      <w:r w:rsidR="00251E4C" w:rsidRPr="009C41E6">
        <w:rPr>
          <w:rFonts w:ascii="Arial" w:eastAsia="Arial" w:hAnsi="Arial" w:cs="Arial"/>
          <w:sz w:val="22"/>
        </w:rPr>
        <w:t>3</w:t>
      </w:r>
      <w:r w:rsidRPr="009C41E6">
        <w:rPr>
          <w:rFonts w:ascii="Arial" w:eastAsia="Arial" w:hAnsi="Arial" w:cs="Arial"/>
          <w:sz w:val="22"/>
        </w:rPr>
        <w:t>, no endereço eletrônico:</w:t>
      </w:r>
      <w:r w:rsidRPr="009C41E6">
        <w:rPr>
          <w:rFonts w:ascii="Arial" w:eastAsia="Arial" w:hAnsi="Arial" w:cs="Arial"/>
          <w:i/>
          <w:sz w:val="22"/>
        </w:rPr>
        <w:t xml:space="preserve"> </w:t>
      </w:r>
      <w:hyperlink r:id="rId12">
        <w:r w:rsidRPr="009C41E6">
          <w:rPr>
            <w:rStyle w:val="LinkdaInternet"/>
            <w:rFonts w:ascii="Arial" w:eastAsia="Arial" w:hAnsi="Arial" w:cs="Arial"/>
            <w:color w:val="1155CC"/>
            <w:sz w:val="22"/>
          </w:rPr>
          <w:t xml:space="preserve"> http://www.comprasgovernamentais.gov.br. </w:t>
        </w:r>
      </w:hyperlink>
    </w:p>
    <w:p w14:paraId="3E2A804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F87499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041E984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24C553E2"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4. OBJETO  </w:t>
      </w:r>
    </w:p>
    <w:p w14:paraId="412FC863" w14:textId="718DD442"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4.1 – O objeto da presente licitação é para </w:t>
      </w:r>
      <w:r w:rsidR="00092930" w:rsidRPr="009C41E6">
        <w:rPr>
          <w:rFonts w:ascii="Arial" w:eastAsia="Arial" w:hAnsi="Arial" w:cs="Arial"/>
          <w:b/>
          <w:sz w:val="22"/>
        </w:rPr>
        <w:t>Prestação de Serviços de retirada e transporte de resíduos dos sistemas de fossas sépticas e dos sistemas separadores de água e óleo das garagens e estações da MOBI-Rio, sob demanda, pelo período de 12 (doze) meses,</w:t>
      </w:r>
      <w:r w:rsidRPr="009C41E6">
        <w:rPr>
          <w:rFonts w:ascii="Arial" w:eastAsia="Arial" w:hAnsi="Arial" w:cs="Arial"/>
          <w:sz w:val="22"/>
        </w:rPr>
        <w:t xml:space="preserve"> conforme as especificações constantes deste Edital e/ou do Termo de Referência.</w:t>
      </w:r>
    </w:p>
    <w:p w14:paraId="61275C2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E070402"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5. RECURSOS ORÇAMENTÁRIOS </w:t>
      </w:r>
    </w:p>
    <w:p w14:paraId="2E319147" w14:textId="77777777" w:rsidR="001D14C3" w:rsidRPr="009C41E6" w:rsidRDefault="001B42C0" w:rsidP="00C16005">
      <w:pPr>
        <w:ind w:left="7"/>
        <w:jc w:val="both"/>
        <w:rPr>
          <w:rFonts w:ascii="Arial" w:hAnsi="Arial"/>
          <w:sz w:val="22"/>
        </w:rPr>
      </w:pPr>
      <w:r w:rsidRPr="009C41E6">
        <w:rPr>
          <w:rFonts w:ascii="Arial" w:eastAsia="Arial" w:hAnsi="Arial" w:cs="Arial"/>
          <w:sz w:val="22"/>
        </w:rPr>
        <w:t xml:space="preserve">5.1 – </w:t>
      </w:r>
      <w:r w:rsidR="00C16005" w:rsidRPr="009C41E6">
        <w:rPr>
          <w:rFonts w:ascii="Arial" w:eastAsia="Arial" w:hAnsi="Arial" w:cs="Arial"/>
          <w:sz w:val="22"/>
        </w:rPr>
        <w:t xml:space="preserve">Os recursos necessários à contratação dos serviços do objeto ora licitado </w:t>
      </w:r>
      <w:r w:rsidR="00BD2B51" w:rsidRPr="009C41E6">
        <w:rPr>
          <w:rFonts w:ascii="Arial" w:eastAsia="Arial" w:hAnsi="Arial" w:cs="Arial"/>
          <w:sz w:val="22"/>
        </w:rPr>
        <w:t>correrão à conta do orçamento aprovado pelo Conselho de Administração da Companhia</w:t>
      </w:r>
      <w:r w:rsidR="00C16005" w:rsidRPr="009C41E6">
        <w:rPr>
          <w:rFonts w:ascii="Arial" w:eastAsia="Arial" w:hAnsi="Arial" w:cs="Arial"/>
          <w:sz w:val="22"/>
        </w:rPr>
        <w:t>.</w:t>
      </w:r>
    </w:p>
    <w:p w14:paraId="3E9F0E6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6F7AB4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 - RIO - (MOBI - Rio)</w:t>
      </w:r>
      <w:r w:rsidRPr="009C41E6">
        <w:rPr>
          <w:rFonts w:ascii="Arial" w:eastAsia="Arial" w:hAnsi="Arial" w:cs="Arial"/>
          <w:i/>
          <w:sz w:val="22"/>
        </w:rPr>
        <w:t>.</w:t>
      </w:r>
    </w:p>
    <w:p w14:paraId="1672AF4B" w14:textId="77777777" w:rsidR="001D14C3" w:rsidRPr="009C41E6" w:rsidRDefault="001D14C3">
      <w:pPr>
        <w:spacing w:after="0" w:line="240" w:lineRule="auto"/>
        <w:ind w:left="0" w:firstLine="0"/>
        <w:jc w:val="both"/>
        <w:rPr>
          <w:rFonts w:ascii="Arial" w:eastAsia="Arial" w:hAnsi="Arial" w:cs="Arial"/>
          <w:i/>
          <w:color w:val="FF0000"/>
          <w:sz w:val="22"/>
        </w:rPr>
      </w:pPr>
    </w:p>
    <w:p w14:paraId="48BB8452"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6.</w:t>
      </w:r>
      <w:r w:rsidRPr="009C41E6">
        <w:rPr>
          <w:rFonts w:ascii="Arial" w:eastAsia="Arial" w:hAnsi="Arial" w:cs="Arial"/>
          <w:b w:val="0"/>
          <w:sz w:val="22"/>
          <w:szCs w:val="22"/>
        </w:rPr>
        <w:t xml:space="preserve"> </w:t>
      </w:r>
      <w:r w:rsidRPr="009C41E6">
        <w:rPr>
          <w:rFonts w:ascii="Arial" w:eastAsia="Arial" w:hAnsi="Arial" w:cs="Arial"/>
          <w:sz w:val="22"/>
          <w:szCs w:val="22"/>
        </w:rPr>
        <w:t>TIPO</w:t>
      </w:r>
      <w:r w:rsidRPr="009C41E6">
        <w:rPr>
          <w:rFonts w:ascii="Arial" w:eastAsia="Arial" w:hAnsi="Arial" w:cs="Arial"/>
          <w:b w:val="0"/>
          <w:sz w:val="22"/>
          <w:szCs w:val="22"/>
        </w:rPr>
        <w:t xml:space="preserve"> </w:t>
      </w:r>
      <w:r w:rsidRPr="009C41E6">
        <w:rPr>
          <w:rFonts w:ascii="Arial" w:eastAsia="Arial" w:hAnsi="Arial" w:cs="Arial"/>
          <w:sz w:val="22"/>
          <w:szCs w:val="22"/>
        </w:rPr>
        <w:t>DE</w:t>
      </w:r>
      <w:r w:rsidRPr="009C41E6">
        <w:rPr>
          <w:rFonts w:ascii="Arial" w:eastAsia="Arial" w:hAnsi="Arial" w:cs="Arial"/>
          <w:b w:val="0"/>
          <w:sz w:val="22"/>
          <w:szCs w:val="22"/>
        </w:rPr>
        <w:t xml:space="preserve"> </w:t>
      </w:r>
      <w:r w:rsidRPr="009C41E6">
        <w:rPr>
          <w:rFonts w:ascii="Arial" w:eastAsia="Arial" w:hAnsi="Arial" w:cs="Arial"/>
          <w:sz w:val="22"/>
          <w:szCs w:val="22"/>
        </w:rPr>
        <w:t>LICITAÇÃO</w:t>
      </w:r>
      <w:r w:rsidRPr="009C41E6">
        <w:rPr>
          <w:rFonts w:ascii="Arial" w:eastAsia="Arial" w:hAnsi="Arial" w:cs="Arial"/>
          <w:b w:val="0"/>
          <w:sz w:val="22"/>
          <w:szCs w:val="22"/>
        </w:rPr>
        <w:t xml:space="preserve"> </w:t>
      </w:r>
    </w:p>
    <w:p w14:paraId="5CD020D8" w14:textId="61B77BA0"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6.1 – A presente licitação é do tipo menor preço </w:t>
      </w:r>
      <w:r w:rsidR="00092930" w:rsidRPr="009C41E6">
        <w:rPr>
          <w:rFonts w:ascii="Arial" w:eastAsia="Arial" w:hAnsi="Arial" w:cs="Arial"/>
          <w:sz w:val="22"/>
        </w:rPr>
        <w:t>por item</w:t>
      </w:r>
      <w:r w:rsidRPr="009C41E6">
        <w:rPr>
          <w:rFonts w:ascii="Arial" w:eastAsia="Arial" w:hAnsi="Arial" w:cs="Arial"/>
          <w:sz w:val="22"/>
        </w:rPr>
        <w:t xml:space="preserve">, </w:t>
      </w:r>
      <w:r w:rsidRPr="009C41E6">
        <w:rPr>
          <w:rFonts w:ascii="Arial" w:hAnsi="Arial" w:cs="Arial"/>
          <w:sz w:val="22"/>
        </w:rPr>
        <w:t xml:space="preserve">no modo de disputa aberto e fechado. </w:t>
      </w:r>
    </w:p>
    <w:p w14:paraId="3788DD41" w14:textId="77777777" w:rsidR="001D14C3" w:rsidRPr="009C41E6" w:rsidRDefault="001D14C3">
      <w:pPr>
        <w:spacing w:after="0" w:line="240" w:lineRule="auto"/>
        <w:ind w:left="0" w:firstLine="0"/>
        <w:jc w:val="both"/>
        <w:rPr>
          <w:rFonts w:ascii="Arial" w:eastAsia="Arial" w:hAnsi="Arial" w:cs="Arial"/>
          <w:sz w:val="22"/>
        </w:rPr>
      </w:pPr>
    </w:p>
    <w:p w14:paraId="189CD7D7"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7. PRAZOS </w:t>
      </w:r>
    </w:p>
    <w:p w14:paraId="541102AF" w14:textId="49A396C5" w:rsidR="00622DAC" w:rsidRPr="009C41E6" w:rsidRDefault="001B42C0" w:rsidP="00622DAC">
      <w:pPr>
        <w:jc w:val="both"/>
        <w:rPr>
          <w:rFonts w:ascii="Arial" w:eastAsia="Arial" w:hAnsi="Arial" w:cs="Arial"/>
          <w:sz w:val="22"/>
        </w:rPr>
      </w:pPr>
      <w:r w:rsidRPr="009C41E6">
        <w:rPr>
          <w:rFonts w:ascii="Arial" w:eastAsia="Arial" w:hAnsi="Arial" w:cs="Arial"/>
          <w:sz w:val="22"/>
        </w:rPr>
        <w:t xml:space="preserve">7.1 – </w:t>
      </w:r>
      <w:r w:rsidR="00622DAC" w:rsidRPr="009C41E6">
        <w:rPr>
          <w:rFonts w:ascii="Arial" w:eastAsia="Arial" w:hAnsi="Arial" w:cs="Arial"/>
          <w:sz w:val="22"/>
        </w:rPr>
        <w:t xml:space="preserve">O prazo de vigência da contratação será de 12 (doze) meses, contados a partir </w:t>
      </w:r>
      <w:r w:rsidR="003C303D">
        <w:rPr>
          <w:rFonts w:ascii="Arial" w:eastAsia="Arial" w:hAnsi="Arial" w:cs="Arial"/>
          <w:sz w:val="22"/>
        </w:rPr>
        <w:t>da assinat</w:t>
      </w:r>
      <w:r w:rsidR="0015491E">
        <w:rPr>
          <w:rFonts w:ascii="Arial" w:eastAsia="Arial" w:hAnsi="Arial" w:cs="Arial"/>
          <w:sz w:val="22"/>
        </w:rPr>
        <w:t>ura do contrato, podendo ser prorrogado, nos termos da legislação em vigor.</w:t>
      </w:r>
    </w:p>
    <w:p w14:paraId="2BA0DA87" w14:textId="77777777" w:rsidR="00BD2B51" w:rsidRPr="009C41E6" w:rsidRDefault="00BD2B51" w:rsidP="00622DAC">
      <w:pPr>
        <w:jc w:val="both"/>
        <w:rPr>
          <w:rFonts w:ascii="Arial" w:eastAsia="Arial" w:hAnsi="Arial" w:cs="Arial"/>
          <w:sz w:val="22"/>
        </w:rPr>
      </w:pPr>
    </w:p>
    <w:p w14:paraId="54EC368C" w14:textId="7417C82A" w:rsidR="00BD2B51" w:rsidRPr="009C41E6" w:rsidRDefault="00BD2B51" w:rsidP="00622DAC">
      <w:pPr>
        <w:jc w:val="both"/>
        <w:rPr>
          <w:rFonts w:ascii="Arial" w:eastAsia="Arial" w:hAnsi="Arial" w:cs="Arial"/>
        </w:rPr>
      </w:pPr>
      <w:r w:rsidRPr="009C41E6">
        <w:rPr>
          <w:rFonts w:ascii="Arial" w:eastAsia="Arial" w:hAnsi="Arial" w:cs="Arial"/>
          <w:sz w:val="22"/>
        </w:rPr>
        <w:t xml:space="preserve">7.1.1 – </w:t>
      </w:r>
      <w:r w:rsidR="0015491E">
        <w:rPr>
          <w:rFonts w:ascii="Arial" w:eastAsia="Arial" w:hAnsi="Arial" w:cs="Arial"/>
          <w:sz w:val="22"/>
        </w:rPr>
        <w:t>O prazo de execução dos serviços será de até 48 (quarenta e oito) horas, após a solicitação da CONTRATANTE</w:t>
      </w:r>
      <w:r w:rsidRPr="009C41E6">
        <w:rPr>
          <w:rFonts w:ascii="Arial" w:eastAsia="Arial" w:hAnsi="Arial" w:cs="Arial"/>
          <w:sz w:val="22"/>
        </w:rPr>
        <w:t>.</w:t>
      </w:r>
    </w:p>
    <w:p w14:paraId="04F579F8" w14:textId="77777777" w:rsidR="001D14C3" w:rsidRPr="009C41E6" w:rsidRDefault="001D14C3">
      <w:pPr>
        <w:spacing w:after="0" w:line="240" w:lineRule="auto"/>
        <w:ind w:left="0" w:firstLine="0"/>
        <w:jc w:val="both"/>
        <w:rPr>
          <w:rFonts w:ascii="Arial" w:eastAsia="Arial" w:hAnsi="Arial" w:cs="Arial"/>
          <w:b/>
          <w:i/>
          <w:sz w:val="22"/>
        </w:rPr>
      </w:pPr>
    </w:p>
    <w:p w14:paraId="5854E22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7.2 – O prazo de execução dos serviços poderá ser prorrogado ou alterado nos termos do Decreto Municipal n.º 44.698/18 e do Regulamento Interno de Licitações e Contratos </w:t>
      </w:r>
      <w:r w:rsidRPr="009C41E6">
        <w:rPr>
          <w:rFonts w:ascii="Arial" w:eastAsia="Arial" w:hAnsi="Arial" w:cs="Arial"/>
          <w:sz w:val="22"/>
        </w:rPr>
        <w:lastRenderedPageBreak/>
        <w:t>da COMPANHIA MUNICIPAL DE TRANSPORTES COLETIVOS - CMTC - RIO (MOBI-Rio)</w:t>
      </w:r>
      <w:r w:rsidRPr="009C41E6">
        <w:rPr>
          <w:rFonts w:ascii="Arial" w:eastAsia="Arial" w:hAnsi="Arial" w:cs="Arial"/>
          <w:color w:val="00000A"/>
          <w:sz w:val="22"/>
        </w:rPr>
        <w:t xml:space="preserve">.  </w:t>
      </w:r>
    </w:p>
    <w:p w14:paraId="4B74E1D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FF0000"/>
          <w:sz w:val="22"/>
        </w:rPr>
        <w:t xml:space="preserve"> </w:t>
      </w:r>
    </w:p>
    <w:p w14:paraId="5E07B4C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7.2.1 – No caso de serviços continuados, o contrato poderá ser prorrogado por até 5 (cinco) anos, na forma do Decreto Municipal n.º 44.698/18 e do Regulamento Interno de Licitações e Contratos da COMPANHIA MUNICIPAL DE TRANSPORTES COLETIVOS - CMTC - RIO (MOBI-Rio)</w:t>
      </w:r>
      <w:r w:rsidRPr="009C41E6">
        <w:rPr>
          <w:rFonts w:ascii="Arial" w:eastAsia="Arial" w:hAnsi="Arial" w:cs="Arial"/>
          <w:color w:val="00000A"/>
          <w:sz w:val="22"/>
        </w:rPr>
        <w:t xml:space="preserve">. </w:t>
      </w:r>
    </w:p>
    <w:p w14:paraId="68AE92A0" w14:textId="77777777" w:rsidR="001D14C3" w:rsidRPr="009C41E6" w:rsidRDefault="001D14C3">
      <w:pPr>
        <w:spacing w:after="0" w:line="240" w:lineRule="auto"/>
        <w:ind w:left="0" w:firstLine="0"/>
        <w:jc w:val="both"/>
        <w:rPr>
          <w:rFonts w:ascii="Arial" w:eastAsia="Arial" w:hAnsi="Arial" w:cs="Arial"/>
          <w:sz w:val="22"/>
        </w:rPr>
      </w:pPr>
    </w:p>
    <w:p w14:paraId="0C3BF2A6"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7.3 – As licitantes ficam obrigadas a manter a validade da proposta por 60 (sessenta) dias, contados da data da realização da licitação. </w:t>
      </w:r>
    </w:p>
    <w:p w14:paraId="72D87AB5"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 </w:t>
      </w:r>
    </w:p>
    <w:p w14:paraId="75E858A1"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7.4 – Decorrido o prazo consignado no item anterior sem que tenha havido convocação para assinatura do termo de contrato ou para retirada do instrumento equivalente, as licitantes ficarão liberadas de quaisquer compromissos assumidos.</w:t>
      </w:r>
    </w:p>
    <w:p w14:paraId="6D9D017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B4DF824"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8. CONDIÇÕES DE PARTICIPAÇÃO </w:t>
      </w:r>
    </w:p>
    <w:p w14:paraId="393542B0" w14:textId="69046955" w:rsidR="001D14C3" w:rsidRPr="009C41E6" w:rsidRDefault="001B42C0">
      <w:pPr>
        <w:spacing w:after="0" w:line="240" w:lineRule="auto"/>
        <w:ind w:left="0" w:firstLine="0"/>
        <w:jc w:val="both"/>
      </w:pPr>
      <w:r w:rsidRPr="009C41E6">
        <w:rPr>
          <w:rFonts w:ascii="Arial" w:eastAsia="Arial" w:hAnsi="Arial" w:cs="Arial"/>
          <w:sz w:val="22"/>
        </w:rPr>
        <w:t xml:space="preserve">8.1 – </w:t>
      </w:r>
      <w:r w:rsidR="0015491E" w:rsidRPr="0015491E">
        <w:rPr>
          <w:rFonts w:ascii="Arial" w:eastAsia="Arial" w:hAnsi="Arial" w:cs="Arial"/>
          <w:sz w:val="22"/>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(http://www.comprasgovernamentais.gov.br).</w:t>
      </w:r>
      <w:r w:rsidRPr="009C41E6">
        <w:rPr>
          <w:rFonts w:ascii="Arial" w:eastAsia="Arial" w:hAnsi="Arial" w:cs="Arial"/>
          <w:sz w:val="22"/>
        </w:rPr>
        <w:t xml:space="preserve"> </w:t>
      </w:r>
    </w:p>
    <w:p w14:paraId="4B4C29F6" w14:textId="77777777" w:rsidR="001D14C3" w:rsidRPr="009C41E6" w:rsidRDefault="001D14C3">
      <w:pPr>
        <w:spacing w:after="0" w:line="240" w:lineRule="auto"/>
        <w:ind w:left="0" w:firstLine="0"/>
        <w:jc w:val="both"/>
        <w:rPr>
          <w:rFonts w:ascii="Arial" w:eastAsia="Arial" w:hAnsi="Arial" w:cs="Arial"/>
          <w:b/>
          <w:color w:val="FF0000"/>
          <w:sz w:val="22"/>
        </w:rPr>
      </w:pPr>
    </w:p>
    <w:p w14:paraId="43F29BE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8.2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4D53EF7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815ABE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62716FD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4DBCB7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6F1A727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4A558C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8.5 – Cada representante credenciado poderá representar apenas uma licitante, em cada Pregão Eletrônico. </w:t>
      </w:r>
    </w:p>
    <w:p w14:paraId="364CA52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568027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8.6– O envio da proposta vinculará a licitante ao cumprimento de todas as condições e obrigações inerentes ao certame.</w:t>
      </w:r>
    </w:p>
    <w:p w14:paraId="72324A8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E6297C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8.7– Não será permitida a participação de sociedades cooperativas em razão da natureza do objeto do presente certame. </w:t>
      </w:r>
    </w:p>
    <w:p w14:paraId="7764984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9321150"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8.8 – Não será permitida a participação em consórcio</w:t>
      </w:r>
      <w:r w:rsidRPr="009C41E6">
        <w:rPr>
          <w:rFonts w:ascii="Arial" w:eastAsia="Arial" w:hAnsi="Arial" w:cs="Arial"/>
          <w:i/>
          <w:sz w:val="22"/>
        </w:rPr>
        <w:t>.</w:t>
      </w:r>
    </w:p>
    <w:p w14:paraId="40CF1549" w14:textId="77777777" w:rsidR="001D14C3" w:rsidRPr="009C41E6" w:rsidRDefault="001D14C3">
      <w:pPr>
        <w:spacing w:after="0" w:line="240" w:lineRule="auto"/>
        <w:ind w:left="0" w:firstLine="0"/>
        <w:jc w:val="both"/>
        <w:rPr>
          <w:rFonts w:ascii="Arial" w:hAnsi="Arial" w:cs="Arial"/>
          <w:sz w:val="22"/>
        </w:rPr>
      </w:pPr>
    </w:p>
    <w:p w14:paraId="63706896" w14:textId="77777777" w:rsidR="001D14C3" w:rsidRPr="009C41E6" w:rsidRDefault="001B42C0">
      <w:pPr>
        <w:spacing w:after="0" w:line="240" w:lineRule="auto"/>
        <w:ind w:left="0" w:firstLine="0"/>
        <w:jc w:val="both"/>
      </w:pPr>
      <w:r w:rsidRPr="009C41E6">
        <w:rPr>
          <w:rFonts w:ascii="Arial" w:eastAsia="Arial" w:hAnsi="Arial" w:cs="Arial"/>
          <w:color w:val="00000A"/>
          <w:sz w:val="22"/>
        </w:rPr>
        <w:t xml:space="preserve">8.9 - As operações societárias promovidas por sociedades empresariais isoladamente ou por aquelas participantes de consórcio ou as alterações de composição de consórcio </w:t>
      </w:r>
      <w:r w:rsidRPr="009C41E6">
        <w:rPr>
          <w:rFonts w:ascii="Arial" w:eastAsia="Arial" w:hAnsi="Arial" w:cs="Arial"/>
          <w:color w:val="00000A"/>
          <w:sz w:val="22"/>
        </w:rPr>
        <w:lastRenderedPageBreak/>
        <w:t xml:space="preserve">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A691EE0" w14:textId="77777777" w:rsidR="001D14C3" w:rsidRPr="009C41E6" w:rsidRDefault="001D14C3">
      <w:pPr>
        <w:spacing w:after="0" w:line="240" w:lineRule="auto"/>
        <w:ind w:left="0" w:firstLine="0"/>
        <w:jc w:val="both"/>
        <w:rPr>
          <w:rFonts w:ascii="Arial" w:eastAsia="Arial" w:hAnsi="Arial" w:cs="Arial"/>
          <w:color w:val="00000A"/>
          <w:sz w:val="22"/>
        </w:rPr>
      </w:pPr>
    </w:p>
    <w:p w14:paraId="5DD2762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00000A"/>
          <w:sz w:val="22"/>
        </w:rPr>
        <w:t xml:space="preserve">8.10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6E0B9CE4" w14:textId="77777777" w:rsidR="001D14C3" w:rsidRPr="009C41E6" w:rsidRDefault="001D14C3">
      <w:pPr>
        <w:spacing w:after="0" w:line="240" w:lineRule="auto"/>
        <w:ind w:left="0" w:firstLine="0"/>
        <w:jc w:val="both"/>
        <w:rPr>
          <w:rFonts w:ascii="Arial" w:eastAsia="Arial" w:hAnsi="Arial" w:cs="Arial"/>
          <w:color w:val="FF0000"/>
          <w:sz w:val="22"/>
        </w:rPr>
      </w:pPr>
    </w:p>
    <w:p w14:paraId="4E8ED827" w14:textId="77777777" w:rsidR="001D14C3" w:rsidRPr="009C41E6" w:rsidRDefault="001B42C0" w:rsidP="00F96427">
      <w:pPr>
        <w:numPr>
          <w:ilvl w:val="1"/>
          <w:numId w:val="7"/>
        </w:numPr>
        <w:spacing w:after="0" w:line="240" w:lineRule="auto"/>
        <w:ind w:left="0" w:firstLine="0"/>
        <w:jc w:val="both"/>
        <w:rPr>
          <w:rFonts w:ascii="Arial" w:hAnsi="Arial"/>
          <w:sz w:val="22"/>
        </w:rPr>
      </w:pPr>
      <w:r w:rsidRPr="009C41E6">
        <w:rPr>
          <w:rFonts w:ascii="Arial" w:eastAsia="Arial" w:hAnsi="Arial" w:cs="Arial"/>
          <w:color w:val="00000A"/>
          <w:sz w:val="22"/>
        </w:rPr>
        <w:t>- Não será permitida, ainda, a participação das licitantes na licitação nas seguintes hipóteses:</w:t>
      </w:r>
    </w:p>
    <w:p w14:paraId="59073DC9" w14:textId="77777777" w:rsidR="001D14C3" w:rsidRPr="009C41E6" w:rsidRDefault="001D14C3">
      <w:pPr>
        <w:spacing w:after="0" w:line="240" w:lineRule="auto"/>
        <w:ind w:left="0" w:firstLine="0"/>
        <w:jc w:val="both"/>
        <w:rPr>
          <w:rFonts w:ascii="Arial" w:eastAsia="Arial" w:hAnsi="Arial" w:cs="Arial"/>
          <w:sz w:val="22"/>
        </w:rPr>
      </w:pPr>
    </w:p>
    <w:p w14:paraId="05DA3E4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20933595" w14:textId="77777777" w:rsidR="001D14C3" w:rsidRPr="009C41E6" w:rsidRDefault="001D14C3">
      <w:pPr>
        <w:spacing w:after="0" w:line="240" w:lineRule="auto"/>
        <w:ind w:left="0" w:firstLine="0"/>
        <w:jc w:val="both"/>
        <w:rPr>
          <w:rFonts w:ascii="Arial" w:eastAsia="Arial" w:hAnsi="Arial" w:cs="Arial"/>
          <w:sz w:val="22"/>
        </w:rPr>
      </w:pPr>
    </w:p>
    <w:p w14:paraId="4A7B532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suspensas pela </w:t>
      </w:r>
      <w:r w:rsidRPr="009C41E6">
        <w:rPr>
          <w:rFonts w:ascii="Arial" w:eastAsia="Arial" w:hAnsi="Arial" w:cs="Arial"/>
          <w:color w:val="00000A"/>
          <w:sz w:val="22"/>
        </w:rPr>
        <w:t>COMPANHIA MUNICIPAL DE TRANSPORTES COLETIVOS - CMTC - RIO (MOBI-Rio);</w:t>
      </w:r>
    </w:p>
    <w:p w14:paraId="783281BE" w14:textId="77777777" w:rsidR="001D14C3" w:rsidRPr="009C41E6" w:rsidRDefault="001D14C3">
      <w:pPr>
        <w:spacing w:after="0" w:line="240" w:lineRule="auto"/>
        <w:ind w:left="0" w:firstLine="0"/>
        <w:jc w:val="both"/>
        <w:rPr>
          <w:rFonts w:ascii="Arial" w:eastAsia="Arial" w:hAnsi="Arial" w:cs="Arial"/>
          <w:color w:val="00000A"/>
          <w:sz w:val="22"/>
        </w:rPr>
      </w:pPr>
    </w:p>
    <w:p w14:paraId="44A850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III - </w:t>
      </w:r>
      <w:r w:rsidR="00D637A3" w:rsidRPr="009C41E6">
        <w:rPr>
          <w:rFonts w:ascii="Arial" w:eastAsia="Arial" w:hAnsi="Arial" w:cs="Arial"/>
          <w:sz w:val="22"/>
        </w:rPr>
        <w:t>as empresas suspensas do direito de licitar, no prazo e nas condições do impedimento, declaradas inidôneas pela Administração Pública Municipal;</w:t>
      </w:r>
    </w:p>
    <w:p w14:paraId="0817EB5F" w14:textId="77777777" w:rsidR="001D14C3" w:rsidRPr="009C41E6" w:rsidRDefault="001D14C3">
      <w:pPr>
        <w:spacing w:after="0" w:line="240" w:lineRule="auto"/>
        <w:ind w:left="0" w:firstLine="0"/>
        <w:jc w:val="both"/>
        <w:rPr>
          <w:rFonts w:ascii="Arial" w:eastAsia="Arial" w:hAnsi="Arial" w:cs="Arial"/>
          <w:sz w:val="22"/>
        </w:rPr>
      </w:pPr>
    </w:p>
    <w:p w14:paraId="18AD510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IV - constituídas por sócio de empresa que estiver suspensa, impedida ou declarada inidônea;</w:t>
      </w:r>
    </w:p>
    <w:p w14:paraId="4C09AE17" w14:textId="77777777" w:rsidR="001D14C3" w:rsidRPr="009C41E6" w:rsidRDefault="001D14C3">
      <w:pPr>
        <w:spacing w:after="0" w:line="240" w:lineRule="auto"/>
        <w:ind w:left="0" w:firstLine="0"/>
        <w:jc w:val="both"/>
        <w:rPr>
          <w:rFonts w:ascii="Arial" w:eastAsia="Arial" w:hAnsi="Arial" w:cs="Arial"/>
          <w:sz w:val="22"/>
        </w:rPr>
      </w:pPr>
    </w:p>
    <w:p w14:paraId="2A68859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V - cujos administradores sejam sócios de empresa suspensa, impedida ou declarada inidônea;</w:t>
      </w:r>
    </w:p>
    <w:p w14:paraId="06D8E405" w14:textId="77777777" w:rsidR="001D14C3" w:rsidRPr="009C41E6" w:rsidRDefault="001D14C3">
      <w:pPr>
        <w:spacing w:after="0" w:line="240" w:lineRule="auto"/>
        <w:ind w:left="0" w:firstLine="0"/>
        <w:jc w:val="both"/>
        <w:rPr>
          <w:rFonts w:ascii="Arial" w:eastAsia="Arial" w:hAnsi="Arial" w:cs="Arial"/>
          <w:sz w:val="22"/>
        </w:rPr>
      </w:pPr>
    </w:p>
    <w:p w14:paraId="49B04D3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VI - constituídas por sócio que tenha sido sócio ou administrador de empresa suspensa, impedida ou declarada inidônea, no período dos fatos que deram ensejo à sanção;</w:t>
      </w:r>
    </w:p>
    <w:p w14:paraId="0B8EEFB4" w14:textId="77777777" w:rsidR="001D14C3" w:rsidRPr="009C41E6" w:rsidRDefault="001D14C3">
      <w:pPr>
        <w:spacing w:after="0" w:line="240" w:lineRule="auto"/>
        <w:ind w:left="0" w:firstLine="0"/>
        <w:jc w:val="both"/>
        <w:rPr>
          <w:rFonts w:ascii="Arial" w:eastAsia="Arial" w:hAnsi="Arial" w:cs="Arial"/>
          <w:sz w:val="22"/>
        </w:rPr>
      </w:pPr>
    </w:p>
    <w:p w14:paraId="058E932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VII - cujos administradores tenham sido sócios ou administradores de empresa suspensa, impedida ou declarada inidônea, no período dos fatos que deram ensejo à sanção;</w:t>
      </w:r>
    </w:p>
    <w:p w14:paraId="49AEF815" w14:textId="77777777" w:rsidR="001D14C3" w:rsidRPr="009C41E6" w:rsidRDefault="001D14C3">
      <w:pPr>
        <w:spacing w:after="0" w:line="240" w:lineRule="auto"/>
        <w:ind w:left="0" w:firstLine="0"/>
        <w:jc w:val="both"/>
        <w:rPr>
          <w:rFonts w:ascii="Arial" w:eastAsia="Arial" w:hAnsi="Arial" w:cs="Arial"/>
          <w:sz w:val="22"/>
        </w:rPr>
      </w:pPr>
    </w:p>
    <w:p w14:paraId="5870261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VIII - que tiverem, nos seus quadros de diretoria, pessoa que participou, em razão de vínculo de mesma natureza, de empresa declarada inidônea.</w:t>
      </w:r>
    </w:p>
    <w:p w14:paraId="6171AF0C" w14:textId="77777777" w:rsidR="001D14C3" w:rsidRPr="009C41E6" w:rsidRDefault="001D14C3">
      <w:pPr>
        <w:spacing w:after="0" w:line="240" w:lineRule="auto"/>
        <w:ind w:left="0" w:firstLine="0"/>
        <w:jc w:val="both"/>
        <w:rPr>
          <w:rFonts w:ascii="Arial" w:eastAsia="Arial" w:hAnsi="Arial" w:cs="Arial"/>
          <w:sz w:val="22"/>
        </w:rPr>
      </w:pPr>
    </w:p>
    <w:p w14:paraId="61553AC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8.11.1 - Aplica-se, também, a vedação anteriormente citada:</w:t>
      </w:r>
    </w:p>
    <w:p w14:paraId="1DBC887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 - à contratação do próprio empregado ou dirigente, como pessoa física, bem como à participação dele em procedimentos licitatórios, na condição de licitante;</w:t>
      </w:r>
    </w:p>
    <w:p w14:paraId="64CCCC9E" w14:textId="77777777" w:rsidR="001D14C3" w:rsidRPr="009C41E6" w:rsidRDefault="001D14C3">
      <w:pPr>
        <w:spacing w:after="0" w:line="240" w:lineRule="auto"/>
        <w:ind w:left="0" w:firstLine="0"/>
        <w:jc w:val="both"/>
        <w:rPr>
          <w:rFonts w:ascii="Arial" w:eastAsia="Arial" w:hAnsi="Arial" w:cs="Arial"/>
          <w:sz w:val="22"/>
        </w:rPr>
      </w:pPr>
    </w:p>
    <w:p w14:paraId="1FD2C5D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II - a quem tenha relação de parentesco, até o terceiro grau civil, com:</w:t>
      </w:r>
    </w:p>
    <w:p w14:paraId="73FD3115" w14:textId="77777777" w:rsidR="001D14C3" w:rsidRPr="009C41E6" w:rsidRDefault="001D14C3">
      <w:pPr>
        <w:spacing w:after="0" w:line="240" w:lineRule="auto"/>
        <w:ind w:left="0" w:firstLine="0"/>
        <w:jc w:val="both"/>
        <w:rPr>
          <w:rFonts w:ascii="Arial" w:eastAsia="Arial" w:hAnsi="Arial" w:cs="Arial"/>
          <w:sz w:val="22"/>
        </w:rPr>
      </w:pPr>
    </w:p>
    <w:p w14:paraId="5350DA4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dirigente da </w:t>
      </w:r>
      <w:r w:rsidRPr="009C41E6">
        <w:rPr>
          <w:rFonts w:ascii="Arial" w:eastAsia="Arial" w:hAnsi="Arial" w:cs="Arial"/>
          <w:color w:val="00000A"/>
          <w:sz w:val="22"/>
        </w:rPr>
        <w:t>COMPANHIA MUNICIPAL DE TRANSPORTES COLETIVOS - CMTC - RIO (MOBI-Rio);</w:t>
      </w:r>
    </w:p>
    <w:p w14:paraId="5FD1D18B" w14:textId="77777777" w:rsidR="001D14C3" w:rsidRPr="009C41E6" w:rsidRDefault="001D14C3">
      <w:pPr>
        <w:spacing w:after="0" w:line="240" w:lineRule="auto"/>
        <w:ind w:left="0" w:firstLine="0"/>
        <w:jc w:val="both"/>
        <w:rPr>
          <w:rFonts w:ascii="Arial" w:eastAsia="Arial" w:hAnsi="Arial" w:cs="Arial"/>
          <w:color w:val="00000A"/>
          <w:sz w:val="22"/>
        </w:rPr>
      </w:pPr>
    </w:p>
    <w:p w14:paraId="0F60AAD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00000A"/>
          <w:sz w:val="22"/>
        </w:rPr>
        <w:t>b) empregado da COMPANHIA MUNICIPAL DE TRANSPORTES COLETIVOS - CMTC - RIO (MOBI-Rio) cujas atribuições envolvam a atuação na área responsável pela licitação ou contratação;</w:t>
      </w:r>
    </w:p>
    <w:p w14:paraId="0A870926" w14:textId="77777777" w:rsidR="001D14C3" w:rsidRPr="009C41E6" w:rsidRDefault="001D14C3">
      <w:pPr>
        <w:spacing w:after="0" w:line="240" w:lineRule="auto"/>
        <w:ind w:left="0" w:firstLine="0"/>
        <w:jc w:val="both"/>
        <w:rPr>
          <w:rFonts w:ascii="Arial" w:eastAsia="Arial" w:hAnsi="Arial" w:cs="Arial"/>
          <w:color w:val="00000A"/>
          <w:sz w:val="22"/>
        </w:rPr>
      </w:pPr>
    </w:p>
    <w:p w14:paraId="7976A0C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00000A"/>
          <w:sz w:val="22"/>
        </w:rPr>
        <w:t>c) autoridade do ente público a que a COMPANHIA MUNICIPAL DE TRANSPORTES COLETIVOS - CMTC - RIO (MOBI-Rio) esteja vinculada.</w:t>
      </w:r>
    </w:p>
    <w:p w14:paraId="57024E40" w14:textId="77777777" w:rsidR="001D14C3" w:rsidRPr="009C41E6" w:rsidRDefault="001D14C3">
      <w:pPr>
        <w:spacing w:after="0" w:line="240" w:lineRule="auto"/>
        <w:ind w:left="0" w:firstLine="0"/>
        <w:jc w:val="both"/>
        <w:rPr>
          <w:rFonts w:ascii="Arial" w:eastAsia="Arial" w:hAnsi="Arial" w:cs="Arial"/>
          <w:color w:val="00000A"/>
          <w:sz w:val="22"/>
        </w:rPr>
      </w:pPr>
    </w:p>
    <w:p w14:paraId="0E80DF5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00000A"/>
          <w:sz w:val="22"/>
        </w:rPr>
        <w:t>III - cujo proprietário, mesmo na condição de sócio, tenha terminado seu prazo de gestão ou rompido seu vínculo com a COMPANHIA MUNICIPAL DE TRANSPORTES COLETIVOS - CMTC - RIO (MOBI-Rio) há menos de 6 (seis) meses.</w:t>
      </w:r>
    </w:p>
    <w:p w14:paraId="0105E521" w14:textId="77777777" w:rsidR="001D14C3" w:rsidRPr="009C41E6" w:rsidRDefault="001D14C3">
      <w:pPr>
        <w:spacing w:after="0" w:line="240" w:lineRule="auto"/>
        <w:ind w:left="0" w:firstLine="0"/>
        <w:jc w:val="both"/>
        <w:rPr>
          <w:rFonts w:ascii="Arial" w:eastAsia="Arial" w:hAnsi="Arial" w:cs="Arial"/>
          <w:color w:val="00000A"/>
          <w:sz w:val="22"/>
        </w:rPr>
      </w:pPr>
    </w:p>
    <w:p w14:paraId="5A33DD82" w14:textId="77777777" w:rsidR="001D14C3" w:rsidRPr="009C41E6" w:rsidRDefault="001B42C0">
      <w:pPr>
        <w:pStyle w:val="Ttulo2"/>
        <w:spacing w:before="0" w:after="0" w:line="240" w:lineRule="auto"/>
        <w:ind w:left="0" w:firstLine="0"/>
        <w:jc w:val="both"/>
      </w:pPr>
      <w:r w:rsidRPr="009C41E6">
        <w:rPr>
          <w:rFonts w:ascii="Arial" w:eastAsia="Arial" w:hAnsi="Arial" w:cs="Arial"/>
          <w:sz w:val="22"/>
          <w:szCs w:val="22"/>
        </w:rPr>
        <w:t xml:space="preserve">9. CREDENCIAMENTO </w:t>
      </w:r>
    </w:p>
    <w:p w14:paraId="12C598C0" w14:textId="77777777" w:rsidR="001D14C3" w:rsidRPr="009C41E6" w:rsidRDefault="001B42C0" w:rsidP="00C25624">
      <w:pPr>
        <w:spacing w:after="0" w:line="240" w:lineRule="auto"/>
        <w:ind w:left="0" w:firstLine="0"/>
        <w:jc w:val="both"/>
        <w:rPr>
          <w:rFonts w:ascii="Arial" w:eastAsia="Arial" w:hAnsi="Arial" w:cs="Arial"/>
          <w:sz w:val="22"/>
        </w:rPr>
      </w:pPr>
      <w:r w:rsidRPr="009C41E6">
        <w:rPr>
          <w:rFonts w:ascii="Arial" w:eastAsia="Arial" w:hAnsi="Arial" w:cs="Arial"/>
          <w:sz w:val="22"/>
        </w:rPr>
        <w:t>9.1 – Todo o procedimento para credenciamento e cadastramento consta do “Manual do Fornecedor”, disponibi</w:t>
      </w:r>
      <w:r w:rsidR="00C25624" w:rsidRPr="009C41E6">
        <w:rPr>
          <w:rFonts w:ascii="Arial" w:eastAsia="Arial" w:hAnsi="Arial" w:cs="Arial"/>
          <w:sz w:val="22"/>
        </w:rPr>
        <w:t>lizado no endereço eletrônico: http://www.comprasgovernamentais.gov.br.</w:t>
      </w:r>
    </w:p>
    <w:p w14:paraId="4181B87E" w14:textId="77777777" w:rsidR="001D14C3" w:rsidRPr="009C41E6" w:rsidRDefault="001B42C0" w:rsidP="00C25624">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88FA33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9.1.1 – O credenciamento dar-se-á pela atribuição de chave de identificação e senha, pessoal e intransferível, para acesso ao Sistema Integrado de Administração de Serviços Gerais – SIASG – Sistema COMPRASNET. </w:t>
      </w:r>
    </w:p>
    <w:p w14:paraId="2974A4C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AE365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9.1.2 – O referido credenciamento depende de registro cadastral atualizado no Sistema de Cadastramento Unificado de Fornecedores – SICAF. </w:t>
      </w:r>
    </w:p>
    <w:p w14:paraId="00B5EFD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EBEF9A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9.1.3 – O credenciamento junto ao provedor do sistema implica a responsabilização legal da licitante e do seu representante legal, além da presunção de sua capacidade técnica para realizar transações inerentes ao Pregão Eletrônico. </w:t>
      </w:r>
    </w:p>
    <w:p w14:paraId="5F7B45E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7352E2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6E39088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D08116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9.1.5 – A perda da senha ou a quebra do sigilo deverão ser comunicadas imediatamente ao provedor do sistema para imediato bloqueio do acesso. </w:t>
      </w:r>
    </w:p>
    <w:p w14:paraId="598FB23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78B5E5F6" w14:textId="77777777" w:rsidR="001D14C3" w:rsidRPr="009C41E6" w:rsidRDefault="001B42C0">
      <w:pPr>
        <w:tabs>
          <w:tab w:val="center" w:pos="1713"/>
          <w:tab w:val="center" w:pos="3314"/>
          <w:tab w:val="center" w:pos="4643"/>
          <w:tab w:val="center" w:pos="5898"/>
          <w:tab w:val="center" w:pos="6853"/>
          <w:tab w:val="center" w:pos="7719"/>
          <w:tab w:val="right" w:pos="8519"/>
        </w:tabs>
        <w:spacing w:after="0" w:line="240" w:lineRule="auto"/>
        <w:ind w:left="0" w:firstLine="0"/>
        <w:jc w:val="both"/>
        <w:rPr>
          <w:rFonts w:ascii="Arial" w:hAnsi="Arial"/>
          <w:sz w:val="22"/>
        </w:rPr>
      </w:pPr>
      <w:r w:rsidRPr="009C41E6">
        <w:rPr>
          <w:rFonts w:ascii="Arial" w:eastAsia="Arial" w:hAnsi="Arial" w:cs="Arial"/>
          <w:b/>
          <w:sz w:val="22"/>
        </w:rPr>
        <w:t xml:space="preserve">10. </w:t>
      </w:r>
      <w:r w:rsidRPr="009C41E6">
        <w:rPr>
          <w:rFonts w:ascii="Arial" w:eastAsia="Arial" w:hAnsi="Arial" w:cs="Arial"/>
          <w:b/>
          <w:sz w:val="22"/>
        </w:rPr>
        <w:tab/>
        <w:t xml:space="preserve">APRESENTAÇÃO DAS </w:t>
      </w:r>
      <w:r w:rsidRPr="009C41E6">
        <w:rPr>
          <w:rFonts w:ascii="Arial" w:eastAsia="Arial" w:hAnsi="Arial" w:cs="Arial"/>
          <w:b/>
          <w:sz w:val="22"/>
        </w:rPr>
        <w:tab/>
        <w:t xml:space="preserve">PROPOSTAS </w:t>
      </w:r>
      <w:r w:rsidRPr="009C41E6">
        <w:rPr>
          <w:rFonts w:ascii="Arial" w:eastAsia="Arial" w:hAnsi="Arial" w:cs="Arial"/>
          <w:b/>
          <w:sz w:val="22"/>
        </w:rPr>
        <w:tab/>
        <w:t xml:space="preserve">DE PREÇO E DA DOCUMENTAÇÃO </w:t>
      </w:r>
    </w:p>
    <w:p w14:paraId="75440EB7"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10.1 – Após a divulgação do edital no sítio eletrônico, os licitantes encaminharão, exclusivamente por meio do sistema, concomitantemente com os documentos de habilitação exigidos no item 13 do Edital, proposta com a descrição do objeto ofertado e o preço, até a data e horário estabelecidos para abertura da sessão pública prevista no item 3.1. </w:t>
      </w:r>
    </w:p>
    <w:p w14:paraId="4EF58887" w14:textId="77777777" w:rsidR="001D14C3" w:rsidRPr="009C41E6" w:rsidRDefault="001D14C3">
      <w:pPr>
        <w:suppressAutoHyphens w:val="0"/>
        <w:spacing w:after="0" w:line="240" w:lineRule="auto"/>
        <w:ind w:left="0" w:firstLine="0"/>
        <w:jc w:val="both"/>
        <w:rPr>
          <w:rFonts w:ascii="Arial" w:hAnsi="Arial" w:cs="Arial"/>
          <w:sz w:val="22"/>
        </w:rPr>
      </w:pPr>
    </w:p>
    <w:p w14:paraId="3C837B3C"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10.1.1 – A etapa de que trata esse item será encerrada com a abertura da sessão pública. </w:t>
      </w:r>
    </w:p>
    <w:p w14:paraId="1B1B7E9F"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 </w:t>
      </w:r>
    </w:p>
    <w:p w14:paraId="08D55ABA" w14:textId="6455BEB7" w:rsidR="001D14C3" w:rsidRPr="009C41E6" w:rsidRDefault="001B42C0">
      <w:pPr>
        <w:suppressAutoHyphens w:val="0"/>
        <w:spacing w:after="0" w:line="240" w:lineRule="auto"/>
        <w:ind w:left="0" w:firstLine="0"/>
        <w:jc w:val="both"/>
      </w:pPr>
      <w:r w:rsidRPr="009C41E6">
        <w:rPr>
          <w:rFonts w:ascii="Arial" w:hAnsi="Arial" w:cs="Arial"/>
          <w:sz w:val="22"/>
        </w:rPr>
        <w:t xml:space="preserve">10.1.2- As propostas de preço serão ofertadas com base no preço </w:t>
      </w:r>
      <w:r w:rsidR="00092930" w:rsidRPr="009C41E6">
        <w:rPr>
          <w:rFonts w:ascii="Arial" w:hAnsi="Arial" w:cs="Arial"/>
          <w:sz w:val="22"/>
        </w:rPr>
        <w:t xml:space="preserve">por item </w:t>
      </w:r>
      <w:r w:rsidRPr="009C41E6">
        <w:rPr>
          <w:rFonts w:ascii="Arial" w:hAnsi="Arial" w:cs="Arial"/>
          <w:sz w:val="22"/>
        </w:rPr>
        <w:t xml:space="preserve">do objeto licitado. </w:t>
      </w:r>
    </w:p>
    <w:p w14:paraId="7C06578D" w14:textId="77777777" w:rsidR="001D14C3" w:rsidRPr="009C41E6" w:rsidRDefault="001D14C3">
      <w:pPr>
        <w:suppressAutoHyphens w:val="0"/>
        <w:spacing w:after="0" w:line="240" w:lineRule="auto"/>
        <w:ind w:left="0" w:firstLine="0"/>
        <w:jc w:val="both"/>
        <w:rPr>
          <w:rFonts w:ascii="Arial" w:hAnsi="Arial" w:cs="Arial"/>
          <w:sz w:val="22"/>
        </w:rPr>
      </w:pPr>
    </w:p>
    <w:p w14:paraId="1A59AF17"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lastRenderedPageBreak/>
        <w:t xml:space="preserve">10.2 – As licitantes poderão retirar ou substituir suas propostas e os documentos de habilitação anteriormente inseridos no sistema, até a abertura da sessão pública da presente licitação, no dia e horário previstos no item 3.1.  </w:t>
      </w:r>
    </w:p>
    <w:p w14:paraId="7D9ECA5C" w14:textId="77777777" w:rsidR="001D14C3" w:rsidRPr="009C41E6" w:rsidRDefault="001D14C3">
      <w:pPr>
        <w:suppressAutoHyphens w:val="0"/>
        <w:spacing w:after="0" w:line="240" w:lineRule="auto"/>
        <w:ind w:left="0" w:firstLine="0"/>
        <w:jc w:val="both"/>
        <w:rPr>
          <w:rFonts w:ascii="Arial" w:hAnsi="Arial" w:cs="Arial"/>
          <w:sz w:val="22"/>
        </w:rPr>
      </w:pPr>
    </w:p>
    <w:p w14:paraId="4FC636CA"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10.2.1 – Os documentos que compõem a proposta e a habilitação do licitante melhor classificado somente serão disponibilizados para avaliação do pregoeiro e para acesso público após o encerramento do envio de lances. </w:t>
      </w:r>
    </w:p>
    <w:p w14:paraId="0230B788" w14:textId="77777777" w:rsidR="001D14C3" w:rsidRPr="009C41E6" w:rsidRDefault="001D14C3">
      <w:pPr>
        <w:suppressAutoHyphens w:val="0"/>
        <w:spacing w:after="0" w:line="240" w:lineRule="auto"/>
        <w:ind w:left="0" w:firstLine="0"/>
        <w:jc w:val="both"/>
        <w:rPr>
          <w:rFonts w:ascii="Arial" w:hAnsi="Arial" w:cs="Arial"/>
          <w:sz w:val="22"/>
        </w:rPr>
      </w:pPr>
    </w:p>
    <w:p w14:paraId="21FD8F36"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10.2.2 – Os documentos complementares à proposta e à habilitação, quando necessários à confirmação daqueles exigidos no edital e já apresentados, serão encaminhados pelo licitante melhor classificado, após o encerramento do envio de lances,</w:t>
      </w:r>
      <w:r w:rsidRPr="009C41E6">
        <w:rPr>
          <w:rFonts w:ascii="Arial" w:hAnsi="Arial" w:cs="Arial"/>
          <w:color w:val="00000A"/>
          <w:sz w:val="22"/>
        </w:rPr>
        <w:t xml:space="preserve"> em formato digital, observado o prazo estabelecido no subitem 12.4.2, contados da solicitação do Pregoeiro no sistema.</w:t>
      </w:r>
    </w:p>
    <w:p w14:paraId="176BC3F1"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 </w:t>
      </w:r>
    </w:p>
    <w:p w14:paraId="1C48BD4F"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2D93417D" w14:textId="77777777" w:rsidR="001D14C3" w:rsidRPr="009C41E6" w:rsidRDefault="001D14C3">
      <w:pPr>
        <w:suppressAutoHyphens w:val="0"/>
        <w:spacing w:after="0" w:line="240" w:lineRule="auto"/>
        <w:ind w:left="0" w:firstLine="0"/>
        <w:jc w:val="both"/>
        <w:rPr>
          <w:rFonts w:ascii="Arial" w:hAnsi="Arial" w:cs="Arial"/>
          <w:sz w:val="22"/>
        </w:rPr>
      </w:pPr>
    </w:p>
    <w:p w14:paraId="05441E52"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rPr>
        <w:t xml:space="preserve">10.2.3.1 – Na hipótese de necessidade de suspensão da sessão pública para a realização de diligências, com vistas ao saneamento de que trata o subitem 10.2.3, a sessão pública somente poderá ser reiniciada mediante aviso prévio no sistema com, no mínimo, 24 (vinte e quatro) horas de antecedência, e a ocorrência será registrada em ata. </w:t>
      </w:r>
    </w:p>
    <w:p w14:paraId="214BF553" w14:textId="77777777" w:rsidR="001D14C3" w:rsidRPr="009C41E6" w:rsidRDefault="001D14C3">
      <w:pPr>
        <w:spacing w:after="0" w:line="240" w:lineRule="auto"/>
        <w:ind w:left="0" w:firstLine="0"/>
        <w:jc w:val="both"/>
        <w:rPr>
          <w:rFonts w:ascii="Arial" w:eastAsia="Arial" w:hAnsi="Arial" w:cs="Arial"/>
          <w:sz w:val="22"/>
        </w:rPr>
      </w:pPr>
    </w:p>
    <w:p w14:paraId="7A0F3A3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3538E0E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2194CF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10.3.1 – As propostas de preços apresentadas por cooperativas de trabalho ou por contribuintes individuais deverão incluir os valores devidos a título de contribuição previdenciária, no montante dos percentuais consignados no Decreto Municipal nº 18.835/00. </w:t>
      </w:r>
    </w:p>
    <w:p w14:paraId="7FA9B4E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C8D1B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10.4 –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14:paraId="3C58FF9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D52271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14:paraId="13B1572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569FBF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10.5 – Nenhuma reivindicação para pagamento adicional será considerada se decorrer de erro ou má interpretação do objeto licitado ou deste Edital. Considerar-se-á que os preços propostos são completos e suficientes para pagar todos os serviços. </w:t>
      </w:r>
    </w:p>
    <w:p w14:paraId="1DF4096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 </w:t>
      </w:r>
    </w:p>
    <w:p w14:paraId="361A54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10.6 – A licitante deverá remeter a proposta de preços devidamente adequada aos preços ofertados na fase competitiva em arquivo único compactado, no curso da sessão pública, quando solicitada a fazê-lo pelo Pregoeiro. </w:t>
      </w:r>
    </w:p>
    <w:p w14:paraId="2B1AD61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F9461F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10.7 – As licitantes arcarão com todos os custos relativos à apresentação das suas propostas. A</w:t>
      </w:r>
      <w:r w:rsidRPr="009C41E6">
        <w:rPr>
          <w:rFonts w:ascii="Arial" w:eastAsia="Arial" w:hAnsi="Arial" w:cs="Arial"/>
          <w:color w:val="00000A"/>
          <w:sz w:val="22"/>
        </w:rPr>
        <w:t xml:space="preserve"> COMPANHIA MUNICIPAL DE TRANSPORTES COLETIVOS - CMTC - RIO (MOBI-Rio)</w:t>
      </w:r>
      <w:r w:rsidRPr="009C41E6">
        <w:rPr>
          <w:rFonts w:ascii="Arial" w:eastAsia="Arial" w:hAnsi="Arial" w:cs="Arial"/>
          <w:sz w:val="22"/>
        </w:rPr>
        <w:t xml:space="preserve">, em nenhuma hipótese, será responsável por tais custos, quaisquer que sejam os procedimentos seguidos na licitação ou os seus resultados. </w:t>
      </w:r>
    </w:p>
    <w:p w14:paraId="3A7DFA6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DFBD61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11515C05" w14:textId="77777777" w:rsidR="001D14C3" w:rsidRPr="009C41E6" w:rsidRDefault="001D14C3">
      <w:pPr>
        <w:spacing w:after="0" w:line="240" w:lineRule="auto"/>
        <w:ind w:left="0" w:firstLine="0"/>
        <w:jc w:val="both"/>
        <w:rPr>
          <w:rFonts w:ascii="Arial" w:eastAsia="Arial" w:hAnsi="Arial" w:cs="Arial"/>
          <w:sz w:val="22"/>
        </w:rPr>
      </w:pPr>
    </w:p>
    <w:p w14:paraId="7943E49C" w14:textId="175E8384" w:rsidR="001D14C3" w:rsidRPr="009C41E6" w:rsidRDefault="001B42C0">
      <w:pPr>
        <w:ind w:left="7" w:firstLine="12"/>
        <w:jc w:val="both"/>
        <w:rPr>
          <w:rFonts w:ascii="Arial" w:hAnsi="Arial"/>
          <w:sz w:val="22"/>
        </w:rPr>
      </w:pPr>
      <w:r w:rsidRPr="009C41E6">
        <w:rPr>
          <w:rFonts w:ascii="Arial" w:eastAsia="Arial" w:hAnsi="Arial" w:cs="Arial"/>
          <w:sz w:val="22"/>
        </w:rPr>
        <w:t xml:space="preserve">10.9 – </w:t>
      </w:r>
      <w:r w:rsidR="0015491E" w:rsidRPr="0015491E">
        <w:rPr>
          <w:rFonts w:ascii="Arial" w:eastAsia="Arial" w:hAnsi="Arial" w:cs="Arial"/>
          <w:sz w:val="22"/>
        </w:rPr>
        <w:t>A licitante deverá manifestar, em campo próprio do sistema eletrônico, que cumpre os requisitos previstos na Lei Complementar Federal nº 123/06, especialmente no seu artigo 3º, sob as penas da lei, em especial d</w:t>
      </w:r>
      <w:r w:rsidR="0015491E">
        <w:rPr>
          <w:rFonts w:ascii="Arial" w:eastAsia="Arial" w:hAnsi="Arial" w:cs="Arial"/>
          <w:sz w:val="22"/>
        </w:rPr>
        <w:t xml:space="preserve">o artigo 299, do Código Penal. </w:t>
      </w:r>
      <w:r w:rsidRPr="009C41E6">
        <w:rPr>
          <w:rFonts w:ascii="Arial" w:eastAsia="Arial" w:hAnsi="Arial" w:cs="Arial"/>
          <w:sz w:val="22"/>
        </w:rPr>
        <w:t xml:space="preserve"> </w:t>
      </w:r>
    </w:p>
    <w:p w14:paraId="3CA628BD" w14:textId="77777777" w:rsidR="001D14C3" w:rsidRPr="009C41E6" w:rsidRDefault="001B42C0">
      <w:pPr>
        <w:spacing w:after="16" w:line="259" w:lineRule="auto"/>
        <w:ind w:left="12" w:firstLine="0"/>
        <w:jc w:val="both"/>
        <w:rPr>
          <w:rFonts w:ascii="Arial" w:hAnsi="Arial"/>
          <w:sz w:val="22"/>
        </w:rPr>
      </w:pPr>
      <w:r w:rsidRPr="009C41E6">
        <w:rPr>
          <w:rFonts w:ascii="Arial" w:eastAsia="Arial" w:hAnsi="Arial" w:cs="Arial"/>
          <w:sz w:val="22"/>
        </w:rPr>
        <w:t xml:space="preserve"> </w:t>
      </w:r>
    </w:p>
    <w:p w14:paraId="4D759C12" w14:textId="2CCFA30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10.9.1 – </w:t>
      </w:r>
      <w:r w:rsidR="0015491E" w:rsidRPr="0015491E">
        <w:rPr>
          <w:rFonts w:ascii="Arial" w:eastAsia="Arial" w:hAnsi="Arial" w:cs="Arial"/>
          <w:sz w:val="22"/>
        </w:rPr>
        <w:t xml:space="preserve">A falta da declaração de enquadramento da licitante como microempresa ou empresa de pequeno porte conduzirá ao </w:t>
      </w:r>
      <w:r w:rsidR="0015491E">
        <w:rPr>
          <w:rFonts w:ascii="Arial" w:eastAsia="Arial" w:hAnsi="Arial" w:cs="Arial"/>
          <w:sz w:val="22"/>
        </w:rPr>
        <w:t xml:space="preserve">seu afastamento da licitação.  </w:t>
      </w:r>
    </w:p>
    <w:p w14:paraId="33F14E55" w14:textId="77777777" w:rsidR="001D14C3" w:rsidRPr="009C41E6" w:rsidRDefault="001D14C3">
      <w:pPr>
        <w:spacing w:after="0" w:line="240" w:lineRule="auto"/>
        <w:ind w:left="0" w:firstLine="0"/>
        <w:jc w:val="both"/>
        <w:rPr>
          <w:rFonts w:eastAsia="Arial" w:cs="Arial"/>
        </w:rPr>
      </w:pPr>
    </w:p>
    <w:p w14:paraId="4B56ED0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10.9.2 – A declaração falsa de enquadramento da licitante como microempresa ou empresa de pequeno porte implicará a sua inabilitação quando a falsidade for constatada no curso do certame, sem prejuízo das penalidades cabíveis. </w:t>
      </w:r>
    </w:p>
    <w:p w14:paraId="60CF9FF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839E8E8"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hAnsi="Arial" w:cs="Arial"/>
          <w:sz w:val="22"/>
          <w:szCs w:val="22"/>
        </w:rPr>
        <w:t>11. DA FORMULAÇÃO E JULGAMENTO DOS LANCES E DIREITO DE PREFERÊNCIA</w:t>
      </w:r>
    </w:p>
    <w:p w14:paraId="00A8DC0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11.1 - A partir do horário previsto no edital, a sessão pública na internet será aberta pelo pregoeiro com a utilização de sua chave de acesso e senha.</w:t>
      </w:r>
    </w:p>
    <w:p w14:paraId="690CF664" w14:textId="77777777" w:rsidR="001D14C3" w:rsidRPr="009C41E6" w:rsidRDefault="001D14C3">
      <w:pPr>
        <w:spacing w:after="0" w:line="240" w:lineRule="auto"/>
        <w:ind w:left="0" w:firstLine="0"/>
        <w:jc w:val="both"/>
        <w:rPr>
          <w:rFonts w:ascii="Arial" w:hAnsi="Arial"/>
          <w:sz w:val="22"/>
        </w:rPr>
      </w:pPr>
    </w:p>
    <w:p w14:paraId="315546FA"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11.1.1 - Os licitantes poderão participar da sessão pública na internet, mediante a utilização de sua chave de acesso e senha.</w:t>
      </w:r>
    </w:p>
    <w:p w14:paraId="2F90B24C" w14:textId="77777777" w:rsidR="001D14C3" w:rsidRPr="009C41E6" w:rsidRDefault="001D14C3">
      <w:pPr>
        <w:spacing w:after="0" w:line="240" w:lineRule="auto"/>
        <w:ind w:left="0" w:firstLine="0"/>
        <w:jc w:val="both"/>
        <w:rPr>
          <w:rFonts w:ascii="Arial" w:hAnsi="Arial"/>
          <w:sz w:val="22"/>
        </w:rPr>
      </w:pPr>
    </w:p>
    <w:p w14:paraId="5D14E067"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11.1.2 - O sistema disponibilizará campo próprio para troca de mensagens entre o pregoeiro e os licitantes.</w:t>
      </w:r>
    </w:p>
    <w:p w14:paraId="04F1C49C" w14:textId="77777777" w:rsidR="001D14C3" w:rsidRPr="009C41E6" w:rsidRDefault="001D14C3">
      <w:pPr>
        <w:pStyle w:val="PargrafodaLista"/>
        <w:spacing w:line="240" w:lineRule="auto"/>
        <w:ind w:left="0"/>
        <w:jc w:val="both"/>
        <w:rPr>
          <w:rFonts w:ascii="Arial" w:hAnsi="Arial" w:cs="Arial"/>
          <w:color w:val="FF0000"/>
          <w:sz w:val="22"/>
          <w:szCs w:val="22"/>
        </w:rPr>
      </w:pPr>
    </w:p>
    <w:p w14:paraId="4A104B7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color w:val="00000A"/>
          <w:sz w:val="22"/>
        </w:rPr>
        <w:t xml:space="preserve">11.2 – Aberta a etapa de lances, as licitantes deverão encaminhar lances exclusivamente por meio do sistema eletrônico, sendo a licitante imediatamente informada do recebimento do seu lance e do valor consignado no registro. </w:t>
      </w:r>
    </w:p>
    <w:p w14:paraId="6E2B25C9"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 </w:t>
      </w:r>
    </w:p>
    <w:p w14:paraId="085573E7"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11.3 – As licitantes poderão oferecer lances sucessivos, observado o horário fixado e as regras de aceitação dos mesmos. </w:t>
      </w:r>
    </w:p>
    <w:p w14:paraId="514C1D57" w14:textId="77777777" w:rsidR="001D14C3" w:rsidRPr="009C41E6" w:rsidRDefault="001D14C3">
      <w:pPr>
        <w:spacing w:after="0" w:line="240" w:lineRule="auto"/>
        <w:ind w:left="0" w:firstLine="0"/>
        <w:jc w:val="both"/>
        <w:rPr>
          <w:rFonts w:ascii="Arial" w:hAnsi="Arial" w:cs="Arial"/>
          <w:sz w:val="22"/>
        </w:rPr>
      </w:pPr>
    </w:p>
    <w:p w14:paraId="700E63D3" w14:textId="77777777" w:rsidR="001D14C3" w:rsidRPr="009C41E6" w:rsidRDefault="001B42C0">
      <w:pPr>
        <w:spacing w:after="0" w:line="240" w:lineRule="auto"/>
        <w:ind w:left="0" w:firstLine="0"/>
        <w:jc w:val="both"/>
        <w:rPr>
          <w:rFonts w:ascii="Arial" w:hAnsi="Arial" w:cs="Arial"/>
          <w:sz w:val="22"/>
        </w:rPr>
      </w:pPr>
      <w:r w:rsidRPr="009C41E6">
        <w:rPr>
          <w:rFonts w:ascii="Arial" w:hAnsi="Arial" w:cs="Arial"/>
          <w:sz w:val="22"/>
        </w:rPr>
        <w:t>11.4 – Somente serão aceitos os lances cujos valores forem inferiores ao último ofertado pela licitante e registrado no sistema.</w:t>
      </w:r>
    </w:p>
    <w:p w14:paraId="731891F5" w14:textId="77777777" w:rsidR="00D01AF9" w:rsidRPr="009C41E6" w:rsidRDefault="00D01AF9">
      <w:pPr>
        <w:spacing w:after="0" w:line="240" w:lineRule="auto"/>
        <w:ind w:left="0" w:firstLine="0"/>
        <w:jc w:val="both"/>
        <w:rPr>
          <w:rFonts w:ascii="Arial" w:hAnsi="Arial"/>
          <w:sz w:val="22"/>
        </w:rPr>
      </w:pPr>
    </w:p>
    <w:p w14:paraId="10A44B09" w14:textId="60F74190" w:rsidR="00D01AF9" w:rsidRPr="009C41E6" w:rsidRDefault="00D01AF9" w:rsidP="00D01AF9">
      <w:pPr>
        <w:rPr>
          <w:rFonts w:ascii="Arial" w:hAnsi="Arial" w:cs="Arial"/>
          <w:szCs w:val="24"/>
        </w:rPr>
      </w:pPr>
      <w:r w:rsidRPr="009C41E6">
        <w:rPr>
          <w:rFonts w:ascii="Arial" w:hAnsi="Arial" w:cs="Arial"/>
          <w:szCs w:val="24"/>
        </w:rPr>
        <w:t>11.4.1 – O intervalo mínimo de diferença de entre os lances, que incidirá tanto em relação aos lances intermediários quanto em relação à proposta que cobrir a melhor oferta deverá ser R$</w:t>
      </w:r>
      <w:r w:rsidR="00ED3A91" w:rsidRPr="009C41E6">
        <w:rPr>
          <w:rFonts w:ascii="Arial" w:hAnsi="Arial" w:cs="Arial"/>
          <w:szCs w:val="24"/>
        </w:rPr>
        <w:t xml:space="preserve"> </w:t>
      </w:r>
      <w:r w:rsidR="00004AC2" w:rsidRPr="009C41E6">
        <w:rPr>
          <w:rFonts w:ascii="Arial" w:hAnsi="Arial" w:cs="Arial"/>
          <w:szCs w:val="24"/>
        </w:rPr>
        <w:t>10 %</w:t>
      </w:r>
      <w:r w:rsidRPr="009C41E6">
        <w:rPr>
          <w:rFonts w:ascii="Arial" w:hAnsi="Arial" w:cs="Arial"/>
          <w:szCs w:val="24"/>
        </w:rPr>
        <w:t xml:space="preserve"> (</w:t>
      </w:r>
      <w:r w:rsidR="00004AC2" w:rsidRPr="009C41E6">
        <w:rPr>
          <w:rFonts w:ascii="Arial" w:hAnsi="Arial" w:cs="Arial"/>
          <w:szCs w:val="24"/>
        </w:rPr>
        <w:t>dez por cento</w:t>
      </w:r>
      <w:r w:rsidRPr="009C41E6">
        <w:rPr>
          <w:rFonts w:ascii="Arial" w:hAnsi="Arial" w:cs="Arial"/>
          <w:szCs w:val="24"/>
        </w:rPr>
        <w:t xml:space="preserve">). </w:t>
      </w:r>
    </w:p>
    <w:p w14:paraId="09DF4275" w14:textId="77777777" w:rsidR="00D01AF9" w:rsidRPr="009C41E6" w:rsidRDefault="00D01AF9">
      <w:pPr>
        <w:spacing w:after="0" w:line="240" w:lineRule="auto"/>
        <w:ind w:left="0" w:firstLine="0"/>
        <w:jc w:val="both"/>
        <w:rPr>
          <w:rFonts w:ascii="Arial" w:hAnsi="Arial" w:cs="Arial"/>
          <w:sz w:val="22"/>
        </w:rPr>
      </w:pPr>
    </w:p>
    <w:p w14:paraId="55054018"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11.4.</w:t>
      </w:r>
      <w:r w:rsidR="008A6964" w:rsidRPr="009C41E6">
        <w:rPr>
          <w:rFonts w:ascii="Arial" w:hAnsi="Arial" w:cs="Arial"/>
          <w:sz w:val="22"/>
          <w:shd w:val="clear" w:color="auto" w:fill="FFFFFF"/>
        </w:rPr>
        <w:t>2</w:t>
      </w:r>
      <w:r w:rsidRPr="009C41E6">
        <w:rPr>
          <w:rFonts w:ascii="Arial" w:hAnsi="Arial" w:cs="Arial"/>
          <w:sz w:val="22"/>
          <w:shd w:val="clear" w:color="auto" w:fill="FFFFFF"/>
        </w:rPr>
        <w:t xml:space="preserve"> - Não serão aceitos dois ou mais lances do mesmo valor, prevalecendo aquele que for recebido e registrado em primeiro lugar.</w:t>
      </w:r>
    </w:p>
    <w:p w14:paraId="4578BE65"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442D1530"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11.4.3 - Durante o transcurso da etapa de lances, as licitantes serão informadas, em tempo real, do valor do menor lance registrado, vedada a identificação da detentora do lance.</w:t>
      </w:r>
    </w:p>
    <w:p w14:paraId="1092ACE1"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65FEF06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11.4.4 - Não poderá haver desistência dos lances ofertados, a não ser em situação devidamente justificada e aceita pelo Pregoeiro, sujeitando-se a licitante às penalidades previstas no item 20 deste edital.</w:t>
      </w:r>
    </w:p>
    <w:p w14:paraId="005A8AC0" w14:textId="77777777" w:rsidR="001D14C3" w:rsidRPr="009C41E6" w:rsidRDefault="001D14C3">
      <w:pPr>
        <w:spacing w:after="0" w:line="240" w:lineRule="auto"/>
        <w:ind w:left="0" w:firstLine="0"/>
        <w:jc w:val="both"/>
        <w:rPr>
          <w:rFonts w:ascii="Arial" w:hAnsi="Arial" w:cs="Arial"/>
          <w:sz w:val="22"/>
          <w:shd w:val="clear" w:color="auto" w:fill="FFFFFF"/>
        </w:rPr>
      </w:pPr>
    </w:p>
    <w:p w14:paraId="2C89929C" w14:textId="77777777" w:rsidR="001D14C3" w:rsidRPr="009C41E6" w:rsidRDefault="00C25624">
      <w:pPr>
        <w:spacing w:after="0" w:line="240" w:lineRule="auto"/>
        <w:ind w:left="0" w:firstLine="0"/>
        <w:jc w:val="both"/>
        <w:rPr>
          <w:rFonts w:ascii="Arial" w:hAnsi="Arial"/>
          <w:sz w:val="22"/>
        </w:rPr>
      </w:pPr>
      <w:r w:rsidRPr="009C41E6">
        <w:rPr>
          <w:rFonts w:ascii="Arial" w:hAnsi="Arial" w:cs="Arial"/>
          <w:sz w:val="22"/>
        </w:rPr>
        <w:t xml:space="preserve">11.5 </w:t>
      </w:r>
      <w:r w:rsidR="001B42C0" w:rsidRPr="009C41E6">
        <w:rPr>
          <w:rFonts w:ascii="Arial" w:hAnsi="Arial" w:cs="Arial"/>
          <w:sz w:val="22"/>
        </w:rPr>
        <w:t>– Será adotado para o envio de lances no pregão eletrônico o modo de disputa “aberto e fechado”, em que os licitantes apresentarão lances públicos e sucessivos, com lance final e fechado.</w:t>
      </w:r>
    </w:p>
    <w:p w14:paraId="34CA409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 </w:t>
      </w:r>
    </w:p>
    <w:p w14:paraId="4E1DBC5F"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11.5.1 – A etapa de lances da sessão pública terá duração inicial de 15 (quinze) minutos. Após esse prazo, o sistema encaminhará o aviso de fechamento iminente dos lances e, transcorrido o período mínimo de 10 minutos, aleatoriamente determinado, a recepção de lances será automaticamente encerrada. </w:t>
      </w:r>
    </w:p>
    <w:p w14:paraId="65D07395" w14:textId="77777777" w:rsidR="001D14C3" w:rsidRPr="009C41E6" w:rsidRDefault="001D14C3">
      <w:pPr>
        <w:spacing w:after="0" w:line="240" w:lineRule="auto"/>
        <w:ind w:left="0" w:firstLine="0"/>
        <w:jc w:val="both"/>
        <w:rPr>
          <w:rFonts w:ascii="Arial" w:hAnsi="Arial" w:cs="Arial"/>
          <w:sz w:val="22"/>
        </w:rPr>
      </w:pPr>
    </w:p>
    <w:p w14:paraId="08EF0AA0"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11.5.2 – Encerrado o prazo previsto no subitem 11.5.1,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14:paraId="55775A64" w14:textId="77777777" w:rsidR="001D14C3" w:rsidRPr="009C41E6" w:rsidRDefault="001D14C3">
      <w:pPr>
        <w:spacing w:after="0" w:line="240" w:lineRule="auto"/>
        <w:ind w:left="0" w:firstLine="0"/>
        <w:jc w:val="both"/>
        <w:rPr>
          <w:rFonts w:ascii="Arial" w:hAnsi="Arial" w:cs="Arial"/>
          <w:sz w:val="22"/>
        </w:rPr>
      </w:pPr>
    </w:p>
    <w:p w14:paraId="5ED385F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3C84F0A" w14:textId="77777777" w:rsidR="001D14C3" w:rsidRPr="009C41E6" w:rsidRDefault="001D14C3">
      <w:pPr>
        <w:spacing w:after="0" w:line="240" w:lineRule="auto"/>
        <w:ind w:left="0" w:firstLine="0"/>
        <w:jc w:val="both"/>
        <w:rPr>
          <w:rFonts w:ascii="Arial" w:hAnsi="Arial" w:cs="Arial"/>
          <w:sz w:val="22"/>
        </w:rPr>
      </w:pPr>
    </w:p>
    <w:p w14:paraId="668D36C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11.5.4 - Encerrados os prazos estabelecidos nos subitens anteriores, o sistema ordenará os lances em ordem crescente de vantajosidade. </w:t>
      </w:r>
    </w:p>
    <w:p w14:paraId="527C668F" w14:textId="77777777" w:rsidR="001D14C3" w:rsidRPr="009C41E6" w:rsidRDefault="001D14C3">
      <w:pPr>
        <w:spacing w:after="0" w:line="240" w:lineRule="auto"/>
        <w:ind w:left="0" w:firstLine="0"/>
        <w:jc w:val="both"/>
        <w:rPr>
          <w:rFonts w:ascii="Arial" w:hAnsi="Arial" w:cs="Arial"/>
          <w:sz w:val="22"/>
        </w:rPr>
      </w:pPr>
    </w:p>
    <w:p w14:paraId="0977611B"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43D50487" w14:textId="77777777" w:rsidR="001D14C3" w:rsidRPr="009C41E6" w:rsidRDefault="001D14C3">
      <w:pPr>
        <w:spacing w:after="0" w:line="240" w:lineRule="auto"/>
        <w:ind w:left="0" w:firstLine="0"/>
        <w:jc w:val="both"/>
        <w:rPr>
          <w:rFonts w:ascii="Arial" w:hAnsi="Arial" w:cs="Arial"/>
          <w:sz w:val="22"/>
        </w:rPr>
      </w:pPr>
    </w:p>
    <w:p w14:paraId="5E1B7FF7"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11.6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60090729" w14:textId="77777777" w:rsidR="001D14C3" w:rsidRPr="009C41E6" w:rsidRDefault="001D14C3">
      <w:pPr>
        <w:spacing w:after="0" w:line="240" w:lineRule="auto"/>
        <w:ind w:left="0" w:firstLine="0"/>
        <w:jc w:val="both"/>
        <w:rPr>
          <w:rFonts w:ascii="Arial" w:hAnsi="Arial" w:cs="Arial"/>
          <w:sz w:val="22"/>
        </w:rPr>
      </w:pPr>
    </w:p>
    <w:p w14:paraId="5564A754" w14:textId="268AFEFF" w:rsidR="001D14C3" w:rsidRPr="009C41E6" w:rsidRDefault="001B42C0">
      <w:pPr>
        <w:spacing w:after="0" w:line="240" w:lineRule="auto"/>
        <w:ind w:left="0" w:firstLine="0"/>
        <w:jc w:val="both"/>
      </w:pPr>
      <w:r w:rsidRPr="009C41E6">
        <w:rPr>
          <w:rFonts w:ascii="Arial" w:hAnsi="Arial" w:cs="Arial"/>
          <w:bCs/>
          <w:sz w:val="22"/>
        </w:rPr>
        <w:t>11</w:t>
      </w:r>
      <w:r w:rsidRPr="009C41E6">
        <w:rPr>
          <w:rFonts w:ascii="Arial" w:hAnsi="Arial" w:cs="Arial"/>
          <w:sz w:val="22"/>
        </w:rPr>
        <w:t xml:space="preserve">.7 – Para julgamento e definição da ordem dos lances, será adotado o critério do menor preço </w:t>
      </w:r>
      <w:r w:rsidR="00092930" w:rsidRPr="009C41E6">
        <w:rPr>
          <w:rFonts w:ascii="Arial" w:hAnsi="Arial" w:cs="Arial"/>
          <w:sz w:val="22"/>
        </w:rPr>
        <w:t>por item</w:t>
      </w:r>
      <w:r w:rsidRPr="009C41E6">
        <w:rPr>
          <w:rFonts w:ascii="Arial" w:hAnsi="Arial" w:cs="Arial"/>
          <w:sz w:val="22"/>
        </w:rPr>
        <w:t xml:space="preserve">, sendo classificada provisoriamente em primeiro lugar a licitante que, ao final da etapa de lances do pregão eletrônico, tenha apresentado lance(s) cujo(s) valor(es) seja(m) igual(is) ou inferior(es) ao(s) previsto(s) na estimativa orçamentária. </w:t>
      </w:r>
    </w:p>
    <w:p w14:paraId="11742FE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 </w:t>
      </w:r>
    </w:p>
    <w:p w14:paraId="315DE04C" w14:textId="77777777" w:rsidR="001D14C3" w:rsidRPr="009C41E6" w:rsidRDefault="001B42C0">
      <w:pPr>
        <w:spacing w:after="0" w:line="240" w:lineRule="auto"/>
        <w:ind w:left="0" w:firstLine="0"/>
        <w:jc w:val="both"/>
      </w:pPr>
      <w:r w:rsidRPr="009C41E6">
        <w:rPr>
          <w:rFonts w:ascii="Arial" w:hAnsi="Arial" w:cs="Arial"/>
          <w:sz w:val="22"/>
        </w:rPr>
        <w:lastRenderedPageBreak/>
        <w:t xml:space="preserve">11.7.1 - Caso não venham a ser ofertados lances, será considerada vencedora a licitante que, ao final da etapa de lances do pregão eletrônico, tenha apresentado proposta(s) cujo(s) valor(es) seja(m) igual(is) ou inferior(es) ao(s) previsto(s) na estimativa orçamentária. </w:t>
      </w:r>
    </w:p>
    <w:p w14:paraId="79728C5D"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 </w:t>
      </w:r>
    </w:p>
    <w:p w14:paraId="278D7965" w14:textId="3BE850CA" w:rsidR="001D14C3" w:rsidRDefault="001B42C0">
      <w:pPr>
        <w:spacing w:after="0" w:line="240" w:lineRule="auto"/>
        <w:ind w:left="7"/>
        <w:jc w:val="both"/>
        <w:rPr>
          <w:rFonts w:ascii="Arial" w:hAnsi="Arial" w:cs="Arial"/>
          <w:sz w:val="22"/>
          <w:shd w:val="clear" w:color="auto" w:fill="FFFFFF"/>
        </w:rPr>
      </w:pPr>
      <w:r w:rsidRPr="009C41E6">
        <w:rPr>
          <w:rFonts w:ascii="Arial" w:hAnsi="Arial" w:cs="Arial"/>
          <w:sz w:val="22"/>
          <w:shd w:val="clear" w:color="auto" w:fill="FFFFFF"/>
        </w:rPr>
        <w:t>11.</w:t>
      </w:r>
      <w:r w:rsidR="00AD1282">
        <w:rPr>
          <w:rFonts w:ascii="Arial" w:hAnsi="Arial" w:cs="Arial"/>
          <w:sz w:val="22"/>
          <w:shd w:val="clear" w:color="auto" w:fill="FFFFFF"/>
        </w:rPr>
        <w:t>8</w:t>
      </w:r>
      <w:r w:rsidRPr="009C41E6">
        <w:rPr>
          <w:rFonts w:ascii="Arial" w:hAnsi="Arial" w:cs="Arial"/>
          <w:sz w:val="22"/>
          <w:shd w:val="clear" w:color="auto" w:fill="FFFFFF"/>
        </w:rPr>
        <w:t xml:space="preserve"> – </w:t>
      </w:r>
      <w:r w:rsidR="00AD1282" w:rsidRPr="00AD1282">
        <w:rPr>
          <w:rFonts w:ascii="Arial" w:hAnsi="Arial" w:cs="Arial"/>
          <w:sz w:val="22"/>
          <w:shd w:val="clear" w:color="auto" w:fill="FFFFFF"/>
        </w:rPr>
        <w:t>Existindo propostas em situação de empate serão assegurados, como critério de desempate, os previstos no art. 66 do Decreto Municipal n.º 44.698/18.</w:t>
      </w:r>
    </w:p>
    <w:p w14:paraId="5A701E10" w14:textId="77777777" w:rsidR="00AD1282" w:rsidRPr="009C41E6" w:rsidRDefault="00AD1282">
      <w:pPr>
        <w:spacing w:after="0" w:line="240" w:lineRule="auto"/>
        <w:ind w:left="7"/>
        <w:jc w:val="both"/>
        <w:rPr>
          <w:rFonts w:cs="Arial"/>
          <w:color w:val="00000A"/>
        </w:rPr>
      </w:pPr>
    </w:p>
    <w:p w14:paraId="7976D1C3" w14:textId="63F9F147" w:rsidR="001D14C3" w:rsidRPr="009C41E6" w:rsidRDefault="00AD1282">
      <w:pPr>
        <w:spacing w:after="0" w:line="240" w:lineRule="auto"/>
        <w:ind w:left="7"/>
        <w:jc w:val="both"/>
        <w:rPr>
          <w:rFonts w:ascii="Arial" w:hAnsi="Arial"/>
          <w:sz w:val="22"/>
        </w:rPr>
      </w:pPr>
      <w:r>
        <w:rPr>
          <w:rFonts w:ascii="Arial" w:hAnsi="Arial" w:cs="Arial"/>
          <w:color w:val="00000A"/>
          <w:sz w:val="22"/>
          <w:shd w:val="clear" w:color="auto" w:fill="FFFFFF"/>
        </w:rPr>
        <w:t>11.9</w:t>
      </w:r>
      <w:r w:rsidR="001B42C0" w:rsidRPr="009C41E6">
        <w:rPr>
          <w:rFonts w:ascii="Arial" w:hAnsi="Arial" w:cs="Arial"/>
          <w:color w:val="00000A"/>
          <w:sz w:val="22"/>
          <w:shd w:val="clear" w:color="auto" w:fill="FFFFFF"/>
        </w:rPr>
        <w:t xml:space="preserve"> - Persistindo o empate entre as propostas ou os lances mencionados no item anterior, observadas as preferências de contratação asseguradas na legislação, far-se-á o desempate mediante sorteio pelo sistema eletrônico dentre as propostas empatadas.</w:t>
      </w:r>
    </w:p>
    <w:p w14:paraId="5E5A0DEA" w14:textId="77777777" w:rsidR="001D14C3" w:rsidRPr="009C41E6" w:rsidRDefault="001D14C3">
      <w:pPr>
        <w:spacing w:after="0" w:line="240" w:lineRule="auto"/>
        <w:ind w:left="0" w:firstLine="0"/>
        <w:jc w:val="both"/>
        <w:rPr>
          <w:rFonts w:ascii="Arial" w:hAnsi="Arial" w:cs="Arial"/>
          <w:b/>
          <w:sz w:val="22"/>
        </w:rPr>
      </w:pPr>
    </w:p>
    <w:p w14:paraId="3FD4AF6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b/>
          <w:sz w:val="22"/>
        </w:rPr>
        <w:t xml:space="preserve">12  DA VERIFICAÇÃO DE EFETIVIDADE DA PROPOSTA E NEGOCIAÇÃO </w:t>
      </w:r>
    </w:p>
    <w:p w14:paraId="5D59399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bCs/>
          <w:sz w:val="22"/>
        </w:rPr>
        <w:t xml:space="preserve">12.1 – A verificação da efetividade da proposta só será feita em relação ao lance e proposta melhor classificada, segundo o critério de julgamento previsto no Edital. </w:t>
      </w:r>
    </w:p>
    <w:p w14:paraId="43031A6A" w14:textId="77777777" w:rsidR="001D14C3" w:rsidRPr="009C41E6" w:rsidRDefault="001D14C3">
      <w:pPr>
        <w:spacing w:after="0" w:line="240" w:lineRule="auto"/>
        <w:ind w:left="0" w:firstLine="0"/>
        <w:jc w:val="both"/>
        <w:rPr>
          <w:rFonts w:ascii="Arial" w:hAnsi="Arial" w:cs="Arial"/>
          <w:i/>
          <w:color w:val="FF0000"/>
          <w:sz w:val="22"/>
        </w:rPr>
      </w:pPr>
      <w:bookmarkStart w:id="2" w:name="art28"/>
      <w:bookmarkEnd w:id="2"/>
    </w:p>
    <w:p w14:paraId="69193610"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12.2 - O Pregoeiro desclassificará a proposta que:</w:t>
      </w:r>
    </w:p>
    <w:p w14:paraId="073BF0B0"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218D407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a) Possua vícios insanáveis; </w:t>
      </w:r>
    </w:p>
    <w:p w14:paraId="42EFF039" w14:textId="77777777" w:rsidR="001D14C3" w:rsidRPr="009C41E6" w:rsidRDefault="001D14C3">
      <w:pPr>
        <w:spacing w:after="0" w:line="240" w:lineRule="auto"/>
        <w:ind w:left="0" w:firstLine="0"/>
        <w:jc w:val="both"/>
        <w:rPr>
          <w:rFonts w:ascii="Arial" w:hAnsi="Arial" w:cs="Arial"/>
          <w:sz w:val="22"/>
        </w:rPr>
      </w:pPr>
    </w:p>
    <w:p w14:paraId="09DF9B5E"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b) Não atenda às especificações técnicas, prazos e condições previstas neste Edital e seus anexos; </w:t>
      </w:r>
    </w:p>
    <w:p w14:paraId="625824C3" w14:textId="77777777" w:rsidR="001D14C3" w:rsidRPr="009C41E6" w:rsidRDefault="001D14C3">
      <w:pPr>
        <w:spacing w:after="0" w:line="240" w:lineRule="auto"/>
        <w:ind w:left="0" w:firstLine="0"/>
        <w:jc w:val="both"/>
        <w:rPr>
          <w:rFonts w:ascii="Arial" w:hAnsi="Arial" w:cs="Arial"/>
          <w:sz w:val="22"/>
        </w:rPr>
      </w:pPr>
    </w:p>
    <w:p w14:paraId="6A872ED8"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c) que apresente preço baseado exclusivamente em proposta das demais licitantes;</w:t>
      </w:r>
    </w:p>
    <w:p w14:paraId="5F1D04C9" w14:textId="77777777" w:rsidR="001D14C3" w:rsidRPr="009C41E6" w:rsidRDefault="001D14C3">
      <w:pPr>
        <w:spacing w:after="0" w:line="240" w:lineRule="auto"/>
        <w:ind w:left="0" w:firstLine="0"/>
        <w:jc w:val="both"/>
        <w:rPr>
          <w:rFonts w:ascii="Arial" w:hAnsi="Arial" w:cs="Arial"/>
          <w:sz w:val="22"/>
        </w:rPr>
      </w:pPr>
    </w:p>
    <w:p w14:paraId="774D779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d) que por ação da licitante ofertante contenha elementos que permitam a sua identificação;</w:t>
      </w:r>
    </w:p>
    <w:p w14:paraId="71F11319" w14:textId="77777777" w:rsidR="001D14C3" w:rsidRPr="009C41E6" w:rsidRDefault="001D14C3">
      <w:pPr>
        <w:spacing w:after="0" w:line="240" w:lineRule="auto"/>
        <w:ind w:left="0" w:firstLine="0"/>
        <w:jc w:val="both"/>
        <w:rPr>
          <w:rFonts w:ascii="Arial" w:hAnsi="Arial" w:cs="Arial"/>
          <w:sz w:val="22"/>
        </w:rPr>
      </w:pPr>
    </w:p>
    <w:p w14:paraId="4876980C" w14:textId="77777777" w:rsidR="001D14C3" w:rsidRPr="009C41E6" w:rsidRDefault="001B42C0" w:rsidP="00004728">
      <w:pPr>
        <w:pStyle w:val="PargrafodaLista"/>
        <w:numPr>
          <w:ilvl w:val="0"/>
          <w:numId w:val="8"/>
        </w:numPr>
        <w:tabs>
          <w:tab w:val="left" w:pos="284"/>
        </w:tabs>
        <w:spacing w:line="240" w:lineRule="auto"/>
        <w:ind w:hanging="10"/>
        <w:jc w:val="both"/>
        <w:rPr>
          <w:rFonts w:ascii="Arial" w:eastAsia="Arial" w:hAnsi="Arial" w:cs="Arial"/>
          <w:color w:val="00000A"/>
          <w:sz w:val="22"/>
        </w:rPr>
      </w:pPr>
      <w:r w:rsidRPr="009C41E6">
        <w:rPr>
          <w:rFonts w:ascii="Arial" w:hAnsi="Arial" w:cs="Arial"/>
          <w:sz w:val="22"/>
        </w:rPr>
        <w:t xml:space="preserve">Apresente preços inexequíveis e não tenham a sua exequibilidade demonstrada, após diligência da </w:t>
      </w:r>
      <w:r w:rsidRPr="009C41E6">
        <w:rPr>
          <w:rFonts w:ascii="Arial" w:eastAsia="Arial" w:hAnsi="Arial" w:cs="Arial"/>
          <w:color w:val="00000A"/>
          <w:sz w:val="22"/>
        </w:rPr>
        <w:t>COMPANHIA MUNICIPAL DE TRANSPORTES COLETIVOS - CMTC - RIO (MOBI-Rio)</w:t>
      </w:r>
    </w:p>
    <w:p w14:paraId="08B3E8D8" w14:textId="77777777" w:rsidR="00004728" w:rsidRPr="009C41E6" w:rsidRDefault="00004728" w:rsidP="00004728">
      <w:pPr>
        <w:pStyle w:val="PargrafodaLista"/>
        <w:spacing w:line="240" w:lineRule="auto"/>
        <w:ind w:left="10"/>
        <w:jc w:val="both"/>
        <w:rPr>
          <w:rFonts w:ascii="Arial" w:hAnsi="Arial"/>
          <w:sz w:val="22"/>
        </w:rPr>
      </w:pPr>
    </w:p>
    <w:p w14:paraId="78F849D5"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f) Apresente preços considerados excessivos; </w:t>
      </w:r>
    </w:p>
    <w:p w14:paraId="68356664" w14:textId="77777777" w:rsidR="001D14C3" w:rsidRPr="009C41E6" w:rsidRDefault="001D14C3">
      <w:pPr>
        <w:spacing w:after="0" w:line="240" w:lineRule="auto"/>
        <w:ind w:left="0" w:firstLine="0"/>
        <w:jc w:val="both"/>
        <w:rPr>
          <w:rFonts w:ascii="Arial" w:hAnsi="Arial" w:cs="Arial"/>
          <w:sz w:val="22"/>
        </w:rPr>
      </w:pPr>
    </w:p>
    <w:p w14:paraId="63A5E77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 xml:space="preserve">g) Cujo valor global, após negociação, for superior ao orçamento referencial da contratação elaborado pela </w:t>
      </w:r>
      <w:r w:rsidRPr="009C41E6">
        <w:rPr>
          <w:rFonts w:ascii="Arial" w:eastAsia="Arial" w:hAnsi="Arial" w:cs="Arial"/>
          <w:color w:val="00000A"/>
          <w:sz w:val="22"/>
        </w:rPr>
        <w:t>COMPANHIA MUNICIPAL DE TRANSPORTES COLETIVOS - CMTC - RIO (MOBI-Rio)</w:t>
      </w:r>
    </w:p>
    <w:p w14:paraId="6EAD919A" w14:textId="77777777" w:rsidR="001D14C3" w:rsidRPr="009C41E6" w:rsidRDefault="001D14C3">
      <w:pPr>
        <w:spacing w:after="0" w:line="240" w:lineRule="auto"/>
        <w:ind w:left="0" w:firstLine="0"/>
        <w:jc w:val="both"/>
        <w:rPr>
          <w:rFonts w:ascii="Arial" w:eastAsia="Arial" w:hAnsi="Arial" w:cs="Arial"/>
          <w:color w:val="00000A"/>
          <w:sz w:val="22"/>
        </w:rPr>
      </w:pPr>
    </w:p>
    <w:p w14:paraId="13B7A4D4"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14:paraId="073B1171" w14:textId="77777777" w:rsidR="001D14C3" w:rsidRPr="009C41E6" w:rsidRDefault="001D14C3">
      <w:pPr>
        <w:spacing w:after="0" w:line="240" w:lineRule="auto"/>
        <w:ind w:left="0" w:firstLine="0"/>
        <w:jc w:val="both"/>
        <w:rPr>
          <w:rFonts w:ascii="Arial" w:hAnsi="Arial" w:cs="Arial"/>
          <w:sz w:val="22"/>
        </w:rPr>
      </w:pPr>
    </w:p>
    <w:p w14:paraId="0018C6EA"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color w:val="00000A"/>
          <w:sz w:val="22"/>
        </w:rPr>
        <w:t xml:space="preserve">12.2.1 – A desclassificação se dará por decisão motivada do Pregoeiro, de forma fundamentada e registrada no sistema, acompanhado em tempo real por todos os participantes. </w:t>
      </w:r>
    </w:p>
    <w:p w14:paraId="5193AE96" w14:textId="77777777" w:rsidR="001D14C3" w:rsidRPr="009C41E6" w:rsidRDefault="001D14C3">
      <w:pPr>
        <w:spacing w:after="0" w:line="240" w:lineRule="auto"/>
        <w:ind w:left="0" w:firstLine="0"/>
        <w:jc w:val="both"/>
        <w:rPr>
          <w:rFonts w:ascii="Arial" w:hAnsi="Arial"/>
          <w:sz w:val="22"/>
        </w:rPr>
      </w:pPr>
    </w:p>
    <w:p w14:paraId="299D977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1DC7C78F" w14:textId="77777777" w:rsidR="001D14C3" w:rsidRPr="009C41E6" w:rsidRDefault="001D14C3">
      <w:pPr>
        <w:spacing w:after="0" w:line="240" w:lineRule="auto"/>
        <w:ind w:left="0" w:firstLine="0"/>
        <w:jc w:val="both"/>
        <w:rPr>
          <w:rFonts w:ascii="Arial" w:hAnsi="Arial" w:cs="Arial"/>
          <w:sz w:val="22"/>
          <w:shd w:val="clear" w:color="auto" w:fill="FFFFFF"/>
        </w:rPr>
      </w:pPr>
    </w:p>
    <w:p w14:paraId="143F75F2" w14:textId="77777777" w:rsidR="001D14C3" w:rsidRPr="009C41E6" w:rsidRDefault="001B42C0">
      <w:pPr>
        <w:spacing w:after="0" w:line="240" w:lineRule="auto"/>
        <w:ind w:left="0" w:firstLine="0"/>
        <w:jc w:val="both"/>
        <w:rPr>
          <w:rFonts w:ascii="Arial" w:hAnsi="Arial"/>
          <w:sz w:val="22"/>
        </w:rPr>
      </w:pPr>
      <w:r w:rsidRPr="009C41E6">
        <w:rPr>
          <w:rFonts w:ascii="Arial" w:eastAsia="Calibri" w:hAnsi="Arial" w:cs="Arial"/>
          <w:color w:val="00000A"/>
          <w:sz w:val="22"/>
          <w:lang w:eastAsia="en-US"/>
        </w:rPr>
        <w:t xml:space="preserve">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619C72D8" w14:textId="77777777" w:rsidR="001D14C3" w:rsidRPr="009C41E6" w:rsidRDefault="001D14C3">
      <w:pPr>
        <w:spacing w:after="0" w:line="240" w:lineRule="auto"/>
        <w:ind w:left="0" w:firstLine="0"/>
        <w:jc w:val="both"/>
        <w:rPr>
          <w:rFonts w:ascii="Arial" w:eastAsia="Calibri" w:hAnsi="Arial" w:cs="Arial"/>
          <w:color w:val="00000A"/>
          <w:sz w:val="22"/>
          <w:lang w:eastAsia="en-US"/>
        </w:rPr>
      </w:pPr>
    </w:p>
    <w:p w14:paraId="49EEAF9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64D24B7A"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72A6868C"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12.4.1 - A negociação será realizada por meio do sistema e poderá ser acompanhada pelos demais licitantes.</w:t>
      </w:r>
    </w:p>
    <w:p w14:paraId="79849308"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6E098294"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12.4.2 - Haverá um prazo de 2(duas) horas, contado da solicitação do pregoeiro no sistema, para envio da proposta, e se necessário, dos documentos complementares, adequada ao último lance ofertado após a negociação.</w:t>
      </w:r>
    </w:p>
    <w:p w14:paraId="7DE35E8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6AE372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34860851"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4F9D3A9"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4F39B1C4" w14:textId="77777777" w:rsidR="001D14C3" w:rsidRPr="009C41E6" w:rsidRDefault="001D14C3">
      <w:pPr>
        <w:spacing w:after="0" w:line="240" w:lineRule="auto"/>
        <w:ind w:left="0" w:firstLine="0"/>
        <w:jc w:val="both"/>
        <w:rPr>
          <w:rFonts w:ascii="Arial" w:hAnsi="Arial"/>
          <w:sz w:val="22"/>
        </w:rPr>
      </w:pPr>
    </w:p>
    <w:p w14:paraId="73658EF5"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12.6 - Encerrada a negociação e considerada aceitável a oferta de menor valor, passará o Pregoeiro ao julgamento da habilitação observando as seguintes diretrizes:</w:t>
      </w:r>
    </w:p>
    <w:p w14:paraId="1A2A3648"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6071239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6F6E99D0"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010FB17C"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13 deste edital.</w:t>
      </w:r>
    </w:p>
    <w:p w14:paraId="52188B55"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2A618F2"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0917AB6C"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6C1807DA"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lastRenderedPageBreak/>
        <w:t>c.1) Essa verificação será registrada pelo Pregoeiro na ata da sessão pública, devendo ser anexados aos autos do processo administrativo respectivo os documentos obtidos por meio eletrônico, salvo impossibilidade devidamente certificada e justificada;</w:t>
      </w:r>
    </w:p>
    <w:p w14:paraId="70F22A2F"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5492DCF"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lang w:val="x-none"/>
        </w:rPr>
        <w:t>d) A licitante deverá remeter sua documentação de habilitação em arquivo único compactado, </w:t>
      </w:r>
      <w:r w:rsidRPr="009C41E6">
        <w:rPr>
          <w:rFonts w:ascii="Arial" w:hAnsi="Arial" w:cs="Arial"/>
          <w:sz w:val="22"/>
          <w:shd w:val="clear" w:color="auto" w:fill="FFFFFF"/>
        </w:rPr>
        <w:t>n</w:t>
      </w:r>
      <w:r w:rsidRPr="009C41E6">
        <w:rPr>
          <w:rFonts w:ascii="Arial" w:hAnsi="Arial" w:cs="Arial"/>
          <w:sz w:val="22"/>
          <w:shd w:val="clear" w:color="auto" w:fill="FFFFFF"/>
          <w:lang w:val="x-none"/>
        </w:rPr>
        <w:t>os </w:t>
      </w:r>
      <w:r w:rsidRPr="009C41E6">
        <w:rPr>
          <w:rFonts w:ascii="Arial" w:hAnsi="Arial" w:cs="Arial"/>
          <w:sz w:val="22"/>
          <w:shd w:val="clear" w:color="auto" w:fill="FFFFFF"/>
        </w:rPr>
        <w:t>termos do item 10.1. Na hipótese de necessidade de envio de documentos complementares após o julgamento da proposta, os documentos serão enviados em formato digital, via Sistema COMPRASNET, observado o item 12.4.2.</w:t>
      </w:r>
    </w:p>
    <w:p w14:paraId="336F24DC"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lang w:val="x-none"/>
        </w:rPr>
        <w:t> </w:t>
      </w:r>
    </w:p>
    <w:p w14:paraId="49E5CA69"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lang w:val="x-none"/>
        </w:rPr>
        <w:t>e) O Pregoeiro poderá suspender a sessão pública pelo prazo que fixar para a realização de diligências </w:t>
      </w:r>
      <w:r w:rsidRPr="009C41E6">
        <w:rPr>
          <w:rFonts w:ascii="Arial" w:hAnsi="Arial" w:cs="Arial"/>
          <w:sz w:val="22"/>
          <w:shd w:val="clear" w:color="auto" w:fill="FFFFFF"/>
        </w:rPr>
        <w:t>com vistas ao saneamento que trata o item 10.2.3. A sessão pública somente poderá ser reiniciada mediante aviso prévio no sistema com, no mínimo, 24 (vinte e quatro) horas de antecedência, e a ocorrência será registrada em ata.</w:t>
      </w:r>
    </w:p>
    <w:p w14:paraId="0F930AB8"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70EEFE4"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3315B66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6303463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g) Constatado o cumprimento dos requisitos e condições estabelecidos no Edital, a licitante será habilitada e declarada vencedora do certame.</w:t>
      </w:r>
    </w:p>
    <w:p w14:paraId="0FA979AF"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73ADEFE9"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72D9A677"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22D427EE" w14:textId="77777777" w:rsidR="001D14C3" w:rsidRPr="009C41E6" w:rsidRDefault="001B42C0">
      <w:pPr>
        <w:pStyle w:val="artigo"/>
        <w:spacing w:beforeAutospacing="0" w:after="0" w:afterAutospacing="0"/>
        <w:jc w:val="both"/>
        <w:rPr>
          <w:rFonts w:ascii="Arial" w:hAnsi="Arial"/>
          <w:sz w:val="22"/>
          <w:szCs w:val="22"/>
        </w:rPr>
      </w:pPr>
      <w:r w:rsidRPr="009C41E6">
        <w:rPr>
          <w:rFonts w:ascii="Arial" w:hAnsi="Arial" w:cs="Arial"/>
          <w:sz w:val="22"/>
          <w:szCs w:val="22"/>
        </w:rPr>
        <w:t>12.7.1 - No tocante ao valor da oferta, se depois de adotada a providência referida no subitem 12.7 deste não for obtido valor igual ou inferior ao orçamento estimado para a contratação, será revogada a licitação.</w:t>
      </w:r>
    </w:p>
    <w:p w14:paraId="400CA350" w14:textId="77777777" w:rsidR="001D14C3" w:rsidRPr="009C41E6" w:rsidRDefault="001D14C3">
      <w:pPr>
        <w:pStyle w:val="artigo"/>
        <w:spacing w:beforeAutospacing="0" w:after="0" w:afterAutospacing="0"/>
        <w:jc w:val="both"/>
        <w:rPr>
          <w:rFonts w:ascii="Arial" w:hAnsi="Arial" w:cs="Arial"/>
          <w:sz w:val="22"/>
          <w:szCs w:val="22"/>
        </w:rPr>
      </w:pPr>
    </w:p>
    <w:p w14:paraId="3FE20356"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12.8 - Na hipótese de inabilitação de todas as licitantes, o Pregoeiro poderá fixar o prazo de 8 (oito) dias úteis para apresentação de nova documentação, corrigida das causas de suas inabilitações.</w:t>
      </w:r>
    </w:p>
    <w:p w14:paraId="5CA6DAD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0825AFAA" w14:textId="77777777" w:rsidR="001D14C3" w:rsidRPr="009C41E6" w:rsidRDefault="001B42C0">
      <w:pPr>
        <w:spacing w:after="0" w:line="240" w:lineRule="auto"/>
        <w:ind w:left="0" w:firstLine="0"/>
        <w:jc w:val="both"/>
      </w:pPr>
      <w:r w:rsidRPr="009C41E6">
        <w:rPr>
          <w:rFonts w:ascii="Arial" w:hAnsi="Arial" w:cs="Arial"/>
          <w:color w:val="00000A"/>
          <w:sz w:val="22"/>
          <w:shd w:val="clear" w:color="auto" w:fill="FFFFFF"/>
        </w:rPr>
        <w:t xml:space="preserve">12.9 - Da sessão, o sistema gerará ata circunstanciada em que estarão registrados todos os atos e ocorrências do procedimento, a qual será disponibilizada para consulta no endereço eletrônico </w:t>
      </w:r>
      <w:hyperlink r:id="rId13">
        <w:r w:rsidRPr="009C41E6">
          <w:rPr>
            <w:rStyle w:val="LinkdaInternet"/>
            <w:rFonts w:ascii="Arial" w:hAnsi="Arial" w:cs="Arial"/>
            <w:color w:val="00000A"/>
            <w:sz w:val="22"/>
          </w:rPr>
          <w:t>http://www.gov.br/compras</w:t>
        </w:r>
      </w:hyperlink>
      <w:r w:rsidRPr="009C41E6">
        <w:rPr>
          <w:rFonts w:ascii="Arial" w:hAnsi="Arial" w:cs="Arial"/>
          <w:color w:val="00000A"/>
          <w:sz w:val="22"/>
        </w:rPr>
        <w:t>.</w:t>
      </w:r>
    </w:p>
    <w:p w14:paraId="28D0CC86" w14:textId="77777777" w:rsidR="001D14C3" w:rsidRPr="009C41E6" w:rsidRDefault="001D14C3">
      <w:pPr>
        <w:spacing w:after="0" w:line="240" w:lineRule="auto"/>
        <w:ind w:left="0" w:firstLine="0"/>
        <w:jc w:val="both"/>
        <w:rPr>
          <w:rFonts w:ascii="Arial" w:eastAsia="Arial" w:hAnsi="Arial" w:cs="Arial"/>
          <w:sz w:val="22"/>
        </w:rPr>
      </w:pPr>
    </w:p>
    <w:p w14:paraId="6D42FA4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12.10 - Encerrada a sessão pública, a licitante declarada vencedora deverá apresentar à COMPANHIA MUNICIPAL DE TRANSPORTES COLETIVOS - CMTC - RIO - (MOBI-Rio), a documentação de habilitação antes encaminhada por meio do Sistema COMPRASNET em via física, no prazo de 2 (dois) dias úteis, na sede da empresa pública, sito à </w:t>
      </w:r>
      <w:r w:rsidRPr="009C41E6">
        <w:rPr>
          <w:rFonts w:ascii="Arial" w:eastAsia="Arial" w:hAnsi="Arial" w:cs="Arial"/>
          <w:b/>
          <w:bCs/>
          <w:sz w:val="22"/>
        </w:rPr>
        <w:t>Avenida das Américas, S/N. - Anexo ao Terminal Alvorada - Barra da Tijuca, CEP 22.631-100</w:t>
      </w:r>
      <w:r w:rsidRPr="009C41E6">
        <w:rPr>
          <w:rFonts w:ascii="Arial" w:eastAsia="Arial" w:hAnsi="Arial" w:cs="Arial"/>
          <w:sz w:val="22"/>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w:t>
      </w:r>
      <w:r w:rsidRPr="009C41E6">
        <w:rPr>
          <w:rFonts w:ascii="Arial" w:eastAsia="Arial" w:hAnsi="Arial" w:cs="Arial"/>
          <w:sz w:val="22"/>
        </w:rPr>
        <w:lastRenderedPageBreak/>
        <w:t xml:space="preserve">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D879E0D" w14:textId="77777777" w:rsidR="001D14C3" w:rsidRPr="009C41E6" w:rsidRDefault="001D14C3">
      <w:pPr>
        <w:spacing w:after="0" w:line="240" w:lineRule="auto"/>
        <w:ind w:left="0" w:firstLine="0"/>
        <w:jc w:val="both"/>
        <w:rPr>
          <w:rFonts w:ascii="Arial" w:eastAsia="Arial" w:hAnsi="Arial" w:cs="Arial"/>
          <w:sz w:val="22"/>
        </w:rPr>
      </w:pPr>
    </w:p>
    <w:p w14:paraId="16C73E1A"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13. HABILITAÇÃO </w:t>
      </w:r>
      <w:r w:rsidRPr="009C41E6">
        <w:rPr>
          <w:rFonts w:ascii="Arial" w:eastAsia="Arial" w:hAnsi="Arial" w:cs="Arial"/>
          <w:b w:val="0"/>
          <w:sz w:val="22"/>
          <w:szCs w:val="22"/>
        </w:rPr>
        <w:t xml:space="preserve"> </w:t>
      </w:r>
    </w:p>
    <w:p w14:paraId="74A63C1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13.1 – O julgamento da habilitação se processará</w:t>
      </w:r>
      <w:r w:rsidR="00BD2B51" w:rsidRPr="009C41E6">
        <w:rPr>
          <w:rFonts w:ascii="Arial" w:eastAsia="Arial" w:hAnsi="Arial" w:cs="Arial"/>
          <w:sz w:val="22"/>
        </w:rPr>
        <w:t xml:space="preserve"> na forma prevista no item 12.6</w:t>
      </w:r>
      <w:r w:rsidRPr="009C41E6">
        <w:rPr>
          <w:rFonts w:ascii="Arial" w:eastAsia="Arial" w:hAnsi="Arial" w:cs="Arial"/>
          <w:sz w:val="22"/>
        </w:rPr>
        <w:t xml:space="preserve"> deste Edital, mediante o exame dos documentos a seguir relacionados, os quais dizem respeito à: </w:t>
      </w:r>
    </w:p>
    <w:p w14:paraId="285B431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029F7B7" w14:textId="77777777" w:rsidR="001D14C3" w:rsidRPr="009C41E6" w:rsidRDefault="001B42C0" w:rsidP="00F96427">
      <w:pPr>
        <w:numPr>
          <w:ilvl w:val="0"/>
          <w:numId w:val="6"/>
        </w:numPr>
        <w:spacing w:after="0" w:line="240" w:lineRule="auto"/>
        <w:ind w:left="0" w:firstLine="0"/>
        <w:jc w:val="both"/>
        <w:rPr>
          <w:rFonts w:ascii="Arial" w:hAnsi="Arial"/>
          <w:sz w:val="22"/>
        </w:rPr>
      </w:pPr>
      <w:r w:rsidRPr="009C41E6">
        <w:rPr>
          <w:rFonts w:ascii="Arial" w:eastAsia="Arial" w:hAnsi="Arial" w:cs="Arial"/>
          <w:sz w:val="22"/>
        </w:rPr>
        <w:t xml:space="preserve">Documentação relativa à habilitação jurídica; </w:t>
      </w:r>
    </w:p>
    <w:p w14:paraId="7510F4F4" w14:textId="77777777" w:rsidR="001D14C3" w:rsidRPr="009C41E6" w:rsidRDefault="001B42C0" w:rsidP="00F96427">
      <w:pPr>
        <w:numPr>
          <w:ilvl w:val="0"/>
          <w:numId w:val="6"/>
        </w:numPr>
        <w:spacing w:after="0" w:line="240" w:lineRule="auto"/>
        <w:ind w:left="0" w:firstLine="0"/>
        <w:jc w:val="both"/>
        <w:rPr>
          <w:rFonts w:ascii="Arial" w:hAnsi="Arial"/>
          <w:sz w:val="22"/>
        </w:rPr>
      </w:pPr>
      <w:r w:rsidRPr="009C41E6">
        <w:rPr>
          <w:rFonts w:ascii="Arial" w:eastAsia="Arial" w:hAnsi="Arial" w:cs="Arial"/>
          <w:sz w:val="22"/>
        </w:rPr>
        <w:t xml:space="preserve">Documentação relativa à qualificação econômico-financeira; </w:t>
      </w:r>
    </w:p>
    <w:p w14:paraId="26922DCD" w14:textId="77777777" w:rsidR="001D14C3" w:rsidRPr="009C41E6" w:rsidRDefault="001B42C0" w:rsidP="00F96427">
      <w:pPr>
        <w:numPr>
          <w:ilvl w:val="0"/>
          <w:numId w:val="6"/>
        </w:numPr>
        <w:spacing w:after="0" w:line="240" w:lineRule="auto"/>
        <w:ind w:left="0" w:firstLine="0"/>
        <w:jc w:val="both"/>
        <w:rPr>
          <w:rFonts w:ascii="Arial" w:hAnsi="Arial"/>
          <w:sz w:val="22"/>
        </w:rPr>
      </w:pPr>
      <w:r w:rsidRPr="009C41E6">
        <w:rPr>
          <w:rFonts w:ascii="Arial" w:eastAsia="Arial" w:hAnsi="Arial" w:cs="Arial"/>
          <w:sz w:val="22"/>
        </w:rPr>
        <w:t xml:space="preserve">Documentação relativa à regularidade fiscal; </w:t>
      </w:r>
    </w:p>
    <w:p w14:paraId="50F3E05F" w14:textId="77777777" w:rsidR="001D14C3" w:rsidRPr="009C41E6" w:rsidRDefault="001B42C0" w:rsidP="00F96427">
      <w:pPr>
        <w:numPr>
          <w:ilvl w:val="0"/>
          <w:numId w:val="6"/>
        </w:numPr>
        <w:spacing w:after="0" w:line="240" w:lineRule="auto"/>
        <w:ind w:left="0" w:firstLine="0"/>
        <w:jc w:val="both"/>
        <w:rPr>
          <w:rFonts w:ascii="Arial" w:hAnsi="Arial"/>
          <w:sz w:val="22"/>
        </w:rPr>
      </w:pPr>
      <w:r w:rsidRPr="009C41E6">
        <w:rPr>
          <w:rFonts w:ascii="Arial" w:eastAsia="Arial" w:hAnsi="Arial" w:cs="Arial"/>
          <w:sz w:val="22"/>
        </w:rPr>
        <w:t xml:space="preserve">Documentação relativa à regularidade trabalhista;  </w:t>
      </w:r>
    </w:p>
    <w:p w14:paraId="36F3809E" w14:textId="77777777" w:rsidR="001D14C3" w:rsidRPr="009C41E6" w:rsidRDefault="001B42C0" w:rsidP="00F96427">
      <w:pPr>
        <w:numPr>
          <w:ilvl w:val="0"/>
          <w:numId w:val="6"/>
        </w:numPr>
        <w:spacing w:after="0" w:line="240" w:lineRule="auto"/>
        <w:ind w:left="0" w:firstLine="0"/>
        <w:jc w:val="both"/>
        <w:rPr>
          <w:rFonts w:ascii="Arial" w:hAnsi="Arial"/>
          <w:sz w:val="22"/>
        </w:rPr>
      </w:pPr>
      <w:r w:rsidRPr="009C41E6">
        <w:rPr>
          <w:rFonts w:ascii="Arial" w:eastAsia="Arial" w:hAnsi="Arial" w:cs="Arial"/>
          <w:sz w:val="22"/>
        </w:rPr>
        <w:t xml:space="preserve">Documentação relativa à qualificação técnica. </w:t>
      </w:r>
    </w:p>
    <w:p w14:paraId="3699FAA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C31968F" w14:textId="77777777" w:rsidR="001D14C3" w:rsidRPr="009C41E6" w:rsidRDefault="001B42C0">
      <w:pPr>
        <w:spacing w:after="0" w:line="240" w:lineRule="auto"/>
        <w:ind w:left="0" w:firstLine="0"/>
        <w:jc w:val="both"/>
      </w:pPr>
      <w:r w:rsidRPr="009C41E6">
        <w:rPr>
          <w:rFonts w:ascii="Arial" w:eastAsia="Arial" w:hAnsi="Arial" w:cs="Arial"/>
          <w:sz w:val="22"/>
        </w:rPr>
        <w:t xml:space="preserve">13.2 - Não serão aceitos como documentação hábil a suprir exigências deste Edital pedidos de inscrição, protocolos, cartas ou qualquer outro documento que visem a substituir os exigidos, exceto nos casos admitidos pela legislação. </w:t>
      </w:r>
    </w:p>
    <w:p w14:paraId="2569C72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60965B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11906C8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C9F8C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13.3.1 - Ficam excluídos da validade de 90 (noventa) dias os atestados técnicos.</w:t>
      </w:r>
    </w:p>
    <w:p w14:paraId="3FD23341" w14:textId="77777777" w:rsidR="001D14C3" w:rsidRPr="009C41E6" w:rsidRDefault="001D14C3">
      <w:pPr>
        <w:suppressAutoHyphens w:val="0"/>
        <w:spacing w:after="0" w:line="240" w:lineRule="auto"/>
        <w:ind w:left="0" w:firstLine="0"/>
        <w:jc w:val="both"/>
        <w:rPr>
          <w:rFonts w:ascii="Arial" w:hAnsi="Arial" w:cs="Arial"/>
          <w:sz w:val="22"/>
          <w:shd w:val="clear" w:color="auto" w:fill="FFFFFF"/>
        </w:rPr>
      </w:pPr>
    </w:p>
    <w:p w14:paraId="7E051D66"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13.4 - A documentação exigida para atender as alíneas (A) à (D) poderá ser substituída pelo registo cadastral no SICAF e em sistemas semelhantes mantidos pelo Município.</w:t>
      </w:r>
    </w:p>
    <w:p w14:paraId="2545DBA0"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04074F7D"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27811107"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 </w:t>
      </w:r>
    </w:p>
    <w:p w14:paraId="1D77103D" w14:textId="77777777" w:rsidR="001D14C3" w:rsidRPr="009C41E6" w:rsidRDefault="001B42C0">
      <w:pPr>
        <w:suppressAutoHyphens w:val="0"/>
        <w:spacing w:after="0" w:line="240" w:lineRule="auto"/>
        <w:ind w:left="0" w:firstLine="0"/>
        <w:jc w:val="both"/>
        <w:rPr>
          <w:rFonts w:ascii="Arial" w:hAnsi="Arial"/>
          <w:sz w:val="22"/>
        </w:rPr>
      </w:pPr>
      <w:r w:rsidRPr="009C41E6">
        <w:rPr>
          <w:rFonts w:ascii="Arial" w:hAnsi="Arial" w:cs="Arial"/>
          <w:sz w:val="22"/>
          <w:shd w:val="clear" w:color="auto" w:fill="FFFFFF"/>
        </w:rPr>
        <w:t>13.5.1 - Na hipótese de necessidade de suspensão da sessão pública para a realização das diligências, com vistas ao saneamento de que trata o item 13.4, a sessão pública somente poderá ser reiniciada mediante aviso prévio no sistema com, no mínimo, 24  (vinte e quatro) horas de antecedência, e a ocorrência será registrada em ata.</w:t>
      </w:r>
    </w:p>
    <w:p w14:paraId="7BB6ADB4" w14:textId="77777777" w:rsidR="001D14C3" w:rsidRPr="009C41E6" w:rsidRDefault="001D14C3">
      <w:pPr>
        <w:suppressAutoHyphens w:val="0"/>
        <w:spacing w:after="0" w:line="240" w:lineRule="auto"/>
        <w:ind w:left="0" w:firstLine="0"/>
        <w:jc w:val="both"/>
        <w:rPr>
          <w:rFonts w:ascii="Arial" w:eastAsia="Arial" w:hAnsi="Arial" w:cs="Arial"/>
          <w:sz w:val="22"/>
        </w:rPr>
      </w:pPr>
    </w:p>
    <w:p w14:paraId="2A32BF6A" w14:textId="77777777" w:rsidR="001D14C3" w:rsidRPr="009C41E6" w:rsidRDefault="001B42C0">
      <w:pPr>
        <w:spacing w:after="0" w:line="240" w:lineRule="auto"/>
        <w:ind w:left="0" w:firstLine="0"/>
        <w:jc w:val="both"/>
        <w:rPr>
          <w:rFonts w:ascii="Arial" w:hAnsi="Arial"/>
          <w:b/>
          <w:sz w:val="22"/>
        </w:rPr>
      </w:pPr>
      <w:r w:rsidRPr="009C41E6">
        <w:rPr>
          <w:rFonts w:ascii="Arial" w:eastAsia="Arial" w:hAnsi="Arial" w:cs="Arial"/>
          <w:b/>
          <w:sz w:val="22"/>
        </w:rPr>
        <w:t xml:space="preserve">(A) - HABILITAÇÃO JURÍDICA </w:t>
      </w:r>
    </w:p>
    <w:p w14:paraId="77E6041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E371A1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(A.1) Registro comercial, no caso de empresário individual;  </w:t>
      </w:r>
    </w:p>
    <w:p w14:paraId="32F04EB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808164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794B4ED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 </w:t>
      </w:r>
    </w:p>
    <w:p w14:paraId="591BD4D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(A.3) Inscrição do ato constitutivo, no caso de sociedade simples, acompanhada da prova da composição da diretoria em exercício. </w:t>
      </w:r>
    </w:p>
    <w:p w14:paraId="1BC1DE7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77FDC8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7F3B554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244180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9C41E6">
        <w:rPr>
          <w:rFonts w:ascii="Arial" w:eastAsia="Arial" w:hAnsi="Arial" w:cs="Arial"/>
          <w:i/>
          <w:sz w:val="22"/>
        </w:rPr>
        <w:t xml:space="preserve"> </w:t>
      </w:r>
      <w:r w:rsidRPr="009C41E6">
        <w:rPr>
          <w:rFonts w:ascii="Arial" w:eastAsia="Arial" w:hAnsi="Arial" w:cs="Arial"/>
          <w:sz w:val="22"/>
        </w:rPr>
        <w:t xml:space="preserve"> </w:t>
      </w:r>
    </w:p>
    <w:p w14:paraId="2959BEA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2F3A97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8B8244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B55662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(A.6) Na hipótese de existir alteração nos documentos citados acima posteriormente à constituição da sociedade, os referidos documentos deverão ser apresentados de forma consolidada, contendo todas as cláusulas em vigor. </w:t>
      </w:r>
    </w:p>
    <w:p w14:paraId="363BD6C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0AA90FE" w14:textId="77777777" w:rsidR="001D14C3" w:rsidRPr="00152180" w:rsidRDefault="001B42C0">
      <w:pPr>
        <w:spacing w:after="0" w:line="240" w:lineRule="auto"/>
        <w:ind w:left="0" w:firstLine="0"/>
        <w:jc w:val="both"/>
        <w:rPr>
          <w:rFonts w:ascii="Arial" w:hAnsi="Arial"/>
          <w:color w:val="auto"/>
          <w:sz w:val="22"/>
        </w:rPr>
      </w:pPr>
      <w:r w:rsidRPr="00152180">
        <w:rPr>
          <w:rFonts w:ascii="Arial" w:eastAsia="Arial" w:hAnsi="Arial" w:cs="Arial"/>
          <w:color w:val="auto"/>
          <w:sz w:val="22"/>
        </w:rPr>
        <w:t xml:space="preserve">(A.7) Declaração formal de que atende às disposições do artigo 48 do Decreto Municipal 44.698/18 e do artigo 2º, parágrafo único, do Decreto Municipal nº 19.381/01, na forma do Anexo V. </w:t>
      </w:r>
    </w:p>
    <w:p w14:paraId="1A8922D0" w14:textId="77777777" w:rsidR="001D14C3" w:rsidRPr="00152180" w:rsidRDefault="001D14C3">
      <w:pPr>
        <w:spacing w:after="0" w:line="240" w:lineRule="auto"/>
        <w:ind w:left="0" w:firstLine="0"/>
        <w:jc w:val="both"/>
        <w:rPr>
          <w:rFonts w:ascii="Arial" w:eastAsia="Arial" w:hAnsi="Arial" w:cs="Arial"/>
          <w:color w:val="auto"/>
          <w:sz w:val="22"/>
        </w:rPr>
      </w:pPr>
    </w:p>
    <w:p w14:paraId="1A09446E" w14:textId="4DE9A295" w:rsidR="001D14C3" w:rsidRPr="00152180" w:rsidRDefault="001B42C0">
      <w:pPr>
        <w:spacing w:after="0" w:line="240" w:lineRule="auto"/>
        <w:ind w:left="0" w:firstLine="0"/>
        <w:jc w:val="both"/>
        <w:rPr>
          <w:color w:val="auto"/>
        </w:rPr>
      </w:pPr>
      <w:bookmarkStart w:id="3" w:name="_heading=h.gjdgxs"/>
      <w:bookmarkEnd w:id="3"/>
      <w:r w:rsidRPr="00152180">
        <w:rPr>
          <w:rFonts w:ascii="Arial" w:eastAsia="Arial" w:hAnsi="Arial" w:cs="Arial"/>
          <w:color w:val="auto"/>
          <w:sz w:val="22"/>
        </w:rPr>
        <w:t>(A.8) Declaração de responsabilização civil e administrativa, nos termos da Lei Federal n.º 12.846/2013 e</w:t>
      </w:r>
      <w:r w:rsidR="008C37AC" w:rsidRPr="00152180">
        <w:rPr>
          <w:rFonts w:ascii="Arial" w:eastAsia="Arial" w:hAnsi="Arial" w:cs="Arial"/>
          <w:color w:val="auto"/>
          <w:sz w:val="22"/>
        </w:rPr>
        <w:t xml:space="preserve"> Decreto Municipal 43.562/2017.</w:t>
      </w:r>
    </w:p>
    <w:p w14:paraId="7092F2A5" w14:textId="77777777" w:rsidR="001D14C3" w:rsidRPr="00152180" w:rsidRDefault="001D14C3">
      <w:pPr>
        <w:spacing w:after="0" w:line="240" w:lineRule="auto"/>
        <w:ind w:left="0" w:firstLine="0"/>
        <w:jc w:val="both"/>
        <w:rPr>
          <w:rFonts w:ascii="Arial" w:eastAsia="Arial" w:hAnsi="Arial" w:cs="Arial"/>
          <w:color w:val="auto"/>
          <w:sz w:val="22"/>
        </w:rPr>
      </w:pPr>
    </w:p>
    <w:p w14:paraId="1D91A5D3" w14:textId="77777777" w:rsidR="001D14C3" w:rsidRPr="009C41E6" w:rsidRDefault="001B42C0">
      <w:pPr>
        <w:spacing w:after="0" w:line="240" w:lineRule="auto"/>
        <w:ind w:left="0" w:firstLine="0"/>
        <w:jc w:val="both"/>
        <w:rPr>
          <w:rFonts w:ascii="Arial" w:hAnsi="Arial"/>
          <w:b/>
          <w:sz w:val="22"/>
        </w:rPr>
      </w:pPr>
      <w:r w:rsidRPr="009C41E6">
        <w:rPr>
          <w:rFonts w:ascii="Arial" w:eastAsia="Arial" w:hAnsi="Arial" w:cs="Arial"/>
          <w:b/>
          <w:sz w:val="22"/>
        </w:rPr>
        <w:t xml:space="preserve">(B) – QUALIFICAÇÃO ECONÔMICO-FINANCEIRA </w:t>
      </w:r>
    </w:p>
    <w:p w14:paraId="77933EE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6E221E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r w:rsidRPr="009C41E6">
        <w:rPr>
          <w:rFonts w:ascii="Arial" w:eastAsia="Arial" w:hAnsi="Arial" w:cs="Arial"/>
          <w:b/>
          <w:sz w:val="22"/>
        </w:rPr>
        <w:t xml:space="preserve"> </w:t>
      </w:r>
    </w:p>
    <w:p w14:paraId="0C3B750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(B.1.a) Índice de Liquidez Geral (ILG) igual ou maior que 1(um). Será considerado como Índice de Liquidez Geral o quociente da soma do Ativo Circulante com o Realizável a Longo Prazo pela soma do Passivo Circulante com o Passivo Não Circulante.  </w:t>
      </w:r>
    </w:p>
    <w:p w14:paraId="600687A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r w:rsidRPr="009C41E6">
        <w:rPr>
          <w:rFonts w:ascii="Arial" w:eastAsia="Arial" w:hAnsi="Arial" w:cs="Arial"/>
          <w:sz w:val="22"/>
        </w:rPr>
        <w:tab/>
        <w:t xml:space="preserve"> </w:t>
      </w:r>
    </w:p>
    <w:p w14:paraId="758E1AC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ATIVO CIRCULANTE + REALIZÁVEL A LONGO PRAZO </w:t>
      </w:r>
    </w:p>
    <w:p w14:paraId="67A55433"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ILG = ----------------------------------------------------------------------------------- </w:t>
      </w:r>
    </w:p>
    <w:p w14:paraId="4C9C0C8E"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PASSIVO CIRCULANTE + PASSIVO NÃO CIRCULANTE </w:t>
      </w:r>
    </w:p>
    <w:p w14:paraId="199A903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99C0FCF" w14:textId="77777777" w:rsidR="001D14C3" w:rsidRPr="009C41E6" w:rsidRDefault="00442408">
      <w:pPr>
        <w:spacing w:after="0" w:line="240" w:lineRule="auto"/>
        <w:ind w:left="0" w:firstLine="0"/>
        <w:jc w:val="both"/>
        <w:rPr>
          <w:rFonts w:ascii="Arial" w:hAnsi="Arial"/>
          <w:sz w:val="22"/>
        </w:rPr>
      </w:pPr>
      <w:r w:rsidRPr="009C41E6">
        <w:rPr>
          <w:rFonts w:ascii="Arial" w:eastAsia="Arial" w:hAnsi="Arial" w:cs="Arial"/>
          <w:sz w:val="22"/>
        </w:rPr>
        <w:t xml:space="preserve"> </w:t>
      </w:r>
      <w:r w:rsidR="001B42C0" w:rsidRPr="009C41E6">
        <w:rPr>
          <w:rFonts w:ascii="Arial" w:eastAsia="Arial" w:hAnsi="Arial" w:cs="Arial"/>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cuja falta de autenticação eletrônica ensejará automaticamente na inabilitação da licitante. </w:t>
      </w:r>
    </w:p>
    <w:p w14:paraId="5317530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FF0000"/>
          <w:sz w:val="22"/>
        </w:rPr>
        <w:t xml:space="preserve"> </w:t>
      </w:r>
    </w:p>
    <w:p w14:paraId="40D879A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(B.1.2) Serão considerados e aceitos como na forma da lei os balanços patrimoniais e demonstrações contábeis que contenham as seguintes exigências: </w:t>
      </w:r>
    </w:p>
    <w:p w14:paraId="4BBEB94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ED7B86E" w14:textId="7D27FF91"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(B.1.2.1) </w:t>
      </w:r>
      <w:r w:rsidR="00AD1282" w:rsidRPr="00AD1282">
        <w:rPr>
          <w:rFonts w:ascii="Arial" w:eastAsia="Arial" w:hAnsi="Arial" w:cs="Arial"/>
          <w:sz w:val="22"/>
        </w:rPr>
        <w:t xml:space="preserve">Quando se tratar de sociedades anônimas, o balanço deverá ser apresentado em publicação em jornal de grande circulação editado na localidade em que esteja </w:t>
      </w:r>
      <w:r w:rsidR="00AD1282" w:rsidRPr="00AD1282">
        <w:rPr>
          <w:rFonts w:ascii="Arial" w:eastAsia="Arial" w:hAnsi="Arial" w:cs="Arial"/>
          <w:sz w:val="22"/>
        </w:rPr>
        <w:lastRenderedPageBreak/>
        <w:t>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9C41E6">
        <w:rPr>
          <w:rFonts w:ascii="Arial" w:eastAsia="Arial" w:hAnsi="Arial" w:cs="Arial"/>
          <w:sz w:val="22"/>
        </w:rPr>
        <w:t xml:space="preserve">;  </w:t>
      </w:r>
    </w:p>
    <w:p w14:paraId="64CB3EA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42FA60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1301ED3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BF6C63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551F781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34EB5B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(B.2) A licitante que não alcançar o índice (ou quaisquer dos índices) acima exigido(s), conforme o caso, deverá comprovar que possui patrimônio líquido mínimo igual ou superior a </w:t>
      </w:r>
      <w:r w:rsidRPr="009C41E6">
        <w:rPr>
          <w:rFonts w:ascii="Arial" w:eastAsia="Arial" w:hAnsi="Arial" w:cs="Arial"/>
          <w:i/>
          <w:sz w:val="22"/>
        </w:rPr>
        <w:t>10% (dez por cento</w:t>
      </w:r>
      <w:r w:rsidRPr="009C41E6">
        <w:rPr>
          <w:rFonts w:ascii="Arial" w:eastAsia="Arial" w:hAnsi="Arial" w:cs="Arial"/>
          <w:sz w:val="22"/>
        </w:rPr>
        <w:t xml:space="preserve"> do valor estimado para a contratação. A comprovação será obrigatoriamente feita pelo balanço patrimonial e demonstrações contábeis do último exercício social, já exigíveis e apresentados na forma da lei. </w:t>
      </w:r>
    </w:p>
    <w:p w14:paraId="6D9EF40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70AD47"/>
          <w:sz w:val="22"/>
        </w:rPr>
        <w:t xml:space="preserve"> </w:t>
      </w:r>
    </w:p>
    <w:p w14:paraId="06042DE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w:t>
      </w:r>
    </w:p>
    <w:p w14:paraId="696282E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346009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a insolvência civil. </w:t>
      </w:r>
    </w:p>
    <w:p w14:paraId="2F924F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AF4E193"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b w:val="0"/>
          <w:sz w:val="22"/>
          <w:szCs w:val="22"/>
        </w:rPr>
        <w:t xml:space="preserve">(C) – </w:t>
      </w:r>
      <w:r w:rsidRPr="009C41E6">
        <w:rPr>
          <w:rFonts w:ascii="Arial" w:eastAsia="Arial" w:hAnsi="Arial" w:cs="Arial"/>
          <w:sz w:val="22"/>
          <w:szCs w:val="22"/>
        </w:rPr>
        <w:t xml:space="preserve">REGULARIDADE FISCAL </w:t>
      </w:r>
    </w:p>
    <w:p w14:paraId="3F7E758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(C.1) Prova de inscrição no Cadastro Nacional de Pessoas Jurídicas – CNPJ. </w:t>
      </w:r>
    </w:p>
    <w:p w14:paraId="7170A86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9F9F6E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(C.2) Prova de inscrição no cadastro de contribuintes estadual ou municipal, se houver, relativo ao domicílio ou sede da licitante, pertinente à atividade empresarial objeto desta licitação. </w:t>
      </w:r>
    </w:p>
    <w:p w14:paraId="5582A4D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FFB5FB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(C.3) Prova de regularidade com as Fazendas Federal, Estadual e Municipal mediante a apresentação dos seguintes documentos: </w:t>
      </w:r>
    </w:p>
    <w:p w14:paraId="3992E5F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38DE8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14:paraId="062A2FF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B7FB30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0D03331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ECC9BC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1A80FCA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168966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4601A6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5E0F75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27CD6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A4AA5B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(C.5) Prova de Regularidade perante o Fundo de Garantia por Tempo de Serviço – CRF-FGTS. </w:t>
      </w:r>
    </w:p>
    <w:p w14:paraId="3CC31187" w14:textId="77777777" w:rsidR="001D14C3" w:rsidRPr="009C41E6" w:rsidRDefault="001D14C3">
      <w:pPr>
        <w:spacing w:after="0" w:line="240" w:lineRule="auto"/>
        <w:ind w:left="0" w:firstLine="0"/>
        <w:jc w:val="both"/>
        <w:rPr>
          <w:rFonts w:ascii="Arial" w:eastAsia="Arial" w:hAnsi="Arial" w:cs="Arial"/>
          <w:sz w:val="22"/>
        </w:rPr>
      </w:pPr>
    </w:p>
    <w:p w14:paraId="2284318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(C.6) As microempresas e empresas de pequeno porte deverão apresentar toda a documentação exigida para efeito de comprovação de regularidade fiscal, mesmo que esta apresente alguma restrição. </w:t>
      </w:r>
    </w:p>
    <w:p w14:paraId="446DA8F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DF7F5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6C84C8C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D189FC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(C.6.b) O prazo acima será prorrogado por igual período, mediante requerimento do interessado, ressalvadas as hipóteses de urgência na contratação ou prazo insuficiente para o empenho. </w:t>
      </w:r>
    </w:p>
    <w:p w14:paraId="74B5F1B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3065585"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4A1787D8" w14:textId="77777777" w:rsidR="00A52941" w:rsidRPr="009C41E6" w:rsidRDefault="00A52941">
      <w:pPr>
        <w:spacing w:after="0" w:line="240" w:lineRule="auto"/>
        <w:ind w:left="0" w:firstLine="0"/>
        <w:jc w:val="both"/>
        <w:rPr>
          <w:rFonts w:ascii="Arial" w:eastAsia="Arial" w:hAnsi="Arial" w:cs="Arial"/>
          <w:sz w:val="22"/>
        </w:rPr>
      </w:pPr>
    </w:p>
    <w:p w14:paraId="03C34E54" w14:textId="77777777" w:rsidR="00A52941" w:rsidRPr="009C41E6" w:rsidRDefault="00A52941">
      <w:pPr>
        <w:spacing w:after="0" w:line="240" w:lineRule="auto"/>
        <w:ind w:left="0" w:firstLine="0"/>
        <w:jc w:val="both"/>
        <w:rPr>
          <w:rFonts w:ascii="Arial" w:hAnsi="Arial"/>
          <w:sz w:val="22"/>
        </w:rPr>
      </w:pPr>
    </w:p>
    <w:p w14:paraId="250B7B9A" w14:textId="77777777" w:rsidR="001D14C3" w:rsidRPr="009C41E6" w:rsidRDefault="001D14C3">
      <w:pPr>
        <w:spacing w:after="0" w:line="240" w:lineRule="auto"/>
        <w:ind w:left="0" w:firstLine="0"/>
        <w:jc w:val="both"/>
        <w:rPr>
          <w:rFonts w:ascii="Arial" w:eastAsia="Arial" w:hAnsi="Arial" w:cs="Arial"/>
          <w:color w:val="FF0000"/>
          <w:sz w:val="22"/>
        </w:rPr>
      </w:pPr>
    </w:p>
    <w:p w14:paraId="449183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lastRenderedPageBreak/>
        <w:t xml:space="preserve">(D) – DOCUMENTAÇÃO RELATIVA À REGULARIDADE TRABALHISTA </w:t>
      </w:r>
    </w:p>
    <w:p w14:paraId="1D7B7EC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IV,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25BAC6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959FC7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(D.2) Certidão Negativa de Débitos Trabalhistas – CNDT ou Certidão Positiva de Débitos Trabalhistas com efeito negativo. </w:t>
      </w:r>
    </w:p>
    <w:p w14:paraId="5C36362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6C8F587"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(E) – QUALIFICAÇÃO TÉCNICA </w:t>
      </w:r>
    </w:p>
    <w:p w14:paraId="067FF0B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(E.1) Prova de aptidão da empresa licitante para desempenho de atividade pertinente e compatível com o objeto da licitação, por meio de certidão(ões) ou atestado(s), fornecido(s) por pessoa jurídica de direito público ou privado.</w:t>
      </w:r>
    </w:p>
    <w:p w14:paraId="754290EB" w14:textId="77777777" w:rsidR="001D14C3" w:rsidRPr="009C41E6" w:rsidRDefault="001D14C3">
      <w:pPr>
        <w:spacing w:after="0" w:line="240" w:lineRule="auto"/>
        <w:ind w:left="0" w:firstLine="0"/>
        <w:jc w:val="both"/>
        <w:rPr>
          <w:rFonts w:ascii="Arial" w:eastAsia="Arial" w:hAnsi="Arial" w:cs="Arial"/>
          <w:sz w:val="22"/>
        </w:rPr>
      </w:pPr>
    </w:p>
    <w:p w14:paraId="1FF9B464" w14:textId="77777777" w:rsidR="00A52941" w:rsidRPr="009C41E6" w:rsidRDefault="001B42C0" w:rsidP="00A52941">
      <w:pPr>
        <w:widowControl w:val="0"/>
        <w:pBdr>
          <w:top w:val="nil"/>
          <w:left w:val="nil"/>
          <w:bottom w:val="nil"/>
          <w:right w:val="nil"/>
          <w:between w:val="nil"/>
        </w:pBdr>
        <w:tabs>
          <w:tab w:val="left" w:pos="284"/>
        </w:tabs>
        <w:autoSpaceDN w:val="0"/>
        <w:spacing w:line="240" w:lineRule="auto"/>
        <w:jc w:val="both"/>
        <w:textAlignment w:val="baseline"/>
        <w:rPr>
          <w:rFonts w:ascii="Arial" w:eastAsia="Arial" w:hAnsi="Arial" w:cs="Arial"/>
          <w:szCs w:val="24"/>
        </w:rPr>
      </w:pPr>
      <w:r w:rsidRPr="009C41E6">
        <w:rPr>
          <w:rFonts w:ascii="Arial" w:eastAsia="Arial" w:hAnsi="Arial" w:cs="Arial"/>
          <w:sz w:val="22"/>
        </w:rPr>
        <w:t xml:space="preserve">(E.1.1) </w:t>
      </w:r>
      <w:r w:rsidR="00A52941" w:rsidRPr="009C41E6">
        <w:rPr>
          <w:rFonts w:ascii="Arial" w:eastAsia="Arial" w:hAnsi="Arial" w:cs="Arial"/>
          <w:szCs w:val="24"/>
        </w:rPr>
        <w:t>Considera-se compatível com o objeto da licitação a apresentação de atestado que demonstre que a licitante já prestou serviços de retirada e transporte de resíduos dos sistemas de fossas sépticas e dos sistemas separadores de água e óleo, conforme item específico.</w:t>
      </w:r>
    </w:p>
    <w:p w14:paraId="498A21AA" w14:textId="77777777" w:rsidR="00A52941" w:rsidRPr="009C41E6" w:rsidRDefault="00A52941" w:rsidP="00A52941">
      <w:pPr>
        <w:pStyle w:val="PargrafodaLista"/>
        <w:widowControl w:val="0"/>
        <w:pBdr>
          <w:top w:val="nil"/>
          <w:left w:val="nil"/>
          <w:bottom w:val="nil"/>
          <w:right w:val="nil"/>
          <w:between w:val="nil"/>
        </w:pBdr>
        <w:tabs>
          <w:tab w:val="left" w:pos="284"/>
        </w:tabs>
        <w:spacing w:line="240" w:lineRule="auto"/>
        <w:ind w:left="851"/>
        <w:jc w:val="both"/>
        <w:rPr>
          <w:rFonts w:ascii="Arial" w:eastAsia="Arial" w:hAnsi="Arial" w:cs="Arial"/>
          <w:sz w:val="24"/>
          <w:szCs w:val="24"/>
        </w:rPr>
      </w:pPr>
    </w:p>
    <w:p w14:paraId="7D55B30D" w14:textId="77777777" w:rsidR="001D14C3" w:rsidRPr="009C41E6" w:rsidRDefault="001B42C0">
      <w:pPr>
        <w:spacing w:after="0" w:line="240" w:lineRule="auto"/>
        <w:ind w:left="0" w:firstLine="0"/>
        <w:jc w:val="both"/>
      </w:pPr>
      <w:r w:rsidRPr="009C41E6">
        <w:rPr>
          <w:rFonts w:ascii="Arial" w:eastAsia="Arial" w:hAnsi="Arial" w:cs="Arial"/>
          <w:sz w:val="22"/>
        </w:rPr>
        <w:t>(E.2) Não será admitida a apresentação de atestado de capacidade técnica emitido por empresa ou empresas do mesmo grupo econômico em favor da licitante participante, no caso desta também pertencer ao grupo econômico.</w:t>
      </w:r>
    </w:p>
    <w:p w14:paraId="5BC2F78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BE301BA" w14:textId="77777777" w:rsidR="00805EA4" w:rsidRPr="009C41E6" w:rsidRDefault="001B42C0" w:rsidP="00805EA4">
      <w:pPr>
        <w:widowControl w:val="0"/>
        <w:pBdr>
          <w:top w:val="nil"/>
          <w:left w:val="nil"/>
          <w:bottom w:val="nil"/>
          <w:right w:val="nil"/>
          <w:between w:val="nil"/>
        </w:pBdr>
        <w:tabs>
          <w:tab w:val="left" w:pos="284"/>
        </w:tabs>
        <w:autoSpaceDN w:val="0"/>
        <w:spacing w:line="240" w:lineRule="auto"/>
        <w:ind w:left="0"/>
        <w:jc w:val="both"/>
        <w:textAlignment w:val="baseline"/>
        <w:rPr>
          <w:rFonts w:ascii="Arial" w:hAnsi="Arial" w:cs="Arial"/>
          <w:kern w:val="1"/>
          <w:szCs w:val="24"/>
        </w:rPr>
      </w:pPr>
      <w:r w:rsidRPr="009C41E6">
        <w:rPr>
          <w:rFonts w:ascii="Arial" w:eastAsia="Arial" w:hAnsi="Arial" w:cs="Arial"/>
          <w:sz w:val="22"/>
        </w:rPr>
        <w:t xml:space="preserve">(E.3) </w:t>
      </w:r>
      <w:r w:rsidR="00805EA4" w:rsidRPr="009C41E6">
        <w:rPr>
          <w:rFonts w:ascii="Arial" w:hAnsi="Arial" w:cs="Arial"/>
          <w:kern w:val="1"/>
          <w:szCs w:val="24"/>
        </w:rPr>
        <w:t>Declaração formal da licitante de que, no momento da assinatura do contrato, comprovará que possui técnico devidamente habilitado para o exercício das funções relativas às atividades pertinentes a retirada e transporte de resíduos dos sistemas de fossas sépticas e dos sistemas separadores de água e óleo, devidamente registrado no conselho profissional pertinente e respectiva Anotação de Responsabilidade Técnica (ART).</w:t>
      </w:r>
    </w:p>
    <w:p w14:paraId="36617549" w14:textId="77777777" w:rsidR="00805EA4" w:rsidRPr="009C41E6" w:rsidRDefault="00805EA4" w:rsidP="00805EA4">
      <w:pPr>
        <w:widowControl w:val="0"/>
        <w:pBdr>
          <w:top w:val="nil"/>
          <w:left w:val="nil"/>
          <w:bottom w:val="nil"/>
          <w:right w:val="nil"/>
          <w:between w:val="nil"/>
        </w:pBdr>
        <w:tabs>
          <w:tab w:val="left" w:pos="284"/>
        </w:tabs>
        <w:autoSpaceDN w:val="0"/>
        <w:spacing w:line="240" w:lineRule="auto"/>
        <w:ind w:left="0"/>
        <w:jc w:val="both"/>
        <w:textAlignment w:val="baseline"/>
        <w:rPr>
          <w:rFonts w:ascii="Arial" w:hAnsi="Arial" w:cs="Arial"/>
          <w:kern w:val="1"/>
          <w:szCs w:val="24"/>
        </w:rPr>
      </w:pPr>
    </w:p>
    <w:p w14:paraId="68CC7AAF" w14:textId="5A35BFC5" w:rsidR="00805EA4" w:rsidRPr="009C41E6" w:rsidRDefault="00805EA4" w:rsidP="00805EA4">
      <w:pPr>
        <w:widowControl w:val="0"/>
        <w:pBdr>
          <w:top w:val="nil"/>
          <w:left w:val="nil"/>
          <w:bottom w:val="nil"/>
          <w:right w:val="nil"/>
          <w:between w:val="nil"/>
        </w:pBdr>
        <w:autoSpaceDN w:val="0"/>
        <w:spacing w:line="240" w:lineRule="auto"/>
        <w:ind w:left="0"/>
        <w:jc w:val="both"/>
        <w:textAlignment w:val="baseline"/>
        <w:rPr>
          <w:rFonts w:ascii="Arial" w:hAnsi="Arial" w:cs="Arial"/>
          <w:kern w:val="1"/>
          <w:szCs w:val="24"/>
        </w:rPr>
      </w:pPr>
      <w:r w:rsidRPr="009C41E6">
        <w:rPr>
          <w:rFonts w:ascii="Arial" w:hAnsi="Arial" w:cs="Arial"/>
          <w:kern w:val="1"/>
          <w:szCs w:val="24"/>
        </w:rPr>
        <w:t>(E.4) Declaração formal da licitante de que, no momento da assinatura do contrato, comprovará que está autorizada a realizar os serviços, mediante a apresentação de licença junto ao Instituto Estadual do Ambiente - INEA e Instituto Brasileiro do Meio Ambiente e dos Recursos Naturais Renováveis - IBAMA.</w:t>
      </w:r>
    </w:p>
    <w:p w14:paraId="5B0ACF5E" w14:textId="77777777" w:rsidR="00805EA4" w:rsidRPr="009C41E6" w:rsidRDefault="00805EA4" w:rsidP="00805EA4">
      <w:pPr>
        <w:widowControl w:val="0"/>
        <w:pBdr>
          <w:top w:val="nil"/>
          <w:left w:val="nil"/>
          <w:bottom w:val="nil"/>
          <w:right w:val="nil"/>
          <w:between w:val="nil"/>
        </w:pBdr>
        <w:autoSpaceDN w:val="0"/>
        <w:spacing w:line="240" w:lineRule="auto"/>
        <w:ind w:left="0"/>
        <w:jc w:val="both"/>
        <w:textAlignment w:val="baseline"/>
        <w:rPr>
          <w:rFonts w:ascii="Arial" w:hAnsi="Arial" w:cs="Arial"/>
          <w:kern w:val="1"/>
          <w:szCs w:val="24"/>
        </w:rPr>
      </w:pPr>
    </w:p>
    <w:p w14:paraId="48C22B14" w14:textId="5AE25F1F" w:rsidR="00805EA4" w:rsidRPr="009C41E6" w:rsidRDefault="00805EA4" w:rsidP="00805EA4">
      <w:pPr>
        <w:widowControl w:val="0"/>
        <w:pBdr>
          <w:top w:val="nil"/>
          <w:left w:val="nil"/>
          <w:bottom w:val="nil"/>
          <w:right w:val="nil"/>
          <w:between w:val="nil"/>
        </w:pBdr>
        <w:autoSpaceDN w:val="0"/>
        <w:spacing w:line="240" w:lineRule="auto"/>
        <w:ind w:left="0"/>
        <w:jc w:val="both"/>
        <w:textAlignment w:val="baseline"/>
        <w:rPr>
          <w:rFonts w:ascii="Arial" w:eastAsia="Arial" w:hAnsi="Arial" w:cs="Arial"/>
          <w:szCs w:val="24"/>
        </w:rPr>
      </w:pPr>
      <w:r w:rsidRPr="009C41E6">
        <w:rPr>
          <w:rFonts w:ascii="Arial" w:hAnsi="Arial" w:cs="Arial"/>
          <w:kern w:val="1"/>
          <w:szCs w:val="24"/>
        </w:rPr>
        <w:t>(E.5) Declaração formal da licitante de que disponibilizará para a execução dos serviços profissionais capacitados e devidamente equipados, na forma exigida pela legislação para o objeto do presente Termo de Referência.</w:t>
      </w:r>
    </w:p>
    <w:p w14:paraId="53DD387A" w14:textId="77777777" w:rsidR="00805EA4" w:rsidRPr="009C41E6" w:rsidRDefault="00805EA4" w:rsidP="00805EA4">
      <w:pPr>
        <w:widowControl w:val="0"/>
        <w:pBdr>
          <w:top w:val="nil"/>
          <w:left w:val="nil"/>
          <w:bottom w:val="nil"/>
          <w:right w:val="nil"/>
          <w:between w:val="nil"/>
        </w:pBdr>
        <w:tabs>
          <w:tab w:val="left" w:pos="284"/>
        </w:tabs>
        <w:autoSpaceDN w:val="0"/>
        <w:spacing w:line="240" w:lineRule="auto"/>
        <w:ind w:left="0"/>
        <w:jc w:val="both"/>
        <w:textAlignment w:val="baseline"/>
        <w:rPr>
          <w:rFonts w:ascii="Arial" w:eastAsia="Arial" w:hAnsi="Arial" w:cs="Arial"/>
          <w:szCs w:val="24"/>
        </w:rPr>
      </w:pPr>
    </w:p>
    <w:p w14:paraId="1350A8A2" w14:textId="11CE2FB5" w:rsidR="001D14C3" w:rsidRPr="009C41E6" w:rsidRDefault="00805EA4">
      <w:pPr>
        <w:spacing w:after="0" w:line="240" w:lineRule="auto"/>
        <w:ind w:left="0" w:firstLine="0"/>
        <w:jc w:val="both"/>
      </w:pPr>
      <w:r w:rsidRPr="009C41E6">
        <w:rPr>
          <w:rFonts w:ascii="Arial" w:eastAsia="Arial" w:hAnsi="Arial" w:cs="Arial"/>
          <w:sz w:val="22"/>
        </w:rPr>
        <w:t>(E.6</w:t>
      </w:r>
      <w:r w:rsidR="001B42C0" w:rsidRPr="009C41E6">
        <w:rPr>
          <w:rFonts w:ascii="Arial" w:eastAsia="Arial" w:hAnsi="Arial" w:cs="Arial"/>
          <w:sz w:val="22"/>
        </w:rPr>
        <w:t>) Os atestados ou certidões recebidas estão sujeitos à verificação do Pregoeiro e da sua Equipe de Apoio quanto à veracidade dos respectivos conteúdos.</w:t>
      </w:r>
    </w:p>
    <w:p w14:paraId="18621895" w14:textId="77777777" w:rsidR="00442408" w:rsidRPr="009C41E6" w:rsidRDefault="00442408">
      <w:pPr>
        <w:pStyle w:val="Ttulo2"/>
        <w:spacing w:before="0" w:after="0" w:line="240" w:lineRule="auto"/>
        <w:ind w:left="0" w:firstLine="0"/>
        <w:jc w:val="both"/>
        <w:rPr>
          <w:rFonts w:ascii="Arial" w:eastAsia="Arial" w:hAnsi="Arial" w:cs="Arial"/>
          <w:sz w:val="22"/>
          <w:szCs w:val="22"/>
        </w:rPr>
      </w:pPr>
    </w:p>
    <w:p w14:paraId="0655DBC8"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14. RECURSOS </w:t>
      </w:r>
    </w:p>
    <w:p w14:paraId="26DD3E5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10ADF37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 </w:t>
      </w:r>
    </w:p>
    <w:p w14:paraId="7C61DDD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14.2 – A falta de manifestação imediata e motivada da licitante importará a decadência do direito de recurso. </w:t>
      </w:r>
    </w:p>
    <w:p w14:paraId="51896BF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00070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4BE4C85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2E61F1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14.4 – A apresentação das razões e das contrarrazões dos recursos deverá ser realizada, única e exclusivamente, em campo próprio do sistema eletrônico, observados os prazos estabelecidos no item anterior.  </w:t>
      </w:r>
    </w:p>
    <w:p w14:paraId="7143E11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41F157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14.5 – A não apresentação das razões escritas mencionadas acima acarretará, como consequência, a análise do recurso pela síntese das razões apresentadas na sessão pública. </w:t>
      </w:r>
    </w:p>
    <w:p w14:paraId="4787FFB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769651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315744B9" w14:textId="77777777" w:rsidR="001D14C3" w:rsidRPr="009C41E6" w:rsidRDefault="001D14C3">
      <w:pPr>
        <w:spacing w:after="0" w:line="240" w:lineRule="auto"/>
        <w:ind w:left="0" w:firstLine="0"/>
        <w:jc w:val="both"/>
        <w:rPr>
          <w:rFonts w:ascii="Arial" w:eastAsia="Arial" w:hAnsi="Arial" w:cs="Arial"/>
          <w:sz w:val="22"/>
        </w:rPr>
      </w:pPr>
    </w:p>
    <w:p w14:paraId="7BF4373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14.7 </w:t>
      </w:r>
      <w:r w:rsidRPr="009C41E6">
        <w:rPr>
          <w:rFonts w:ascii="Arial" w:eastAsia="Arial" w:hAnsi="Arial" w:cs="Arial"/>
          <w:b/>
          <w:sz w:val="22"/>
        </w:rPr>
        <w:t>–</w:t>
      </w:r>
      <w:r w:rsidRPr="009C41E6">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14:paraId="62F7E45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AFEEA7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14.8 – Os recursos relativos às sanções administrativas estão previstos na minuta de contrato (Anexo III).  </w:t>
      </w:r>
    </w:p>
    <w:p w14:paraId="0074C3ED" w14:textId="77777777" w:rsidR="001D14C3" w:rsidRPr="009C41E6" w:rsidRDefault="001D14C3">
      <w:pPr>
        <w:spacing w:after="0" w:line="240" w:lineRule="auto"/>
        <w:ind w:left="0" w:firstLine="0"/>
        <w:jc w:val="both"/>
        <w:rPr>
          <w:rFonts w:ascii="Arial" w:eastAsia="Arial" w:hAnsi="Arial" w:cs="Arial"/>
          <w:sz w:val="22"/>
        </w:rPr>
      </w:pPr>
    </w:p>
    <w:p w14:paraId="1A8D0A88"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15. CONEXÃO COM O SISTEMA ELETRÔNICO </w:t>
      </w:r>
    </w:p>
    <w:p w14:paraId="2FD9B60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15.1 – As licitantes, como responsáveis por todas as transações que forem efetuadas em seu nome no sistema eletrônico, assumem como firmes e verdadeiras suas propostas e lances. </w:t>
      </w:r>
    </w:p>
    <w:p w14:paraId="4E2A3AB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51AADA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r w:rsidRPr="009C41E6">
        <w:rPr>
          <w:rFonts w:ascii="Arial" w:eastAsia="Arial" w:hAnsi="Arial" w:cs="Arial"/>
          <w:sz w:val="22"/>
          <w:u w:val="single"/>
        </w:rPr>
        <w:t>http://www.comprasgovernamentais.gov.br</w:t>
      </w:r>
      <w:r w:rsidRPr="009C41E6">
        <w:rPr>
          <w:rFonts w:ascii="Arial" w:eastAsia="Arial" w:hAnsi="Arial" w:cs="Arial"/>
          <w:sz w:val="22"/>
        </w:rPr>
        <w:t xml:space="preserve">. </w:t>
      </w:r>
    </w:p>
    <w:p w14:paraId="2B8569F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83EF15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61BD4A7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5DE38A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293049D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C8CA706" w14:textId="77777777" w:rsidR="001D14C3" w:rsidRPr="009C41E6" w:rsidRDefault="001B42C0">
      <w:pPr>
        <w:spacing w:after="0" w:line="240" w:lineRule="auto"/>
        <w:ind w:left="0" w:firstLine="0"/>
        <w:jc w:val="both"/>
      </w:pPr>
      <w:r w:rsidRPr="009C41E6">
        <w:rPr>
          <w:rFonts w:ascii="Arial" w:hAnsi="Arial" w:cs="Arial"/>
          <w:color w:val="00000A"/>
          <w:sz w:val="22"/>
        </w:rPr>
        <w:lastRenderedPageBreak/>
        <w:t xml:space="preserve">15.3.1 – Quando a desconexão do Pregoeiro persistir por tempo superior a 10 (dez) minutos, a sessão do pregão será suspensa e reiniciada somente decorridas 24 (vinte e quatro) horas após comunicação aos participantes, no próprio endereço eletrônico </w:t>
      </w:r>
      <w:hyperlink r:id="rId14">
        <w:r w:rsidRPr="009C41E6">
          <w:rPr>
            <w:rStyle w:val="LinkdaInternet"/>
            <w:rFonts w:ascii="Arial" w:hAnsi="Arial" w:cs="Arial"/>
            <w:color w:val="00000A"/>
            <w:sz w:val="22"/>
          </w:rPr>
          <w:t>http://www.gov.br/compras</w:t>
        </w:r>
      </w:hyperlink>
      <w:r w:rsidRPr="009C41E6">
        <w:rPr>
          <w:rFonts w:ascii="Arial" w:hAnsi="Arial" w:cs="Arial"/>
          <w:color w:val="00000A"/>
          <w:sz w:val="22"/>
        </w:rPr>
        <w:t>.</w:t>
      </w:r>
    </w:p>
    <w:p w14:paraId="7AF071AF" w14:textId="77777777" w:rsidR="001D14C3" w:rsidRPr="009C41E6" w:rsidRDefault="001D14C3">
      <w:pPr>
        <w:spacing w:after="0" w:line="240" w:lineRule="auto"/>
        <w:ind w:left="0" w:firstLine="0"/>
        <w:jc w:val="both"/>
        <w:rPr>
          <w:rFonts w:ascii="Arial" w:eastAsia="Arial" w:hAnsi="Arial" w:cs="Arial"/>
          <w:sz w:val="22"/>
        </w:rPr>
      </w:pPr>
    </w:p>
    <w:p w14:paraId="754644FA"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16.</w:t>
      </w:r>
      <w:r w:rsidRPr="009C41E6">
        <w:rPr>
          <w:rFonts w:ascii="Arial" w:eastAsia="Arial" w:hAnsi="Arial" w:cs="Arial"/>
          <w:b w:val="0"/>
          <w:sz w:val="22"/>
          <w:szCs w:val="22"/>
        </w:rPr>
        <w:t xml:space="preserve"> </w:t>
      </w:r>
      <w:r w:rsidRPr="009C41E6">
        <w:rPr>
          <w:rFonts w:ascii="Arial" w:eastAsia="Arial" w:hAnsi="Arial" w:cs="Arial"/>
          <w:sz w:val="22"/>
          <w:szCs w:val="22"/>
        </w:rPr>
        <w:t>GARANTIA</w:t>
      </w:r>
      <w:r w:rsidRPr="009C41E6">
        <w:rPr>
          <w:rFonts w:ascii="Arial" w:eastAsia="Arial" w:hAnsi="Arial" w:cs="Arial"/>
          <w:b w:val="0"/>
          <w:sz w:val="22"/>
          <w:szCs w:val="22"/>
        </w:rPr>
        <w:t xml:space="preserve"> </w:t>
      </w:r>
    </w:p>
    <w:p w14:paraId="23D115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16.1 – A ADJUDICATÁRIA prestará garantia de 2% (dois por cento) do valor total do Contrato, até o momento da sua assinatura ou da retirada do instrumento equivalente, em uma das modalidades previstas no art. 81 do Decreto Municipal 44.698/18.</w:t>
      </w:r>
    </w:p>
    <w:p w14:paraId="2724FCB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0FEDA6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5C0CB1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DFE810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16.1.2 – No caso de fiança bancária, deverá ser observado o padrão estabelecido pela COMPANHIA MUNICIPAL DE TRANSPORTES COLETIVOS - CMTC - RIO (MOBI-Rio).</w:t>
      </w:r>
      <w:r w:rsidRPr="009C41E6">
        <w:rPr>
          <w:rFonts w:ascii="Arial" w:eastAsia="Arial" w:hAnsi="Arial" w:cs="Arial"/>
          <w:b/>
          <w:color w:val="FF0000"/>
          <w:sz w:val="22"/>
        </w:rPr>
        <w:t xml:space="preserve"> </w:t>
      </w:r>
    </w:p>
    <w:p w14:paraId="57A9B83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50E31B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16.1.3 – A licitante vencedora deverá apresentar garantia no prazo de até 05 (cinco) dias úteis, contados da convocação por meio de comunicação formal. </w:t>
      </w:r>
    </w:p>
    <w:p w14:paraId="2C95F161" w14:textId="77777777" w:rsidR="001D14C3" w:rsidRPr="009C41E6" w:rsidRDefault="001D14C3">
      <w:pPr>
        <w:spacing w:after="0" w:line="240" w:lineRule="auto"/>
        <w:ind w:left="0" w:firstLine="0"/>
        <w:jc w:val="both"/>
        <w:rPr>
          <w:rFonts w:ascii="Arial" w:eastAsia="Arial" w:hAnsi="Arial" w:cs="Arial"/>
          <w:color w:val="FF0000"/>
          <w:sz w:val="22"/>
        </w:rPr>
      </w:pPr>
    </w:p>
    <w:p w14:paraId="0F59DD0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16.1.3.1 – A não-observância do prazo estabelecido no subitem 16.1.3 caracteriza o descumprimento total da obrigação assumida, sujeitando a licitante vencedora às penalidades legalmente estabelecidas. </w:t>
      </w:r>
    </w:p>
    <w:p w14:paraId="0581E1CA" w14:textId="77777777" w:rsidR="001D14C3" w:rsidRPr="009C41E6" w:rsidRDefault="001D14C3">
      <w:pPr>
        <w:spacing w:after="0" w:line="240" w:lineRule="auto"/>
        <w:ind w:left="0" w:firstLine="0"/>
        <w:jc w:val="both"/>
        <w:rPr>
          <w:rFonts w:ascii="Arial" w:eastAsia="Arial" w:hAnsi="Arial" w:cs="Arial"/>
          <w:color w:val="70AD47"/>
          <w:sz w:val="22"/>
        </w:rPr>
      </w:pPr>
    </w:p>
    <w:p w14:paraId="62BFC05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16.2 – A COMPANHIA MUNICIPAL DE TRANSPORTES COLETIVOS - CMTC - RIO (MOBI-Rio)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7142F87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i/>
          <w:sz w:val="22"/>
        </w:rPr>
        <w:t xml:space="preserve"> </w:t>
      </w:r>
    </w:p>
    <w:p w14:paraId="3143AB4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0C0F855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A7BF2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16.4 – Em caso de rescisão decorrente de falta imputável à CONTRATADA, a garantia reverterá integralmente à CONTRATANTE, que promoverá a cobrança de eventual diferença que venha a ser apurada entre o importe da garantia prestada e o débito verificado. </w:t>
      </w:r>
    </w:p>
    <w:p w14:paraId="101FE27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23FF08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COMPANHIA MUNICIPAL DE TRANSPORTES COLETIVOS - CMTC - RIO (MOBI-Rio)</w:t>
      </w:r>
      <w:r w:rsidRPr="009C41E6">
        <w:rPr>
          <w:rFonts w:ascii="Arial" w:eastAsia="Arial" w:hAnsi="Arial" w:cs="Arial"/>
          <w:i/>
          <w:sz w:val="22"/>
        </w:rPr>
        <w:t xml:space="preserve">, </w:t>
      </w:r>
      <w:r w:rsidRPr="009C41E6">
        <w:rPr>
          <w:rFonts w:ascii="Arial" w:eastAsia="Arial" w:hAnsi="Arial" w:cs="Arial"/>
          <w:sz w:val="22"/>
        </w:rPr>
        <w:t>o que ocorrer por último, sob pena de rescisão administrativa do Contrato.</w:t>
      </w:r>
    </w:p>
    <w:p w14:paraId="59FC650E" w14:textId="77777777" w:rsidR="001D14C3" w:rsidRPr="009C41E6" w:rsidRDefault="001D14C3">
      <w:pPr>
        <w:spacing w:after="0" w:line="240" w:lineRule="auto"/>
        <w:ind w:left="0" w:firstLine="0"/>
        <w:jc w:val="both"/>
        <w:rPr>
          <w:rFonts w:eastAsia="Arial" w:cs="Arial"/>
        </w:rPr>
      </w:pPr>
    </w:p>
    <w:p w14:paraId="42BDB26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16.6 – Caso o valor do Contrato seja alterado, de acordo com o art. 92 do Decreto Municipal n.º 44.698/18, a CONTRATADA deverá complementar o valor da garantia para que seja mantido o percentual de 2% (dois por cento) do valor do Contrato. </w:t>
      </w:r>
    </w:p>
    <w:p w14:paraId="027153D0" w14:textId="77777777" w:rsidR="001D14C3" w:rsidRPr="009C41E6" w:rsidRDefault="001D14C3">
      <w:pPr>
        <w:spacing w:after="0" w:line="240" w:lineRule="auto"/>
        <w:ind w:left="0" w:firstLine="0"/>
        <w:jc w:val="both"/>
        <w:rPr>
          <w:rFonts w:ascii="Arial" w:eastAsia="Arial" w:hAnsi="Arial" w:cs="Arial"/>
          <w:sz w:val="22"/>
        </w:rPr>
      </w:pPr>
    </w:p>
    <w:p w14:paraId="50A90FD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16.7 – Sempre que houver reajuste ou alteração do valor do Contrato, a garantia será complementada no prazo de 7 (sete) dias úteis do recebimento, pela CONTRATADA, do correspondente aviso, sob pena de aplicação das sanções previstas no RGCAF. </w:t>
      </w:r>
    </w:p>
    <w:p w14:paraId="00D20E5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57DF36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16.8 – Os reforços do valor da garantia poderão ser igualmente prestados em uma das modalidades previstas no art. 81 do Decreto Municipal 44.698/18.</w:t>
      </w:r>
    </w:p>
    <w:p w14:paraId="1BEFACA9" w14:textId="77777777" w:rsidR="001D14C3" w:rsidRPr="009C41E6" w:rsidRDefault="001D14C3">
      <w:pPr>
        <w:spacing w:after="0" w:line="240" w:lineRule="auto"/>
        <w:ind w:left="0" w:firstLine="0"/>
        <w:jc w:val="both"/>
        <w:rPr>
          <w:rFonts w:ascii="Arial" w:eastAsia="Arial" w:hAnsi="Arial" w:cs="Arial"/>
          <w:sz w:val="22"/>
        </w:rPr>
      </w:pPr>
    </w:p>
    <w:p w14:paraId="54BF802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16.9 – A garantia contratual somente será restituída após o integral cumprimento do Contrato, mediante ato liberatório da autoridade contratante, nos termos do artigo 465, do RGCAF, podendo ser retida, se necessário, para quitar eventuais obrigações da CONTRATADA. </w:t>
      </w:r>
    </w:p>
    <w:p w14:paraId="51A38B6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0A27D7EC"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17. ADJUDICAÇÃO, HOMOLOGAÇÃO E CONTRATAÇÃO OU REVOGAÇÃO/ANULAÇÃO DA LICITAÇÃO </w:t>
      </w:r>
    </w:p>
    <w:p w14:paraId="3593229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14:paraId="68A3F5D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51B2F4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17.2 – Integra o presente Edital, sob a forma de Anexo III, a minuta do Contrato cujas disposições disciplinarão as relações entre a COMPANHIA MUNICIPAL DE TRANSPORTES COLETIVOS - CMTC - RIO (MOBI-Rio) e a ADJUDICATÁRIA. </w:t>
      </w:r>
    </w:p>
    <w:p w14:paraId="2EF12EB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599718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17.3 – Uma vez homologado o resultado da licitação pela autoridade competente da COMPANHIA MUNICIPAL DE TRANSPORTES COLETIVOS - CMTC - RIO (MOBI-Rio), será a licitante vencedora convocada, com antecedência mínima de dois dias úteis, pela COMPANHIA MUNICIPAL DE TRANSPORTES COLETIVOS - CMTC - RIO (MOBI-Rio)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AA616FA" w14:textId="77777777" w:rsidR="001D14C3" w:rsidRPr="009C41E6" w:rsidRDefault="001D14C3">
      <w:pPr>
        <w:spacing w:after="0" w:line="240" w:lineRule="auto"/>
        <w:ind w:left="0" w:firstLine="0"/>
        <w:jc w:val="both"/>
        <w:rPr>
          <w:rFonts w:ascii="Arial" w:eastAsia="Arial" w:hAnsi="Arial" w:cs="Arial"/>
          <w:sz w:val="22"/>
        </w:rPr>
      </w:pPr>
    </w:p>
    <w:p w14:paraId="70CC25E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17.3.1 – O prazo de convocação poderá ser prorrogado 1 (uma) vez, por igual período.</w:t>
      </w:r>
    </w:p>
    <w:p w14:paraId="62D6C16B" w14:textId="77777777" w:rsidR="001D14C3" w:rsidRPr="009C41E6" w:rsidRDefault="001D14C3">
      <w:pPr>
        <w:spacing w:after="0" w:line="240" w:lineRule="auto"/>
        <w:ind w:left="0" w:firstLine="0"/>
        <w:jc w:val="both"/>
        <w:rPr>
          <w:rFonts w:ascii="Arial" w:eastAsia="Arial" w:hAnsi="Arial" w:cs="Arial"/>
          <w:sz w:val="22"/>
        </w:rPr>
      </w:pPr>
    </w:p>
    <w:p w14:paraId="63C710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17.4 – Deixando a ADJUDICATÁRIA de assinar o Contrato ou de retirar o instrumento equivalente no prazo assinalado, poderá o Pregoeiro</w:t>
      </w:r>
      <w:r w:rsidRPr="009C41E6">
        <w:rPr>
          <w:rFonts w:ascii="Arial" w:eastAsia="Arial" w:hAnsi="Arial" w:cs="Arial"/>
          <w:i/>
          <w:sz w:val="22"/>
        </w:rPr>
        <w:t xml:space="preserve">, </w:t>
      </w:r>
      <w:r w:rsidRPr="009C41E6">
        <w:rPr>
          <w:rFonts w:ascii="Arial" w:eastAsia="Arial" w:hAnsi="Arial" w:cs="Arial"/>
          <w:sz w:val="22"/>
        </w:rPr>
        <w:t>independentemente da aplicação das sanções administrativas à faltosa:</w:t>
      </w:r>
    </w:p>
    <w:p w14:paraId="66C51E56" w14:textId="77777777" w:rsidR="001D14C3" w:rsidRPr="009C41E6" w:rsidRDefault="001D14C3">
      <w:pPr>
        <w:spacing w:after="0" w:line="240" w:lineRule="auto"/>
        <w:ind w:left="0" w:firstLine="0"/>
        <w:jc w:val="both"/>
        <w:rPr>
          <w:rFonts w:ascii="Arial" w:eastAsia="Arial" w:hAnsi="Arial" w:cs="Arial"/>
          <w:sz w:val="22"/>
        </w:rPr>
      </w:pPr>
    </w:p>
    <w:p w14:paraId="3329B0B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 desde que haja </w:t>
      </w:r>
      <w:r w:rsidRPr="009C41E6">
        <w:rPr>
          <w:rFonts w:ascii="Arial" w:eastAsia="Arial" w:hAnsi="Arial" w:cs="Arial"/>
          <w:sz w:val="22"/>
        </w:rPr>
        <w:lastRenderedPageBreak/>
        <w:t>compromisso de observar o mesmo prazo e mesmas condições propostas pelo primeiro classificado, inclusive quanto aos preços.</w:t>
      </w:r>
    </w:p>
    <w:p w14:paraId="616D56C3" w14:textId="77777777" w:rsidR="001D14C3" w:rsidRPr="009C41E6" w:rsidRDefault="001D14C3">
      <w:pPr>
        <w:spacing w:after="0" w:line="240" w:lineRule="auto"/>
        <w:ind w:left="0" w:firstLine="0"/>
        <w:jc w:val="both"/>
        <w:rPr>
          <w:rFonts w:ascii="Arial" w:eastAsia="Arial" w:hAnsi="Arial" w:cs="Arial"/>
          <w:sz w:val="22"/>
        </w:rPr>
      </w:pPr>
    </w:p>
    <w:p w14:paraId="3AA6617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revogar a licitação. </w:t>
      </w:r>
    </w:p>
    <w:p w14:paraId="1BF5D7E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169030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17.5 – A ADJUDICATÁRIA deverá comprovar, no momento da assinatura do Contrato ou da retirada do instrumento equivalente, a manutenção das condições demonstradas para habilitação no Edital. </w:t>
      </w:r>
    </w:p>
    <w:p w14:paraId="74A4EC6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60EA16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pelos responsáveis pela fiscalização da contratação no âmbito da COMPANHIA MUNICIPAL DE TRANSPORTES COLETIVOS - CMTC - RIO (MOBI-Rio). A ocorrência de desconformidade implicará o refazimento do serviço e a substituição dos materiais recusados, por não atender às especificações contidas no Termo de Referência que integra este Edital, sem ônus para a COMPANHIA MUNICIPAL DE TRANSPORTES COLETIVOS - CMTC - RIO (MOBI-Rio) e sem prejuízo da aplicação das sanções cabíveis. </w:t>
      </w:r>
    </w:p>
    <w:p w14:paraId="2A52F93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C2F4BC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dos serviços a seu encargo, respondendo por si, seus empregados, prepostos e sucessores. </w:t>
      </w:r>
    </w:p>
    <w:p w14:paraId="4D7B163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6101EAA"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14:paraId="33751BB4" w14:textId="77777777" w:rsidR="00BD2B51" w:rsidRPr="009C41E6" w:rsidRDefault="00BD2B51">
      <w:pPr>
        <w:spacing w:after="0" w:line="240" w:lineRule="auto"/>
        <w:ind w:left="0" w:firstLine="0"/>
        <w:jc w:val="both"/>
        <w:rPr>
          <w:rFonts w:ascii="Arial" w:eastAsia="Arial" w:hAnsi="Arial" w:cs="Arial"/>
          <w:sz w:val="22"/>
        </w:rPr>
      </w:pPr>
    </w:p>
    <w:p w14:paraId="2EB487DB" w14:textId="77777777" w:rsidR="00BD2B51"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17.9 – Sendo a ADJUDICATÁRIA microempresa ou empresa de pequeno porte optante pelo Regime Simplificado de Tributação – SIMPLES deverá apresentar cópia da comunicação encaminhada à Receita Federal do Brasil, com comprovante de entrega e recebimento, informando acerca da assinatura do contrato de prestação de serviços com fornecimento de mão-de-obra, no prazo previsto no art. 30, parágrafo 1º, inciso II, da Lei Complementar Federal nº 123/06.</w:t>
      </w:r>
    </w:p>
    <w:p w14:paraId="5ECCB0A0" w14:textId="77777777" w:rsidR="001D14C3" w:rsidRPr="009C41E6" w:rsidRDefault="001D14C3">
      <w:pPr>
        <w:spacing w:after="0" w:line="240" w:lineRule="auto"/>
        <w:ind w:left="0" w:firstLine="0"/>
        <w:jc w:val="both"/>
        <w:rPr>
          <w:rFonts w:ascii="Arial" w:eastAsia="Arial" w:hAnsi="Arial" w:cs="Arial"/>
          <w:sz w:val="22"/>
        </w:rPr>
      </w:pPr>
    </w:p>
    <w:p w14:paraId="6DA0E2AF"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17.10</w:t>
      </w:r>
      <w:r w:rsidR="001B42C0" w:rsidRPr="009C41E6">
        <w:rPr>
          <w:rFonts w:ascii="Arial" w:eastAsia="Arial" w:hAnsi="Arial" w:cs="Arial"/>
          <w:sz w:val="22"/>
        </w:rPr>
        <w:t xml:space="preserve"> – O ato de recebimento do objeto da licitação não implica a sua aceitação definitiva e não eximirá a licitante de sua responsabilidade no que concerne à qualidade dos serviços prestados. </w:t>
      </w:r>
    </w:p>
    <w:p w14:paraId="5025376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ECA5BFB"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17.11</w:t>
      </w:r>
      <w:r w:rsidR="001B42C0" w:rsidRPr="009C41E6">
        <w:rPr>
          <w:rFonts w:ascii="Arial" w:eastAsia="Arial" w:hAnsi="Arial" w:cs="Arial"/>
          <w:sz w:val="22"/>
        </w:rPr>
        <w:t xml:space="preserve"> – A Fiscalização da execução do objeto contratado caberá à Comissão de Fiscalização designada pela CONTRATANTE.  </w:t>
      </w:r>
    </w:p>
    <w:p w14:paraId="74377A8E" w14:textId="77777777" w:rsidR="001D14C3" w:rsidRPr="009C41E6" w:rsidRDefault="001D14C3">
      <w:pPr>
        <w:spacing w:after="0" w:line="240" w:lineRule="auto"/>
        <w:ind w:left="0" w:firstLine="0"/>
        <w:jc w:val="both"/>
        <w:rPr>
          <w:rFonts w:ascii="Arial" w:eastAsia="Arial" w:hAnsi="Arial" w:cs="Arial"/>
          <w:sz w:val="22"/>
        </w:rPr>
      </w:pPr>
    </w:p>
    <w:p w14:paraId="0F6599A4"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17.12</w:t>
      </w:r>
      <w:r w:rsidR="001B42C0" w:rsidRPr="009C41E6">
        <w:rPr>
          <w:rFonts w:ascii="Arial" w:eastAsia="Arial" w:hAnsi="Arial" w:cs="Arial"/>
          <w:sz w:val="22"/>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47C3EC63" w14:textId="77777777" w:rsidR="001D14C3" w:rsidRPr="009C41E6" w:rsidRDefault="001D14C3">
      <w:pPr>
        <w:spacing w:after="0" w:line="240" w:lineRule="auto"/>
        <w:ind w:left="0" w:firstLine="0"/>
        <w:jc w:val="both"/>
        <w:rPr>
          <w:rFonts w:ascii="Arial" w:eastAsia="Arial" w:hAnsi="Arial" w:cs="Arial"/>
          <w:sz w:val="22"/>
        </w:rPr>
      </w:pPr>
    </w:p>
    <w:p w14:paraId="42507A91"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17.13</w:t>
      </w:r>
      <w:r w:rsidR="001B42C0" w:rsidRPr="009C41E6">
        <w:rPr>
          <w:rFonts w:ascii="Arial" w:eastAsia="Arial" w:hAnsi="Arial" w:cs="Arial"/>
          <w:sz w:val="22"/>
        </w:rPr>
        <w:t xml:space="preserve">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247AD608" w14:textId="77777777" w:rsidR="001D14C3" w:rsidRPr="009C41E6" w:rsidRDefault="001D14C3">
      <w:pPr>
        <w:spacing w:after="0" w:line="240" w:lineRule="auto"/>
        <w:ind w:left="0" w:firstLine="0"/>
        <w:jc w:val="both"/>
        <w:rPr>
          <w:rFonts w:ascii="Arial" w:eastAsia="Arial" w:hAnsi="Arial" w:cs="Arial"/>
          <w:sz w:val="22"/>
        </w:rPr>
      </w:pPr>
    </w:p>
    <w:p w14:paraId="1771C414"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17.14</w:t>
      </w:r>
      <w:r w:rsidR="001B42C0" w:rsidRPr="009C41E6">
        <w:rPr>
          <w:rFonts w:ascii="Arial" w:eastAsia="Arial" w:hAnsi="Arial" w:cs="Arial"/>
          <w:sz w:val="22"/>
        </w:rPr>
        <w:t xml:space="preserve"> - A nulidade da licitação induz à do contrato, que opera retroativamente impedindo os efeitos jurídicos que ele, ordinariamente, deveria produzir, além de desconstituir os já produzidos.</w:t>
      </w:r>
    </w:p>
    <w:p w14:paraId="027BFE93" w14:textId="77777777" w:rsidR="001D14C3" w:rsidRPr="009C41E6" w:rsidRDefault="001D14C3">
      <w:pPr>
        <w:spacing w:after="0" w:line="240" w:lineRule="auto"/>
        <w:ind w:left="0" w:firstLine="0"/>
        <w:jc w:val="both"/>
        <w:rPr>
          <w:rFonts w:ascii="Arial" w:eastAsia="Arial" w:hAnsi="Arial" w:cs="Arial"/>
          <w:sz w:val="22"/>
        </w:rPr>
      </w:pPr>
    </w:p>
    <w:p w14:paraId="69E1EF91"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17.15</w:t>
      </w:r>
      <w:r w:rsidR="001B42C0" w:rsidRPr="009C41E6">
        <w:rPr>
          <w:rFonts w:ascii="Arial" w:eastAsia="Arial" w:hAnsi="Arial" w:cs="Arial"/>
          <w:sz w:val="22"/>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  </w:t>
      </w:r>
    </w:p>
    <w:p w14:paraId="1BB0874A" w14:textId="77777777" w:rsidR="001D14C3" w:rsidRPr="009C41E6" w:rsidRDefault="001D14C3">
      <w:pPr>
        <w:spacing w:after="0" w:line="240" w:lineRule="auto"/>
        <w:ind w:left="0" w:firstLine="0"/>
        <w:jc w:val="both"/>
        <w:rPr>
          <w:rFonts w:ascii="Arial" w:eastAsia="Arial" w:hAnsi="Arial" w:cs="Arial"/>
          <w:sz w:val="22"/>
        </w:rPr>
      </w:pPr>
    </w:p>
    <w:p w14:paraId="5E42E4CB"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17.16</w:t>
      </w:r>
      <w:r w:rsidR="001B42C0" w:rsidRPr="009C41E6">
        <w:rPr>
          <w:rFonts w:ascii="Arial" w:eastAsia="Arial" w:hAnsi="Arial" w:cs="Arial"/>
          <w:sz w:val="22"/>
        </w:rPr>
        <w:t xml:space="preserve"> -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4750217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8203395"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17.17</w:t>
      </w:r>
      <w:r w:rsidR="001B42C0" w:rsidRPr="009C41E6">
        <w:rPr>
          <w:rFonts w:ascii="Arial" w:eastAsia="Arial" w:hAnsi="Arial" w:cs="Arial"/>
          <w:sz w:val="22"/>
        </w:rPr>
        <w:t xml:space="preserve"> - O licitante deve endereçar a contestação à autoridade superior àquela que revogou ou anulou a licitação, por intermédio do Pregoeiro, que apreciará sua admissibilidade.</w:t>
      </w:r>
    </w:p>
    <w:p w14:paraId="3667D02B" w14:textId="77777777" w:rsidR="001D14C3" w:rsidRPr="009C41E6" w:rsidRDefault="001D14C3">
      <w:pPr>
        <w:spacing w:after="0" w:line="240" w:lineRule="auto"/>
        <w:ind w:left="0" w:firstLine="0"/>
        <w:jc w:val="both"/>
        <w:rPr>
          <w:rFonts w:ascii="Arial" w:eastAsia="Arial" w:hAnsi="Arial" w:cs="Arial"/>
          <w:sz w:val="22"/>
        </w:rPr>
      </w:pPr>
    </w:p>
    <w:p w14:paraId="47A9D0D2" w14:textId="77777777" w:rsidR="001D14C3" w:rsidRPr="009C41E6" w:rsidRDefault="00BD2B51">
      <w:pPr>
        <w:spacing w:after="0" w:line="240" w:lineRule="auto"/>
        <w:ind w:left="0" w:firstLine="0"/>
        <w:jc w:val="both"/>
        <w:rPr>
          <w:rFonts w:ascii="Arial" w:hAnsi="Arial"/>
          <w:sz w:val="22"/>
        </w:rPr>
      </w:pPr>
      <w:r w:rsidRPr="009C41E6">
        <w:rPr>
          <w:rFonts w:ascii="Arial" w:eastAsia="Arial" w:hAnsi="Arial" w:cs="Arial"/>
          <w:sz w:val="22"/>
        </w:rPr>
        <w:t>17.18</w:t>
      </w:r>
      <w:r w:rsidR="001B42C0" w:rsidRPr="009C41E6">
        <w:rPr>
          <w:rFonts w:ascii="Arial" w:eastAsia="Arial" w:hAnsi="Arial" w:cs="Arial"/>
          <w:sz w:val="22"/>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58BCE1E7" w14:textId="77777777" w:rsidR="001D14C3" w:rsidRPr="009C41E6" w:rsidRDefault="001D14C3">
      <w:pPr>
        <w:spacing w:after="0" w:line="240" w:lineRule="auto"/>
        <w:ind w:left="0" w:firstLine="0"/>
        <w:jc w:val="both"/>
        <w:rPr>
          <w:rFonts w:ascii="Arial" w:eastAsia="Arial" w:hAnsi="Arial" w:cs="Arial"/>
          <w:sz w:val="22"/>
        </w:rPr>
      </w:pPr>
    </w:p>
    <w:p w14:paraId="61333E0C"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18.  CONDIÇÕES</w:t>
      </w:r>
      <w:r w:rsidRPr="009C41E6">
        <w:rPr>
          <w:rFonts w:ascii="Arial" w:eastAsia="Arial" w:hAnsi="Arial" w:cs="Arial"/>
          <w:b w:val="0"/>
          <w:sz w:val="22"/>
          <w:szCs w:val="22"/>
        </w:rPr>
        <w:t xml:space="preserve"> </w:t>
      </w:r>
      <w:r w:rsidRPr="009C41E6">
        <w:rPr>
          <w:rFonts w:ascii="Arial" w:eastAsia="Arial" w:hAnsi="Arial" w:cs="Arial"/>
          <w:sz w:val="22"/>
          <w:szCs w:val="22"/>
        </w:rPr>
        <w:t>DE</w:t>
      </w:r>
      <w:r w:rsidRPr="009C41E6">
        <w:rPr>
          <w:rFonts w:ascii="Arial" w:eastAsia="Arial" w:hAnsi="Arial" w:cs="Arial"/>
          <w:b w:val="0"/>
          <w:sz w:val="22"/>
          <w:szCs w:val="22"/>
        </w:rPr>
        <w:t xml:space="preserve"> </w:t>
      </w:r>
      <w:r w:rsidRPr="009C41E6">
        <w:rPr>
          <w:rFonts w:ascii="Arial" w:eastAsia="Arial" w:hAnsi="Arial" w:cs="Arial"/>
          <w:sz w:val="22"/>
          <w:szCs w:val="22"/>
        </w:rPr>
        <w:t>PAGAMENTO</w:t>
      </w:r>
      <w:r w:rsidRPr="009C41E6">
        <w:rPr>
          <w:rFonts w:ascii="Arial" w:eastAsia="Arial" w:hAnsi="Arial" w:cs="Arial"/>
          <w:b w:val="0"/>
          <w:sz w:val="22"/>
          <w:szCs w:val="22"/>
        </w:rPr>
        <w:t xml:space="preserve"> </w:t>
      </w:r>
    </w:p>
    <w:p w14:paraId="05E0381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18.1 – Os pagamentos deverão ser efetuados observadas as condições de recebimento do objeto descritas no Termo de Referência, no termo de contrato e neste Edital. O prazo para pagamento será de 30 (trinta) dias, contados da data do protocolo do documento de cobrança no setor pertinente da COMPANHIA MUNICIPAL DE TRANSPORTES COLETIVOS - CMTC - RIO (MOBI-Rio) e obedecido o disposto na legislação. </w:t>
      </w:r>
    </w:p>
    <w:p w14:paraId="05D57DA4" w14:textId="77777777" w:rsidR="001D14C3" w:rsidRPr="009C41E6" w:rsidRDefault="001D14C3">
      <w:pPr>
        <w:spacing w:after="0" w:line="240" w:lineRule="auto"/>
        <w:ind w:left="0" w:firstLine="0"/>
        <w:jc w:val="both"/>
        <w:rPr>
          <w:rFonts w:ascii="Arial" w:eastAsia="Arial" w:hAnsi="Arial" w:cs="Arial"/>
          <w:sz w:val="22"/>
        </w:rPr>
      </w:pPr>
    </w:p>
    <w:p w14:paraId="6A41AC8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7484C0D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3E6AD0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18.2.1 – O pagamento à CONTRATADA será realizado em razão dos serviços efetivamente prestados e aceitos no período-base mencionado no item anterior sem que a COMPANHIA MUNICIPAL DE TRANSPORTES COLETIVOS - CMTC - RIO (MOBI-Rio) esteja obrigada a pagar o valor total do Contrato. </w:t>
      </w:r>
    </w:p>
    <w:p w14:paraId="6387E27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F08E186" w14:textId="77777777" w:rsidR="001D14C3" w:rsidRPr="009C41E6" w:rsidRDefault="001B42C0">
      <w:pPr>
        <w:spacing w:after="0" w:line="240" w:lineRule="auto"/>
        <w:ind w:left="0" w:firstLine="0"/>
        <w:jc w:val="both"/>
      </w:pPr>
      <w:r w:rsidRPr="009C41E6">
        <w:rPr>
          <w:rFonts w:ascii="Arial" w:eastAsia="Arial" w:hAnsi="Arial" w:cs="Arial"/>
          <w:sz w:val="22"/>
        </w:rPr>
        <w:t xml:space="preserve">18.3 – A CONTRATADA deverá apresentar juntamente com o documento de cobrança, os comprovantes de recolhimento do FGTS e INSS de todos os empregados atuantes no contrato, assim como Certidão Negativa de Débitos Trabalhistas – CNDT ou Certidão </w:t>
      </w:r>
      <w:r w:rsidRPr="009C41E6">
        <w:rPr>
          <w:rFonts w:ascii="Arial" w:eastAsia="Arial" w:hAnsi="Arial" w:cs="Arial"/>
          <w:sz w:val="22"/>
        </w:rPr>
        <w:lastRenderedPageBreak/>
        <w:t>Positiva de Débitos Trabalhistas com efeito negativo válida, declaração de regularidade trabal</w:t>
      </w:r>
      <w:r w:rsidR="003D5DE3" w:rsidRPr="009C41E6">
        <w:rPr>
          <w:rFonts w:ascii="Arial" w:eastAsia="Arial" w:hAnsi="Arial" w:cs="Arial"/>
          <w:sz w:val="22"/>
        </w:rPr>
        <w:t>hista, na forma do Anexo VI</w:t>
      </w:r>
      <w:r w:rsidRPr="009C41E6">
        <w:rPr>
          <w:rFonts w:ascii="Arial" w:eastAsia="Arial" w:hAnsi="Arial" w:cs="Arial"/>
          <w:sz w:val="22"/>
        </w:rPr>
        <w:t>.</w:t>
      </w:r>
    </w:p>
    <w:p w14:paraId="42C0C5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857F2D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18.4 – O valor dos pagamentos eventualmente efetuados com atraso, desde que não decorra de fato ou ato imputável à CONTRATADA, sofrerá a incidência de juros calculados de acordo com a variação da Taxa Selic, </w:t>
      </w:r>
      <w:r w:rsidRPr="009C41E6">
        <w:rPr>
          <w:rFonts w:ascii="Arial" w:eastAsia="Arial" w:hAnsi="Arial" w:cs="Arial"/>
          <w:i/>
          <w:sz w:val="22"/>
        </w:rPr>
        <w:t>pro</w:t>
      </w:r>
      <w:r w:rsidRPr="009C41E6">
        <w:rPr>
          <w:rFonts w:ascii="Arial" w:eastAsia="Arial" w:hAnsi="Arial" w:cs="Arial"/>
          <w:sz w:val="22"/>
        </w:rPr>
        <w:t xml:space="preserve"> </w:t>
      </w:r>
      <w:r w:rsidRPr="009C41E6">
        <w:rPr>
          <w:rFonts w:ascii="Arial" w:eastAsia="Arial" w:hAnsi="Arial" w:cs="Arial"/>
          <w:i/>
          <w:sz w:val="22"/>
        </w:rPr>
        <w:t>rata</w:t>
      </w:r>
      <w:r w:rsidRPr="009C41E6">
        <w:rPr>
          <w:rFonts w:ascii="Arial" w:eastAsia="Arial" w:hAnsi="Arial" w:cs="Arial"/>
          <w:sz w:val="22"/>
        </w:rPr>
        <w:t xml:space="preserve"> </w:t>
      </w:r>
      <w:r w:rsidRPr="009C41E6">
        <w:rPr>
          <w:rFonts w:ascii="Arial" w:eastAsia="Arial" w:hAnsi="Arial" w:cs="Arial"/>
          <w:i/>
          <w:sz w:val="22"/>
        </w:rPr>
        <w:t>die</w:t>
      </w:r>
      <w:r w:rsidRPr="009C41E6">
        <w:rPr>
          <w:rFonts w:ascii="Arial" w:eastAsia="Arial" w:hAnsi="Arial" w:cs="Arial"/>
          <w:sz w:val="22"/>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610BBFC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AC90C7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18.5 – O valor dos pagamentos eventualmente antecipados será descontado à taxa de 1% (um por cento) ao mês, calculada </w:t>
      </w:r>
      <w:r w:rsidRPr="009C41E6">
        <w:rPr>
          <w:rFonts w:ascii="Arial" w:eastAsia="Arial" w:hAnsi="Arial" w:cs="Arial"/>
          <w:i/>
          <w:sz w:val="22"/>
        </w:rPr>
        <w:t>pro</w:t>
      </w:r>
      <w:r w:rsidRPr="009C41E6">
        <w:rPr>
          <w:rFonts w:ascii="Arial" w:eastAsia="Arial" w:hAnsi="Arial" w:cs="Arial"/>
          <w:sz w:val="22"/>
        </w:rPr>
        <w:t xml:space="preserve"> </w:t>
      </w:r>
      <w:r w:rsidRPr="009C41E6">
        <w:rPr>
          <w:rFonts w:ascii="Arial" w:eastAsia="Arial" w:hAnsi="Arial" w:cs="Arial"/>
          <w:i/>
          <w:sz w:val="22"/>
        </w:rPr>
        <w:t>rata</w:t>
      </w:r>
      <w:r w:rsidRPr="009C41E6">
        <w:rPr>
          <w:rFonts w:ascii="Arial" w:eastAsia="Arial" w:hAnsi="Arial" w:cs="Arial"/>
          <w:sz w:val="22"/>
        </w:rPr>
        <w:t xml:space="preserve"> </w:t>
      </w:r>
      <w:r w:rsidRPr="009C41E6">
        <w:rPr>
          <w:rFonts w:ascii="Arial" w:eastAsia="Arial" w:hAnsi="Arial" w:cs="Arial"/>
          <w:i/>
          <w:sz w:val="22"/>
        </w:rPr>
        <w:t>die</w:t>
      </w:r>
      <w:r w:rsidRPr="009C41E6">
        <w:rPr>
          <w:rFonts w:ascii="Arial" w:eastAsia="Arial" w:hAnsi="Arial" w:cs="Arial"/>
          <w:sz w:val="22"/>
        </w:rPr>
        <w:t xml:space="preserve">, entre o dia do pagamento e o 30º (trigésimo) dia da data do protocolo do documento de cobrança na COMPANHIA MUNICIPAL DE TRANSPORTES COLETIVOS - CMTC - RIO (MOBI-Rio). </w:t>
      </w:r>
    </w:p>
    <w:p w14:paraId="2DEEE1A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054A48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18.6 – O pagamento será efetuado à CONTRATADA através de crédito em conta corrente aberta em banco a ser indicado pela CONTRATANTE, a qual deverá ser cadastrada junto à COMPANHIA MUNICIPAL DE TRANSPORTES COLETIVOS - CMTC - RIO (MOBI-Rio).  </w:t>
      </w:r>
    </w:p>
    <w:p w14:paraId="0A37CFF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A320E2D"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19.</w:t>
      </w:r>
      <w:r w:rsidRPr="009C41E6">
        <w:rPr>
          <w:rFonts w:ascii="Arial" w:eastAsia="Arial" w:hAnsi="Arial" w:cs="Arial"/>
          <w:b w:val="0"/>
          <w:sz w:val="22"/>
          <w:szCs w:val="22"/>
        </w:rPr>
        <w:t xml:space="preserve"> </w:t>
      </w:r>
      <w:r w:rsidRPr="009C41E6">
        <w:rPr>
          <w:rFonts w:ascii="Arial" w:eastAsia="Arial" w:hAnsi="Arial" w:cs="Arial"/>
          <w:sz w:val="22"/>
          <w:szCs w:val="22"/>
        </w:rPr>
        <w:t xml:space="preserve">REAJUSTE </w:t>
      </w:r>
    </w:p>
    <w:p w14:paraId="0D5686D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19.1 – Somente ocorrerá reajustamento do Contrato decorrido o prazo de 24(vinte e quatro) meses contados da data da sua assinatura ou da retirada do instrumento equivalente. </w:t>
      </w:r>
    </w:p>
    <w:p w14:paraId="4B801D0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CE597F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19.2 – Os preços serão reajustados de acordo com a variação do Índice de Preços ao Consumidor Amplo Especial – IPCA-E do Instituto Brasileiro de Geografia e Estatística – IBGE, calculado por meio da seguinte fórmula: </w:t>
      </w:r>
    </w:p>
    <w:p w14:paraId="5F03A81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A54272A"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 = Po [(I-Io)/Io] </w:t>
      </w:r>
    </w:p>
    <w:p w14:paraId="796F418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C32F9D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Onde: </w:t>
      </w:r>
    </w:p>
    <w:p w14:paraId="0AA7A6B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R = valor do reajuste; </w:t>
      </w:r>
    </w:p>
    <w:p w14:paraId="5CB38CC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índice IPCA-E mensal relativo ao mês anterior ao de aniversário do Contrato; Io = índice do IPCA-E mensal relativo ao mês anterior ao da apresentação da Proposta; Po = preço unitário contratual, objeto do reajustamento. </w:t>
      </w:r>
    </w:p>
    <w:p w14:paraId="6F2B8C8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4BAC44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19.3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14:paraId="3C098CB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5686B7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20. SANÇÕES ADMINISTRATIVAS </w:t>
      </w:r>
    </w:p>
    <w:p w14:paraId="21EEF73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 </w:t>
      </w:r>
      <w:r w:rsidRPr="009C41E6">
        <w:rPr>
          <w:rFonts w:ascii="Arial" w:eastAsia="Arial" w:hAnsi="Arial" w:cs="Arial"/>
          <w:i/>
          <w:sz w:val="22"/>
        </w:rPr>
        <w:t xml:space="preserve"> </w:t>
      </w:r>
    </w:p>
    <w:p w14:paraId="678FBE8B" w14:textId="77777777" w:rsidR="001D14C3" w:rsidRPr="009C41E6" w:rsidRDefault="001D14C3">
      <w:pPr>
        <w:spacing w:after="0" w:line="240" w:lineRule="auto"/>
        <w:ind w:left="0" w:firstLine="0"/>
        <w:jc w:val="both"/>
        <w:rPr>
          <w:rFonts w:ascii="Arial" w:eastAsia="Arial" w:hAnsi="Arial" w:cs="Arial"/>
          <w:color w:val="FF0000"/>
          <w:sz w:val="22"/>
        </w:rPr>
      </w:pPr>
    </w:p>
    <w:p w14:paraId="108DBD1B"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20.2 Sem prejuízo de indenização por perdas e danos, a COMPANHIA MUNICIPAL DE TRANSPORTES COLETIVOS - CMTC - RIO (MOBI-Rio) poderá impor ao licitante, adjudicatário ou contratado, pelo descumprimento total ou parcial das obrigações a que </w:t>
      </w:r>
      <w:r w:rsidRPr="009C41E6">
        <w:rPr>
          <w:rFonts w:ascii="Arial" w:eastAsia="Arial" w:hAnsi="Arial" w:cs="Arial"/>
          <w:sz w:val="22"/>
        </w:rPr>
        <w:lastRenderedPageBreak/>
        <w:t>esteja sujeito, as seguintes sanções, observado o Regulamento Interno de Licitações e Contratos da COMPANHIA MUNICIPAL DE TRANSPORTES COLETIVOS - CMTC - RIO (MOBI-Rio) e a legislação vigente, garantida a defesa prévia ao contratado:</w:t>
      </w:r>
    </w:p>
    <w:p w14:paraId="289C69C9" w14:textId="77777777" w:rsidR="001D14C3" w:rsidRPr="009C41E6" w:rsidRDefault="001D14C3">
      <w:pPr>
        <w:tabs>
          <w:tab w:val="left" w:pos="709"/>
          <w:tab w:val="left" w:pos="993"/>
        </w:tabs>
        <w:spacing w:after="0" w:line="240" w:lineRule="auto"/>
        <w:ind w:left="0" w:firstLine="0"/>
        <w:jc w:val="both"/>
        <w:rPr>
          <w:rFonts w:ascii="Arial" w:eastAsia="Arial" w:hAnsi="Arial" w:cs="Arial"/>
          <w:sz w:val="22"/>
        </w:rPr>
      </w:pPr>
    </w:p>
    <w:p w14:paraId="1393079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 – Advertência;</w:t>
      </w:r>
    </w:p>
    <w:p w14:paraId="0A979902" w14:textId="77777777" w:rsidR="001D14C3" w:rsidRPr="009C41E6" w:rsidRDefault="001D14C3">
      <w:pPr>
        <w:spacing w:after="0" w:line="240" w:lineRule="auto"/>
        <w:ind w:left="0" w:firstLine="0"/>
        <w:jc w:val="both"/>
        <w:rPr>
          <w:rFonts w:ascii="Arial" w:eastAsia="Arial" w:hAnsi="Arial" w:cs="Arial"/>
          <w:sz w:val="22"/>
        </w:rPr>
      </w:pPr>
    </w:p>
    <w:p w14:paraId="74D59114"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II - Multa de mora de até 1% (um por cento) por dia útil sobre o valor do Contrato ou do saldo não atendido do Contrato; </w:t>
      </w:r>
    </w:p>
    <w:p w14:paraId="402BA4AD"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 </w:t>
      </w:r>
    </w:p>
    <w:p w14:paraId="655956CA"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2F636A56" w14:textId="77777777" w:rsidR="001D14C3" w:rsidRPr="009C41E6" w:rsidRDefault="001D14C3">
      <w:pPr>
        <w:tabs>
          <w:tab w:val="left" w:pos="709"/>
          <w:tab w:val="left" w:pos="993"/>
        </w:tabs>
        <w:spacing w:after="0" w:line="240" w:lineRule="auto"/>
        <w:ind w:left="0" w:firstLine="0"/>
        <w:jc w:val="both"/>
        <w:rPr>
          <w:rFonts w:ascii="Arial" w:eastAsia="Arial" w:hAnsi="Arial" w:cs="Arial"/>
          <w:sz w:val="22"/>
        </w:rPr>
      </w:pPr>
    </w:p>
    <w:p w14:paraId="13F32EC0"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IV - Suspensão temporária do direito de licitar e impedimento de contratar com a Administração Municipal;</w:t>
      </w:r>
    </w:p>
    <w:p w14:paraId="7355367E" w14:textId="77777777" w:rsidR="001D14C3" w:rsidRPr="009C41E6" w:rsidRDefault="001D14C3">
      <w:pPr>
        <w:spacing w:after="0" w:line="240" w:lineRule="auto"/>
        <w:ind w:left="0" w:firstLine="0"/>
        <w:jc w:val="both"/>
        <w:rPr>
          <w:rFonts w:ascii="Arial" w:eastAsia="Arial" w:hAnsi="Arial" w:cs="Arial"/>
          <w:sz w:val="22"/>
        </w:rPr>
      </w:pPr>
    </w:p>
    <w:p w14:paraId="2718693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20.3 A multa aplicada será depositada em conta bancária indicada pela COMPANHIA MUNICIPAL DE TRANSPORTES COLETIVOS - CMTC - RIO (MOBI-Rio), descontada dos pagamentos eventualmente devidos, descontada da garantia ou cobrada judicialmente.</w:t>
      </w:r>
    </w:p>
    <w:p w14:paraId="6E8892E1" w14:textId="77777777" w:rsidR="001D14C3" w:rsidRPr="009C41E6" w:rsidRDefault="001D14C3">
      <w:pPr>
        <w:spacing w:after="0" w:line="240" w:lineRule="auto"/>
        <w:ind w:left="0" w:firstLine="0"/>
        <w:jc w:val="both"/>
        <w:rPr>
          <w:rFonts w:ascii="Arial" w:eastAsia="Arial" w:hAnsi="Arial" w:cs="Arial"/>
          <w:sz w:val="22"/>
        </w:rPr>
      </w:pPr>
    </w:p>
    <w:p w14:paraId="0877BB4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20.4 As sanções previstas nos incisos I e IV do </w:t>
      </w:r>
      <w:r w:rsidRPr="009C41E6">
        <w:rPr>
          <w:rFonts w:ascii="Arial" w:eastAsia="Arial" w:hAnsi="Arial" w:cs="Arial"/>
          <w:i/>
          <w:sz w:val="22"/>
        </w:rPr>
        <w:t>subitem 20.2</w:t>
      </w:r>
      <w:r w:rsidRPr="009C41E6">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745837E1" w14:textId="77777777" w:rsidR="001D14C3" w:rsidRPr="009C41E6" w:rsidRDefault="001D14C3">
      <w:pPr>
        <w:spacing w:after="0" w:line="240" w:lineRule="auto"/>
        <w:ind w:left="0" w:firstLine="0"/>
        <w:jc w:val="both"/>
        <w:rPr>
          <w:rFonts w:ascii="Arial" w:eastAsia="Arial" w:hAnsi="Arial" w:cs="Arial"/>
          <w:sz w:val="22"/>
        </w:rPr>
      </w:pPr>
    </w:p>
    <w:p w14:paraId="7764AF9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20.5 Do ato que aplicar a pena prevista no inciso IV do subitem 20.2, o Diretor-Presidente da COMPANHIA MUNICIPAL DE TRANSPORTES COLETIVOS - CMTC - RIO (MOBI-Rio) dará conhecimento aos demais órgãos e entidades municipais interessados, na página oficial desta empresa pública na </w:t>
      </w:r>
      <w:r w:rsidRPr="009C41E6">
        <w:rPr>
          <w:rFonts w:ascii="Arial" w:eastAsia="Arial" w:hAnsi="Arial" w:cs="Arial"/>
          <w:i/>
          <w:sz w:val="22"/>
        </w:rPr>
        <w:t>internet</w:t>
      </w:r>
      <w:r w:rsidRPr="009C41E6">
        <w:rPr>
          <w:rFonts w:ascii="Arial" w:eastAsia="Arial" w:hAnsi="Arial" w:cs="Arial"/>
          <w:sz w:val="22"/>
        </w:rPr>
        <w:t>.</w:t>
      </w:r>
    </w:p>
    <w:p w14:paraId="6CB03F31" w14:textId="77777777" w:rsidR="001D14C3" w:rsidRPr="009C41E6" w:rsidRDefault="001D14C3">
      <w:pPr>
        <w:spacing w:after="0" w:line="240" w:lineRule="auto"/>
        <w:ind w:left="0" w:firstLine="0"/>
        <w:jc w:val="both"/>
        <w:rPr>
          <w:rFonts w:ascii="Arial" w:eastAsia="Arial" w:hAnsi="Arial" w:cs="Arial"/>
          <w:sz w:val="22"/>
        </w:rPr>
      </w:pPr>
    </w:p>
    <w:p w14:paraId="40751BD5"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20.6. A sanção prevista no inciso IV do subitem 20.2 poderá também ser aplicada às empresas ou aos profissionais que, em razão dos contratos regidos por este Regulamento:</w:t>
      </w:r>
    </w:p>
    <w:p w14:paraId="67B99CE8" w14:textId="77777777" w:rsidR="001D14C3" w:rsidRPr="009C41E6" w:rsidRDefault="001D14C3">
      <w:pPr>
        <w:tabs>
          <w:tab w:val="left" w:pos="709"/>
          <w:tab w:val="left" w:pos="993"/>
        </w:tabs>
        <w:spacing w:after="0" w:line="240" w:lineRule="auto"/>
        <w:ind w:left="0" w:firstLine="0"/>
        <w:jc w:val="both"/>
        <w:rPr>
          <w:rFonts w:ascii="Arial" w:eastAsia="Arial" w:hAnsi="Arial" w:cs="Arial"/>
          <w:sz w:val="22"/>
        </w:rPr>
      </w:pPr>
    </w:p>
    <w:p w14:paraId="56C56B0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 - tenham sofrido condenação definitiva por praticarem, por meios dolosos, fraude fiscal no recolhimento de quaisquer tributos;</w:t>
      </w:r>
    </w:p>
    <w:p w14:paraId="6EA74028" w14:textId="77777777" w:rsidR="001D14C3" w:rsidRPr="009C41E6" w:rsidRDefault="001D14C3">
      <w:pPr>
        <w:spacing w:after="0" w:line="240" w:lineRule="auto"/>
        <w:ind w:left="0" w:firstLine="0"/>
        <w:jc w:val="both"/>
        <w:rPr>
          <w:rFonts w:ascii="Arial" w:eastAsia="Arial" w:hAnsi="Arial" w:cs="Arial"/>
          <w:sz w:val="22"/>
        </w:rPr>
      </w:pPr>
    </w:p>
    <w:p w14:paraId="2155383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II - tenham praticado atos ilícitos visando a frustrar os objetivos da licitação;</w:t>
      </w:r>
    </w:p>
    <w:p w14:paraId="5D5A6F38" w14:textId="77777777" w:rsidR="001D14C3" w:rsidRPr="009C41E6" w:rsidRDefault="001D14C3">
      <w:pPr>
        <w:spacing w:after="0" w:line="240" w:lineRule="auto"/>
        <w:ind w:left="0" w:firstLine="0"/>
        <w:jc w:val="both"/>
        <w:rPr>
          <w:rFonts w:ascii="Arial" w:eastAsia="Arial" w:hAnsi="Arial" w:cs="Arial"/>
          <w:sz w:val="22"/>
        </w:rPr>
      </w:pPr>
    </w:p>
    <w:p w14:paraId="71699DF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III - demonstrem não possuir idoneidade para contratar com a COMPANHIA MUNICIPAL DE TRANSPORTES COLETIVOS - CMTC - RIO (MOBI-Rio) em virtude de atos ilícitos praticados.</w:t>
      </w:r>
    </w:p>
    <w:p w14:paraId="7BDF13A1" w14:textId="77777777" w:rsidR="001D14C3" w:rsidRPr="009C41E6" w:rsidRDefault="001D14C3">
      <w:pPr>
        <w:spacing w:after="0" w:line="240" w:lineRule="auto"/>
        <w:ind w:left="0" w:firstLine="0"/>
        <w:jc w:val="both"/>
        <w:rPr>
          <w:rFonts w:ascii="Arial" w:eastAsia="Arial" w:hAnsi="Arial" w:cs="Arial"/>
          <w:sz w:val="22"/>
        </w:rPr>
      </w:pPr>
    </w:p>
    <w:p w14:paraId="3800F9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20.7. As multas previstas nos incisos II e III do subitem 20.2 não possuem caráter compensatório, e, assim, o pagamento delas não eximirá a CONTRATADA de responsabilidade pelas perdas e danos decorrentes das infrações cometidas. </w:t>
      </w:r>
    </w:p>
    <w:p w14:paraId="18633C2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206E4E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20.8. As multas aplicadas poderão ser compensadas com valores devidos à CONTRATADA mediante requerimento expresso nesse sentido. </w:t>
      </w:r>
      <w:r w:rsidRPr="009C41E6">
        <w:rPr>
          <w:rFonts w:ascii="Arial" w:eastAsia="Arial" w:hAnsi="Arial" w:cs="Arial"/>
          <w:i/>
          <w:sz w:val="22"/>
        </w:rPr>
        <w:t xml:space="preserve"> </w:t>
      </w:r>
    </w:p>
    <w:p w14:paraId="4D894C9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 </w:t>
      </w:r>
    </w:p>
    <w:p w14:paraId="274CE7D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20.9.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4C663363" w14:textId="77777777" w:rsidR="001D14C3" w:rsidRPr="009C41E6" w:rsidRDefault="001D14C3">
      <w:pPr>
        <w:spacing w:after="0" w:line="240" w:lineRule="auto"/>
        <w:ind w:left="0" w:firstLine="0"/>
        <w:jc w:val="both"/>
        <w:rPr>
          <w:rFonts w:ascii="Arial" w:eastAsia="Arial" w:hAnsi="Arial" w:cs="Arial"/>
          <w:sz w:val="22"/>
        </w:rPr>
      </w:pPr>
    </w:p>
    <w:p w14:paraId="07CE3D7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21. DA MATRIZ DE RISCOS  </w:t>
      </w:r>
    </w:p>
    <w:p w14:paraId="0E19230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21.1 -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75607AE2" w14:textId="77777777" w:rsidR="001D14C3" w:rsidRPr="009C41E6" w:rsidRDefault="001D14C3">
      <w:pPr>
        <w:spacing w:after="0" w:line="240" w:lineRule="auto"/>
        <w:ind w:left="0" w:firstLine="0"/>
        <w:jc w:val="both"/>
        <w:rPr>
          <w:rFonts w:ascii="Arial" w:eastAsia="Arial" w:hAnsi="Arial" w:cs="Arial"/>
          <w:sz w:val="22"/>
        </w:rPr>
      </w:pPr>
    </w:p>
    <w:p w14:paraId="11571FA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21.2 - A Contratada é integral e exclusivamente responsável por todos os riscos relacionados e a ela atribuídos, conforme estabelecido na Matriz de Risco definida para a contratação no Termo de Referência.</w:t>
      </w:r>
    </w:p>
    <w:p w14:paraId="5666CECB" w14:textId="77777777" w:rsidR="001D14C3" w:rsidRPr="009C41E6" w:rsidRDefault="001D14C3">
      <w:pPr>
        <w:spacing w:after="0" w:line="240" w:lineRule="auto"/>
        <w:ind w:left="0" w:firstLine="0"/>
        <w:jc w:val="both"/>
        <w:rPr>
          <w:rFonts w:ascii="Arial" w:eastAsia="Arial" w:hAnsi="Arial" w:cs="Arial"/>
          <w:sz w:val="22"/>
        </w:rPr>
      </w:pPr>
    </w:p>
    <w:p w14:paraId="41181C4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21.3 - É vedada a celebração de aditivos decorrentes de eventos supervenientes alocados na Matriz de Riscos como de responsabilidade da CONTRATADA.</w:t>
      </w:r>
    </w:p>
    <w:p w14:paraId="5500FA00" w14:textId="77777777" w:rsidR="001D14C3" w:rsidRPr="009C41E6" w:rsidRDefault="001D14C3">
      <w:pPr>
        <w:spacing w:after="0" w:line="240" w:lineRule="auto"/>
        <w:ind w:left="0" w:firstLine="0"/>
        <w:jc w:val="both"/>
        <w:rPr>
          <w:rFonts w:ascii="Arial" w:eastAsia="Arial" w:hAnsi="Arial" w:cs="Arial"/>
          <w:sz w:val="22"/>
        </w:rPr>
      </w:pPr>
    </w:p>
    <w:p w14:paraId="2183ACA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21.4 - Sempre que atendidas as condições da contratação e mantidas as disposições da Matriz de Risco, considera-se mantido seu equilíbrio econômico-financeiro da contratação.</w:t>
      </w:r>
    </w:p>
    <w:p w14:paraId="5383C75B" w14:textId="77777777" w:rsidR="001D14C3" w:rsidRPr="009C41E6" w:rsidRDefault="001D14C3">
      <w:pPr>
        <w:pStyle w:val="Ttulo2"/>
        <w:spacing w:before="0" w:after="0" w:line="240" w:lineRule="auto"/>
        <w:ind w:left="0" w:firstLine="0"/>
        <w:jc w:val="both"/>
        <w:rPr>
          <w:rFonts w:ascii="Arial" w:eastAsia="Arial" w:hAnsi="Arial" w:cs="Arial"/>
          <w:sz w:val="22"/>
          <w:szCs w:val="22"/>
        </w:rPr>
      </w:pPr>
    </w:p>
    <w:p w14:paraId="0183C07C"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 xml:space="preserve">22. FORO </w:t>
      </w:r>
    </w:p>
    <w:p w14:paraId="367C010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22.1 – Fica eleito o Foro Central da Comarca da Capital do Estado do Rio de Janeiro para dirimir quaisquer dúvidas oriundas do presente Edital, renunciando as partes desde já a qualquer outro, por mais especial ou privilegiado que seja. </w:t>
      </w:r>
    </w:p>
    <w:p w14:paraId="4E405B4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5FADA7C" w14:textId="77777777" w:rsidR="001D14C3" w:rsidRPr="009C41E6" w:rsidRDefault="001B42C0">
      <w:pPr>
        <w:pStyle w:val="Ttulo2"/>
        <w:spacing w:before="0" w:after="0" w:line="240" w:lineRule="auto"/>
        <w:ind w:left="0" w:firstLine="0"/>
        <w:jc w:val="both"/>
        <w:rPr>
          <w:rFonts w:ascii="Arial" w:hAnsi="Arial"/>
          <w:sz w:val="22"/>
          <w:szCs w:val="22"/>
        </w:rPr>
      </w:pPr>
      <w:r w:rsidRPr="009C41E6">
        <w:rPr>
          <w:rFonts w:ascii="Arial" w:eastAsia="Arial" w:hAnsi="Arial" w:cs="Arial"/>
          <w:sz w:val="22"/>
          <w:szCs w:val="22"/>
        </w:rPr>
        <w:t>23.</w:t>
      </w:r>
      <w:r w:rsidRPr="009C41E6">
        <w:rPr>
          <w:rFonts w:ascii="Arial" w:eastAsia="Arial" w:hAnsi="Arial" w:cs="Arial"/>
          <w:b w:val="0"/>
          <w:sz w:val="22"/>
          <w:szCs w:val="22"/>
        </w:rPr>
        <w:t xml:space="preserve"> </w:t>
      </w:r>
      <w:r w:rsidRPr="009C41E6">
        <w:rPr>
          <w:rFonts w:ascii="Arial" w:eastAsia="Arial" w:hAnsi="Arial" w:cs="Arial"/>
          <w:sz w:val="22"/>
          <w:szCs w:val="22"/>
        </w:rPr>
        <w:t>DISPOSIÇÕES</w:t>
      </w:r>
      <w:r w:rsidRPr="009C41E6">
        <w:rPr>
          <w:rFonts w:ascii="Arial" w:eastAsia="Arial" w:hAnsi="Arial" w:cs="Arial"/>
          <w:b w:val="0"/>
          <w:sz w:val="22"/>
          <w:szCs w:val="22"/>
        </w:rPr>
        <w:t xml:space="preserve"> </w:t>
      </w:r>
      <w:r w:rsidRPr="009C41E6">
        <w:rPr>
          <w:rFonts w:ascii="Arial" w:eastAsia="Arial" w:hAnsi="Arial" w:cs="Arial"/>
          <w:sz w:val="22"/>
          <w:szCs w:val="22"/>
        </w:rPr>
        <w:t xml:space="preserve">FINAIS </w:t>
      </w:r>
    </w:p>
    <w:p w14:paraId="539C8E2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23.1 – Ficam as licitantes sujeitas às sanções administrativas, cíveis e penais cabíveis caso apresentem, na licitação, qualquer declaração falsa ou que não corresponda à realidade dos fatos.</w:t>
      </w:r>
      <w:r w:rsidRPr="009C41E6">
        <w:rPr>
          <w:rFonts w:ascii="Arial" w:eastAsia="Arial" w:hAnsi="Arial" w:cs="Arial"/>
          <w:i/>
          <w:sz w:val="22"/>
        </w:rPr>
        <w:t xml:space="preserve"> </w:t>
      </w:r>
      <w:r w:rsidRPr="009C41E6">
        <w:rPr>
          <w:rFonts w:ascii="Arial" w:eastAsia="Arial" w:hAnsi="Arial" w:cs="Arial"/>
          <w:sz w:val="22"/>
        </w:rPr>
        <w:t xml:space="preserve"> </w:t>
      </w:r>
    </w:p>
    <w:p w14:paraId="3806567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6300D7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23.2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14:paraId="5C806557" w14:textId="77777777" w:rsidR="001D14C3" w:rsidRPr="009C41E6" w:rsidRDefault="001D14C3">
      <w:pPr>
        <w:spacing w:after="0" w:line="240" w:lineRule="auto"/>
        <w:ind w:left="0" w:firstLine="0"/>
        <w:jc w:val="both"/>
        <w:rPr>
          <w:rFonts w:ascii="Arial" w:eastAsia="Arial" w:hAnsi="Arial" w:cs="Arial"/>
          <w:sz w:val="22"/>
        </w:rPr>
      </w:pPr>
    </w:p>
    <w:p w14:paraId="44BCAAC6" w14:textId="77777777" w:rsidR="00C25624" w:rsidRPr="009C41E6" w:rsidRDefault="00C25624">
      <w:pPr>
        <w:spacing w:after="0" w:line="240" w:lineRule="auto"/>
        <w:ind w:left="0" w:firstLine="0"/>
        <w:jc w:val="both"/>
        <w:rPr>
          <w:rFonts w:ascii="Arial" w:hAnsi="Arial"/>
          <w:sz w:val="22"/>
        </w:rPr>
      </w:pPr>
    </w:p>
    <w:p w14:paraId="14F0448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23.3 – As referências de horário correspondem ao horário oficial de Brasília – DF. </w:t>
      </w:r>
    </w:p>
    <w:p w14:paraId="608287C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AA08E4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23.4 – Os casos omissos serão resolvidos pelo Pregoeiro. </w:t>
      </w:r>
    </w:p>
    <w:p w14:paraId="1AF3E1B5" w14:textId="77777777" w:rsidR="009B4209" w:rsidRPr="009C41E6" w:rsidRDefault="009B4209">
      <w:pPr>
        <w:spacing w:after="0" w:line="240" w:lineRule="auto"/>
        <w:ind w:left="0" w:firstLine="0"/>
        <w:jc w:val="both"/>
        <w:rPr>
          <w:rFonts w:ascii="Arial" w:eastAsia="Arial" w:hAnsi="Arial" w:cs="Arial"/>
          <w:sz w:val="22"/>
        </w:rPr>
      </w:pPr>
    </w:p>
    <w:p w14:paraId="1B7AFCAA" w14:textId="77777777" w:rsidR="001D14C3" w:rsidRPr="009C41E6" w:rsidRDefault="001B42C0">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23.5 – Fazem parte integrante deste Edital: </w:t>
      </w:r>
    </w:p>
    <w:p w14:paraId="77A5F708" w14:textId="77777777" w:rsidR="009B4209" w:rsidRPr="009C41E6" w:rsidRDefault="009B4209">
      <w:pPr>
        <w:spacing w:after="0" w:line="240" w:lineRule="auto"/>
        <w:ind w:left="0" w:firstLine="0"/>
        <w:jc w:val="both"/>
        <w:rPr>
          <w:rFonts w:ascii="Arial" w:eastAsia="Arial" w:hAnsi="Arial" w:cs="Arial"/>
          <w:sz w:val="22"/>
        </w:rPr>
      </w:pPr>
    </w:p>
    <w:p w14:paraId="3502F873" w14:textId="77777777" w:rsidR="009B4209" w:rsidRPr="009C41E6" w:rsidRDefault="009B4209">
      <w:pPr>
        <w:spacing w:after="0" w:line="240" w:lineRule="auto"/>
        <w:ind w:left="0" w:firstLine="0"/>
        <w:jc w:val="both"/>
        <w:rPr>
          <w:rFonts w:ascii="Arial" w:eastAsia="Arial" w:hAnsi="Arial" w:cs="Arial"/>
          <w:sz w:val="22"/>
        </w:rPr>
      </w:pPr>
    </w:p>
    <w:p w14:paraId="4E022812" w14:textId="77777777" w:rsidR="009B4209" w:rsidRPr="009C41E6" w:rsidRDefault="009B4209">
      <w:pPr>
        <w:spacing w:after="0" w:line="240" w:lineRule="auto"/>
        <w:ind w:left="0" w:firstLine="0"/>
        <w:jc w:val="both"/>
        <w:rPr>
          <w:rFonts w:ascii="Arial" w:eastAsia="Arial" w:hAnsi="Arial" w:cs="Arial"/>
          <w:sz w:val="22"/>
        </w:rPr>
      </w:pPr>
    </w:p>
    <w:p w14:paraId="43C821A4" w14:textId="77777777" w:rsidR="009B4209" w:rsidRPr="009C41E6" w:rsidRDefault="009B4209">
      <w:pPr>
        <w:spacing w:after="0" w:line="240" w:lineRule="auto"/>
        <w:ind w:left="0" w:firstLine="0"/>
        <w:jc w:val="both"/>
        <w:rPr>
          <w:rFonts w:ascii="Arial" w:eastAsia="Arial" w:hAnsi="Arial" w:cs="Arial"/>
          <w:sz w:val="22"/>
        </w:rPr>
      </w:pPr>
    </w:p>
    <w:p w14:paraId="6FBF6804" w14:textId="77777777" w:rsidR="009B4209" w:rsidRPr="009C41E6" w:rsidRDefault="009B4209">
      <w:pPr>
        <w:spacing w:after="0" w:line="240" w:lineRule="auto"/>
        <w:ind w:left="0" w:firstLine="0"/>
        <w:jc w:val="both"/>
        <w:rPr>
          <w:rFonts w:ascii="Arial" w:eastAsia="Arial" w:hAnsi="Arial" w:cs="Arial"/>
          <w:sz w:val="22"/>
        </w:rPr>
      </w:pPr>
    </w:p>
    <w:p w14:paraId="1D0660AF" w14:textId="77777777" w:rsidR="009B4209" w:rsidRPr="009C41E6" w:rsidRDefault="009B4209">
      <w:pPr>
        <w:spacing w:after="0" w:line="240" w:lineRule="auto"/>
        <w:ind w:left="0" w:firstLine="0"/>
        <w:jc w:val="both"/>
        <w:rPr>
          <w:rFonts w:ascii="Arial" w:eastAsia="Arial" w:hAnsi="Arial" w:cs="Arial"/>
          <w:sz w:val="22"/>
        </w:rPr>
      </w:pPr>
    </w:p>
    <w:p w14:paraId="18B7DD89" w14:textId="77777777" w:rsidR="009B4209" w:rsidRPr="009C41E6" w:rsidRDefault="009B4209">
      <w:pPr>
        <w:spacing w:after="0" w:line="240" w:lineRule="auto"/>
        <w:ind w:left="0" w:firstLine="0"/>
        <w:jc w:val="both"/>
        <w:rPr>
          <w:rFonts w:ascii="Arial" w:eastAsia="Arial" w:hAnsi="Arial" w:cs="Arial"/>
          <w:sz w:val="22"/>
        </w:rPr>
      </w:pPr>
    </w:p>
    <w:p w14:paraId="583BD568" w14:textId="77777777" w:rsidR="00AF15AD" w:rsidRPr="009C41E6" w:rsidRDefault="00AF15AD">
      <w:pPr>
        <w:spacing w:after="0" w:line="240" w:lineRule="auto"/>
        <w:ind w:left="0" w:firstLine="0"/>
        <w:jc w:val="both"/>
        <w:rPr>
          <w:rFonts w:ascii="Arial" w:hAnsi="Arial"/>
          <w:sz w:val="22"/>
        </w:rPr>
      </w:pPr>
    </w:p>
    <w:tbl>
      <w:tblPr>
        <w:tblStyle w:val="Tabelacomgrade"/>
        <w:tblW w:w="0" w:type="auto"/>
        <w:tblInd w:w="22" w:type="dxa"/>
        <w:tblLook w:val="04A0" w:firstRow="1" w:lastRow="0" w:firstColumn="1" w:lastColumn="0" w:noHBand="0" w:noVBand="1"/>
      </w:tblPr>
      <w:tblGrid>
        <w:gridCol w:w="8484"/>
      </w:tblGrid>
      <w:tr w:rsidR="00AF15AD" w:rsidRPr="009C41E6" w14:paraId="0BA9CFE0" w14:textId="77777777" w:rsidTr="008C37AC">
        <w:tc>
          <w:tcPr>
            <w:tcW w:w="8484" w:type="dxa"/>
          </w:tcPr>
          <w:p w14:paraId="0A76D3D9" w14:textId="77777777" w:rsidR="00AF15AD" w:rsidRPr="009C41E6" w:rsidRDefault="00AF15AD" w:rsidP="00AE55E7">
            <w:pPr>
              <w:spacing w:after="0" w:line="240" w:lineRule="auto"/>
              <w:ind w:left="0" w:firstLine="0"/>
              <w:jc w:val="both"/>
              <w:rPr>
                <w:rFonts w:ascii="Arial" w:hAnsi="Arial"/>
                <w:sz w:val="22"/>
              </w:rPr>
            </w:pPr>
            <w:r w:rsidRPr="009C41E6">
              <w:rPr>
                <w:rFonts w:ascii="Arial" w:hAnsi="Arial" w:cs="Arial"/>
                <w:sz w:val="22"/>
              </w:rPr>
              <w:t>A</w:t>
            </w:r>
            <w:r w:rsidRPr="009C41E6">
              <w:rPr>
                <w:rFonts w:ascii="Arial" w:hAnsi="Arial" w:cs="Arial"/>
                <w:sz w:val="22"/>
                <w:shd w:val="clear" w:color="auto" w:fill="FFFFFF"/>
              </w:rPr>
              <w:t xml:space="preserve">nexo I - </w:t>
            </w:r>
            <w:r w:rsidRPr="009C41E6">
              <w:rPr>
                <w:rFonts w:ascii="Arial" w:eastAsia="Arial" w:hAnsi="Arial" w:cs="Arial"/>
                <w:color w:val="00000A"/>
                <w:sz w:val="22"/>
                <w:shd w:val="clear" w:color="auto" w:fill="FFFFFF"/>
              </w:rPr>
              <w:t>Modelo de proposta de preço</w:t>
            </w:r>
            <w:r w:rsidRPr="009C41E6">
              <w:rPr>
                <w:rFonts w:ascii="Arial" w:hAnsi="Arial" w:cs="Arial"/>
                <w:sz w:val="22"/>
                <w:shd w:val="clear" w:color="auto" w:fill="FFFFFF"/>
              </w:rPr>
              <w:t>.</w:t>
            </w:r>
          </w:p>
        </w:tc>
      </w:tr>
      <w:tr w:rsidR="00AF15AD" w:rsidRPr="009C41E6" w14:paraId="3103D2A1" w14:textId="77777777" w:rsidTr="008C37AC">
        <w:tc>
          <w:tcPr>
            <w:tcW w:w="8484" w:type="dxa"/>
          </w:tcPr>
          <w:p w14:paraId="22ABB9CE" w14:textId="77777777" w:rsidR="00AF15AD" w:rsidRPr="009C41E6" w:rsidRDefault="00AF15AD" w:rsidP="00AE55E7">
            <w:pPr>
              <w:spacing w:after="0" w:line="240" w:lineRule="auto"/>
              <w:ind w:left="0" w:firstLine="0"/>
              <w:jc w:val="both"/>
              <w:rPr>
                <w:rFonts w:ascii="Arial" w:hAnsi="Arial"/>
                <w:sz w:val="22"/>
              </w:rPr>
            </w:pPr>
            <w:r w:rsidRPr="009C41E6">
              <w:rPr>
                <w:rFonts w:ascii="Arial" w:hAnsi="Arial" w:cs="Arial"/>
                <w:sz w:val="22"/>
                <w:shd w:val="clear" w:color="auto" w:fill="FFFFFF"/>
              </w:rPr>
              <w:t>Anexo II - Termo de Referência.</w:t>
            </w:r>
          </w:p>
        </w:tc>
      </w:tr>
      <w:tr w:rsidR="00AF15AD" w:rsidRPr="009C41E6" w14:paraId="6C2A902D" w14:textId="77777777" w:rsidTr="008C37AC">
        <w:tc>
          <w:tcPr>
            <w:tcW w:w="8484" w:type="dxa"/>
          </w:tcPr>
          <w:p w14:paraId="7AB42634" w14:textId="77777777" w:rsidR="00AF15AD" w:rsidRPr="009C41E6" w:rsidRDefault="00AF15AD" w:rsidP="00AE55E7">
            <w:pPr>
              <w:spacing w:after="0" w:line="240" w:lineRule="auto"/>
              <w:ind w:left="0" w:firstLine="0"/>
              <w:jc w:val="both"/>
              <w:rPr>
                <w:rFonts w:ascii="Arial" w:hAnsi="Arial"/>
                <w:sz w:val="22"/>
              </w:rPr>
            </w:pPr>
            <w:r w:rsidRPr="009C41E6">
              <w:rPr>
                <w:rFonts w:ascii="Arial" w:hAnsi="Arial" w:cs="Arial"/>
                <w:sz w:val="22"/>
                <w:shd w:val="clear" w:color="auto" w:fill="FFFFFF"/>
              </w:rPr>
              <w:t>Anexo III - Minuta de Contratação</w:t>
            </w:r>
          </w:p>
        </w:tc>
      </w:tr>
      <w:tr w:rsidR="00AF15AD" w:rsidRPr="009C41E6" w14:paraId="247A3FCE" w14:textId="77777777" w:rsidTr="008C37AC">
        <w:tc>
          <w:tcPr>
            <w:tcW w:w="8484" w:type="dxa"/>
          </w:tcPr>
          <w:p w14:paraId="37E9EEC8" w14:textId="77777777" w:rsidR="00AF15AD" w:rsidRPr="009C41E6" w:rsidRDefault="00AF15AD" w:rsidP="00AE55E7">
            <w:pPr>
              <w:spacing w:after="0" w:line="240" w:lineRule="auto"/>
              <w:ind w:left="0" w:firstLine="0"/>
              <w:jc w:val="both"/>
              <w:rPr>
                <w:rFonts w:ascii="Arial" w:hAnsi="Arial"/>
                <w:sz w:val="22"/>
              </w:rPr>
            </w:pPr>
            <w:r w:rsidRPr="009C41E6">
              <w:rPr>
                <w:rFonts w:ascii="Arial" w:hAnsi="Arial" w:cs="Arial"/>
                <w:sz w:val="22"/>
                <w:shd w:val="clear" w:color="auto" w:fill="FFFFFF"/>
              </w:rPr>
              <w:t>Anexo IV - Declaração ref. ao Decreto Municipal nº 23.445/03</w:t>
            </w:r>
          </w:p>
        </w:tc>
      </w:tr>
      <w:tr w:rsidR="00AF15AD" w:rsidRPr="009C41E6" w14:paraId="5B364045" w14:textId="77777777" w:rsidTr="008C37AC">
        <w:tc>
          <w:tcPr>
            <w:tcW w:w="8484" w:type="dxa"/>
          </w:tcPr>
          <w:p w14:paraId="00EE90D1" w14:textId="77777777" w:rsidR="00AF15AD" w:rsidRPr="009C41E6" w:rsidRDefault="00AF15AD" w:rsidP="00AE55E7">
            <w:pPr>
              <w:spacing w:after="0" w:line="240" w:lineRule="auto"/>
              <w:ind w:left="0" w:firstLine="0"/>
              <w:jc w:val="both"/>
              <w:rPr>
                <w:rFonts w:ascii="Arial" w:hAnsi="Arial"/>
                <w:sz w:val="22"/>
              </w:rPr>
            </w:pPr>
            <w:r w:rsidRPr="009C41E6">
              <w:rPr>
                <w:rFonts w:ascii="Arial" w:hAnsi="Arial" w:cs="Arial"/>
                <w:sz w:val="22"/>
                <w:shd w:val="clear" w:color="auto" w:fill="FFFFFF"/>
              </w:rPr>
              <w:t xml:space="preserve">Anexo V - Declaração ref. ao Decreto .° 44.698/18 e do Decreto Municipal nº 19.381/01 </w:t>
            </w:r>
          </w:p>
        </w:tc>
      </w:tr>
      <w:tr w:rsidR="00AF15AD" w:rsidRPr="009C41E6" w14:paraId="51D30C0B" w14:textId="77777777" w:rsidTr="008C37AC">
        <w:tc>
          <w:tcPr>
            <w:tcW w:w="8484" w:type="dxa"/>
          </w:tcPr>
          <w:p w14:paraId="4B4C868F" w14:textId="77777777" w:rsidR="00AF15AD" w:rsidRPr="009C41E6" w:rsidRDefault="003E24D8" w:rsidP="00AE55E7">
            <w:pPr>
              <w:spacing w:after="0" w:line="240" w:lineRule="auto"/>
              <w:ind w:left="0" w:firstLine="0"/>
              <w:jc w:val="both"/>
            </w:pPr>
            <w:r w:rsidRPr="009C41E6">
              <w:rPr>
                <w:rFonts w:ascii="Arial" w:hAnsi="Arial" w:cs="Arial"/>
                <w:sz w:val="22"/>
                <w:shd w:val="clear" w:color="auto" w:fill="FFFFFF"/>
              </w:rPr>
              <w:t>Anexo VI</w:t>
            </w:r>
            <w:r w:rsidR="00AF15AD" w:rsidRPr="009C41E6">
              <w:rPr>
                <w:rFonts w:ascii="Arial" w:hAnsi="Arial" w:cs="Arial"/>
                <w:sz w:val="22"/>
                <w:shd w:val="clear" w:color="auto" w:fill="FFFFFF"/>
              </w:rPr>
              <w:t xml:space="preserve"> – Declaração de Regularidade Trabalhista </w:t>
            </w:r>
          </w:p>
        </w:tc>
      </w:tr>
      <w:tr w:rsidR="00AF15AD" w:rsidRPr="009C41E6" w14:paraId="17548401" w14:textId="77777777" w:rsidTr="008C37AC">
        <w:tc>
          <w:tcPr>
            <w:tcW w:w="8484" w:type="dxa"/>
          </w:tcPr>
          <w:p w14:paraId="2881D1A6" w14:textId="77777777" w:rsidR="00AF15AD" w:rsidRPr="009C41E6" w:rsidRDefault="003E24D8" w:rsidP="00AE55E7">
            <w:pPr>
              <w:spacing w:after="0" w:line="240" w:lineRule="auto"/>
              <w:ind w:left="0" w:firstLine="0"/>
              <w:jc w:val="both"/>
            </w:pPr>
            <w:r w:rsidRPr="009C41E6">
              <w:rPr>
                <w:rFonts w:ascii="Arial" w:hAnsi="Arial" w:cs="Arial"/>
                <w:sz w:val="22"/>
                <w:shd w:val="clear" w:color="auto" w:fill="FFFFFF"/>
              </w:rPr>
              <w:t>Anexo VI</w:t>
            </w:r>
            <w:r w:rsidR="00AF15AD" w:rsidRPr="009C41E6">
              <w:rPr>
                <w:rFonts w:ascii="Arial" w:hAnsi="Arial" w:cs="Arial"/>
                <w:sz w:val="22"/>
                <w:shd w:val="clear" w:color="auto" w:fill="FFFFFF"/>
              </w:rPr>
              <w:t xml:space="preserve">I – </w:t>
            </w:r>
            <w:r w:rsidR="00AF15AD" w:rsidRPr="009C41E6">
              <w:rPr>
                <w:rFonts w:ascii="Arial" w:eastAsia="Arial" w:hAnsi="Arial" w:cs="Arial"/>
                <w:sz w:val="22"/>
                <w:shd w:val="clear" w:color="auto" w:fill="FFFFFF"/>
              </w:rPr>
              <w:t>Declaração de Cumprimento das Normas de Saúde e Segurança do Trabalho.</w:t>
            </w:r>
          </w:p>
        </w:tc>
      </w:tr>
      <w:tr w:rsidR="00AF15AD" w:rsidRPr="009C41E6" w14:paraId="0D4D1B35" w14:textId="77777777" w:rsidTr="008C37AC">
        <w:tc>
          <w:tcPr>
            <w:tcW w:w="8484" w:type="dxa"/>
          </w:tcPr>
          <w:p w14:paraId="2058E4C5" w14:textId="77777777" w:rsidR="00AF15AD" w:rsidRPr="009C41E6" w:rsidRDefault="003E24D8" w:rsidP="00AE55E7">
            <w:pPr>
              <w:spacing w:after="0" w:line="240" w:lineRule="auto"/>
              <w:ind w:left="0" w:firstLine="0"/>
              <w:jc w:val="both"/>
            </w:pPr>
            <w:r w:rsidRPr="009C41E6">
              <w:rPr>
                <w:rFonts w:ascii="Arial" w:eastAsia="Arial" w:hAnsi="Arial" w:cs="Arial"/>
                <w:color w:val="00000A"/>
                <w:sz w:val="22"/>
                <w:shd w:val="clear" w:color="auto" w:fill="FFFFFF"/>
              </w:rPr>
              <w:t>Anexo VIII</w:t>
            </w:r>
            <w:r w:rsidR="00AF15AD" w:rsidRPr="009C41E6">
              <w:rPr>
                <w:rFonts w:ascii="Arial" w:eastAsia="Arial" w:hAnsi="Arial" w:cs="Arial"/>
                <w:color w:val="00000A"/>
                <w:sz w:val="22"/>
                <w:shd w:val="clear" w:color="auto" w:fill="FFFFFF"/>
              </w:rPr>
              <w:t xml:space="preserve"> – Matriz de Risco</w:t>
            </w:r>
            <w:r w:rsidR="00AF15AD" w:rsidRPr="009C41E6">
              <w:rPr>
                <w:rFonts w:ascii="Arial" w:eastAsia="Arial" w:hAnsi="Arial" w:cs="Arial"/>
                <w:b/>
                <w:color w:val="00000A"/>
                <w:sz w:val="22"/>
                <w:shd w:val="clear" w:color="auto" w:fill="FFFFFF"/>
              </w:rPr>
              <w:t>.</w:t>
            </w:r>
            <w:r w:rsidR="00AF15AD" w:rsidRPr="009C41E6">
              <w:rPr>
                <w:rFonts w:ascii="Arial" w:eastAsia="Arial" w:hAnsi="Arial" w:cs="Arial"/>
                <w:b/>
                <w:sz w:val="22"/>
              </w:rPr>
              <w:t xml:space="preserve"> </w:t>
            </w:r>
          </w:p>
        </w:tc>
      </w:tr>
      <w:tr w:rsidR="007B59B0" w:rsidRPr="009C41E6" w14:paraId="4FB33F19" w14:textId="77777777" w:rsidTr="008C37AC">
        <w:tc>
          <w:tcPr>
            <w:tcW w:w="8484" w:type="dxa"/>
          </w:tcPr>
          <w:p w14:paraId="2FA7B40E" w14:textId="5FF4F1EB" w:rsidR="007B59B0" w:rsidRPr="009C41E6" w:rsidRDefault="007B59B0" w:rsidP="007B59B0">
            <w:pPr>
              <w:spacing w:after="0" w:line="240" w:lineRule="auto"/>
              <w:ind w:left="0" w:firstLine="0"/>
              <w:jc w:val="both"/>
              <w:rPr>
                <w:rFonts w:ascii="Arial" w:eastAsia="Arial" w:hAnsi="Arial" w:cs="Arial"/>
                <w:color w:val="00000A"/>
                <w:sz w:val="22"/>
                <w:shd w:val="clear" w:color="auto" w:fill="FFFFFF"/>
              </w:rPr>
            </w:pPr>
            <w:r w:rsidRPr="009C41E6">
              <w:rPr>
                <w:rFonts w:ascii="Arial" w:eastAsia="Arial" w:hAnsi="Arial" w:cs="Arial"/>
                <w:color w:val="00000A"/>
                <w:sz w:val="22"/>
                <w:shd w:val="clear" w:color="auto" w:fill="FFFFFF"/>
              </w:rPr>
              <w:t>Anexo IX – Declaração de Responsabilidade Civil e Administrativa, Decreto Municipal Nº 43.562/2017.</w:t>
            </w:r>
          </w:p>
        </w:tc>
      </w:tr>
    </w:tbl>
    <w:p w14:paraId="6219783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60BAA0F1" w14:textId="77777777" w:rsidR="009B4209" w:rsidRPr="009C41E6" w:rsidRDefault="009B4209">
      <w:pPr>
        <w:spacing w:after="0" w:line="240" w:lineRule="auto"/>
        <w:ind w:left="0" w:firstLine="0"/>
        <w:jc w:val="both"/>
        <w:rPr>
          <w:rFonts w:ascii="Arial" w:eastAsia="Arial" w:hAnsi="Arial" w:cs="Arial"/>
          <w:sz w:val="22"/>
        </w:rPr>
      </w:pPr>
    </w:p>
    <w:p w14:paraId="72BD2506" w14:textId="77777777" w:rsidR="009B4209" w:rsidRPr="009C41E6" w:rsidRDefault="009B4209">
      <w:pPr>
        <w:spacing w:after="0" w:line="240" w:lineRule="auto"/>
        <w:ind w:left="0" w:firstLine="0"/>
        <w:jc w:val="both"/>
        <w:rPr>
          <w:rFonts w:ascii="Arial" w:eastAsia="Arial" w:hAnsi="Arial" w:cs="Arial"/>
          <w:sz w:val="22"/>
        </w:rPr>
      </w:pPr>
    </w:p>
    <w:p w14:paraId="5D425176" w14:textId="77777777" w:rsidR="009B4209" w:rsidRPr="009C41E6" w:rsidRDefault="009B4209">
      <w:pPr>
        <w:spacing w:after="0" w:line="240" w:lineRule="auto"/>
        <w:ind w:left="0" w:firstLine="0"/>
        <w:jc w:val="both"/>
        <w:rPr>
          <w:rFonts w:ascii="Arial" w:eastAsia="Arial" w:hAnsi="Arial" w:cs="Arial"/>
          <w:sz w:val="22"/>
        </w:rPr>
      </w:pPr>
    </w:p>
    <w:p w14:paraId="062616DA" w14:textId="0A0FDC28" w:rsidR="001D14C3" w:rsidRPr="009C41E6" w:rsidRDefault="00AF15AD">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23.6 – Este Edital </w:t>
      </w:r>
      <w:r w:rsidRPr="00354DCD">
        <w:rPr>
          <w:rFonts w:ascii="Arial" w:eastAsia="Arial" w:hAnsi="Arial" w:cs="Arial"/>
          <w:color w:val="auto"/>
          <w:sz w:val="22"/>
        </w:rPr>
        <w:t xml:space="preserve">contém </w:t>
      </w:r>
      <w:r w:rsidR="00354DCD" w:rsidRPr="00354DCD">
        <w:rPr>
          <w:rFonts w:ascii="Arial" w:eastAsia="Arial" w:hAnsi="Arial" w:cs="Arial"/>
          <w:color w:val="auto"/>
          <w:sz w:val="22"/>
        </w:rPr>
        <w:t>68</w:t>
      </w:r>
      <w:r w:rsidR="001B42C0" w:rsidRPr="00354DCD">
        <w:rPr>
          <w:rFonts w:ascii="Arial" w:eastAsia="Arial" w:hAnsi="Arial" w:cs="Arial"/>
          <w:color w:val="auto"/>
          <w:sz w:val="22"/>
        </w:rPr>
        <w:t xml:space="preserve"> (</w:t>
      </w:r>
      <w:r w:rsidR="00354DCD" w:rsidRPr="00354DCD">
        <w:rPr>
          <w:rFonts w:ascii="Arial" w:eastAsia="Arial" w:hAnsi="Arial" w:cs="Arial"/>
          <w:color w:val="auto"/>
          <w:sz w:val="22"/>
        </w:rPr>
        <w:t>sessenta e oito</w:t>
      </w:r>
      <w:r w:rsidR="001B42C0" w:rsidRPr="00354DCD">
        <w:rPr>
          <w:rFonts w:ascii="Arial" w:eastAsia="Arial" w:hAnsi="Arial" w:cs="Arial"/>
          <w:color w:val="auto"/>
          <w:sz w:val="22"/>
        </w:rPr>
        <w:t xml:space="preserve">) folhas </w:t>
      </w:r>
      <w:r w:rsidR="001B42C0" w:rsidRPr="009C41E6">
        <w:rPr>
          <w:rFonts w:ascii="Arial" w:eastAsia="Arial" w:hAnsi="Arial" w:cs="Arial"/>
          <w:sz w:val="22"/>
        </w:rPr>
        <w:t xml:space="preserve">rubricadas e numericamente ordenadas. </w:t>
      </w:r>
    </w:p>
    <w:p w14:paraId="543C067D" w14:textId="77777777" w:rsidR="009B4209" w:rsidRPr="009C41E6" w:rsidRDefault="009B4209">
      <w:pPr>
        <w:spacing w:after="0" w:line="240" w:lineRule="auto"/>
        <w:ind w:left="0" w:firstLine="0"/>
        <w:jc w:val="both"/>
        <w:rPr>
          <w:rFonts w:ascii="Arial" w:eastAsia="Arial" w:hAnsi="Arial" w:cs="Arial"/>
          <w:sz w:val="22"/>
        </w:rPr>
      </w:pPr>
    </w:p>
    <w:p w14:paraId="1DD1D576" w14:textId="77777777" w:rsidR="009B4209" w:rsidRPr="009C41E6" w:rsidRDefault="009B4209">
      <w:pPr>
        <w:spacing w:after="0" w:line="240" w:lineRule="auto"/>
        <w:ind w:left="0" w:firstLine="0"/>
        <w:jc w:val="both"/>
      </w:pPr>
    </w:p>
    <w:p w14:paraId="7E474B22" w14:textId="77777777" w:rsidR="001D14C3" w:rsidRPr="009C41E6" w:rsidRDefault="001B42C0">
      <w:pPr>
        <w:spacing w:after="0" w:line="240" w:lineRule="auto"/>
        <w:ind w:left="0" w:firstLine="0"/>
        <w:jc w:val="both"/>
        <w:rPr>
          <w:rFonts w:ascii="Arial" w:eastAsia="Arial" w:hAnsi="Arial" w:cs="Arial"/>
          <w:b/>
          <w:i/>
          <w:sz w:val="22"/>
        </w:rPr>
      </w:pPr>
      <w:r w:rsidRPr="009C41E6">
        <w:rPr>
          <w:rFonts w:ascii="Arial" w:eastAsia="Arial" w:hAnsi="Arial" w:cs="Arial"/>
          <w:b/>
          <w:i/>
          <w:sz w:val="22"/>
        </w:rPr>
        <w:t xml:space="preserve">  </w:t>
      </w:r>
    </w:p>
    <w:p w14:paraId="101A626C" w14:textId="77777777" w:rsidR="00AF15AD" w:rsidRPr="009C41E6" w:rsidRDefault="00AF15AD">
      <w:pPr>
        <w:spacing w:after="0" w:line="240" w:lineRule="auto"/>
        <w:ind w:left="0" w:firstLine="0"/>
        <w:jc w:val="both"/>
        <w:rPr>
          <w:rFonts w:ascii="Arial" w:hAnsi="Arial"/>
          <w:sz w:val="22"/>
        </w:rPr>
      </w:pPr>
    </w:p>
    <w:p w14:paraId="5F3E8181" w14:textId="78799501" w:rsidR="001D14C3" w:rsidRPr="009C41E6" w:rsidRDefault="00FC05D4">
      <w:pPr>
        <w:spacing w:after="0" w:line="240" w:lineRule="auto"/>
        <w:ind w:left="54" w:firstLine="0"/>
        <w:jc w:val="center"/>
      </w:pPr>
      <w:r w:rsidRPr="009C41E6">
        <w:rPr>
          <w:rFonts w:ascii="Arial" w:eastAsia="Arial" w:hAnsi="Arial" w:cs="Arial"/>
          <w:sz w:val="22"/>
        </w:rPr>
        <w:t xml:space="preserve">Rio de Janeiro, </w:t>
      </w:r>
      <w:r w:rsidR="00354DCD">
        <w:rPr>
          <w:rFonts w:ascii="Arial" w:eastAsia="Arial" w:hAnsi="Arial" w:cs="Arial"/>
          <w:sz w:val="22"/>
        </w:rPr>
        <w:t>25</w:t>
      </w:r>
      <w:r w:rsidRPr="009C41E6">
        <w:rPr>
          <w:rFonts w:ascii="Arial" w:eastAsia="Arial" w:hAnsi="Arial" w:cs="Arial"/>
          <w:sz w:val="22"/>
        </w:rPr>
        <w:t xml:space="preserve"> de </w:t>
      </w:r>
      <w:r w:rsidR="00805EA4" w:rsidRPr="009C41E6">
        <w:rPr>
          <w:rFonts w:ascii="Arial" w:eastAsia="Arial" w:hAnsi="Arial" w:cs="Arial"/>
          <w:sz w:val="22"/>
        </w:rPr>
        <w:t>maio</w:t>
      </w:r>
      <w:r w:rsidRPr="009C41E6">
        <w:rPr>
          <w:rFonts w:ascii="Arial" w:eastAsia="Arial" w:hAnsi="Arial" w:cs="Arial"/>
          <w:sz w:val="22"/>
        </w:rPr>
        <w:t xml:space="preserve"> </w:t>
      </w:r>
      <w:r w:rsidR="001B42C0" w:rsidRPr="009C41E6">
        <w:rPr>
          <w:rFonts w:ascii="Arial" w:eastAsia="Arial" w:hAnsi="Arial" w:cs="Arial"/>
          <w:sz w:val="22"/>
        </w:rPr>
        <w:t>de 202</w:t>
      </w:r>
      <w:r w:rsidR="00EE2123" w:rsidRPr="009C41E6">
        <w:rPr>
          <w:rFonts w:ascii="Arial" w:eastAsia="Arial" w:hAnsi="Arial" w:cs="Arial"/>
          <w:sz w:val="22"/>
        </w:rPr>
        <w:t>3</w:t>
      </w:r>
      <w:r w:rsidR="001B42C0" w:rsidRPr="009C41E6">
        <w:rPr>
          <w:rFonts w:ascii="Arial" w:eastAsia="Arial" w:hAnsi="Arial" w:cs="Arial"/>
          <w:sz w:val="22"/>
        </w:rPr>
        <w:t>.</w:t>
      </w:r>
      <w:r w:rsidR="001B42C0" w:rsidRPr="009C41E6">
        <w:rPr>
          <w:rFonts w:ascii="Arial" w:eastAsia="Arial" w:hAnsi="Arial" w:cs="Arial"/>
          <w:b/>
          <w:sz w:val="22"/>
        </w:rPr>
        <w:t xml:space="preserve"> </w:t>
      </w:r>
    </w:p>
    <w:p w14:paraId="7BFB1B82" w14:textId="77777777" w:rsidR="001D14C3" w:rsidRPr="009C41E6" w:rsidRDefault="001D14C3">
      <w:pPr>
        <w:spacing w:after="0" w:line="240" w:lineRule="auto"/>
        <w:ind w:left="54" w:firstLine="0"/>
        <w:jc w:val="center"/>
        <w:rPr>
          <w:rFonts w:ascii="Arial" w:eastAsia="Arial" w:hAnsi="Arial" w:cs="Arial"/>
          <w:sz w:val="22"/>
        </w:rPr>
      </w:pPr>
    </w:p>
    <w:p w14:paraId="6B5B4EC6" w14:textId="77777777" w:rsidR="001D14C3" w:rsidRPr="009C41E6" w:rsidRDefault="001D14C3">
      <w:pPr>
        <w:spacing w:after="0" w:line="240" w:lineRule="auto"/>
        <w:ind w:left="54" w:firstLine="0"/>
        <w:jc w:val="center"/>
        <w:rPr>
          <w:rFonts w:ascii="Arial" w:eastAsia="Arial" w:hAnsi="Arial" w:cs="Arial"/>
          <w:sz w:val="22"/>
        </w:rPr>
      </w:pPr>
    </w:p>
    <w:p w14:paraId="28E9E835" w14:textId="77777777" w:rsidR="001D14C3" w:rsidRPr="009C41E6" w:rsidRDefault="001B42C0">
      <w:pPr>
        <w:spacing w:after="0" w:line="240" w:lineRule="auto"/>
        <w:ind w:left="0" w:firstLine="0"/>
        <w:jc w:val="center"/>
        <w:rPr>
          <w:rFonts w:ascii="Arial" w:hAnsi="Arial"/>
          <w:sz w:val="22"/>
        </w:rPr>
      </w:pPr>
      <w:r w:rsidRPr="009C41E6">
        <w:rPr>
          <w:rFonts w:ascii="Arial" w:hAnsi="Arial" w:cs="Arial"/>
          <w:sz w:val="22"/>
        </w:rPr>
        <w:t>_____________________________</w:t>
      </w:r>
    </w:p>
    <w:p w14:paraId="307E10D9" w14:textId="696C4DE9" w:rsidR="00AF15AD" w:rsidRPr="009C41E6" w:rsidRDefault="00805EA4" w:rsidP="00AF15AD">
      <w:pPr>
        <w:jc w:val="center"/>
        <w:rPr>
          <w:rFonts w:ascii="Arial" w:hAnsi="Arial"/>
          <w:caps/>
          <w:sz w:val="22"/>
        </w:rPr>
      </w:pPr>
      <w:r w:rsidRPr="009C41E6">
        <w:rPr>
          <w:rFonts w:ascii="Arial" w:hAnsi="Arial" w:cs="Arial"/>
          <w:sz w:val="22"/>
        </w:rPr>
        <w:t>Marcelo Faria dos Reis</w:t>
      </w:r>
    </w:p>
    <w:p w14:paraId="6F591545" w14:textId="43C5E970" w:rsidR="00AF15AD" w:rsidRPr="009C41E6" w:rsidRDefault="00AF15AD" w:rsidP="00AF15AD">
      <w:pPr>
        <w:jc w:val="center"/>
        <w:rPr>
          <w:rFonts w:ascii="Arial" w:hAnsi="Arial" w:cs="Arial"/>
          <w:sz w:val="22"/>
        </w:rPr>
      </w:pPr>
      <w:r w:rsidRPr="009C41E6">
        <w:rPr>
          <w:rFonts w:ascii="Arial" w:hAnsi="Arial" w:cs="Arial"/>
          <w:sz w:val="22"/>
        </w:rPr>
        <w:t>Pregoeir</w:t>
      </w:r>
      <w:r w:rsidR="00805EA4" w:rsidRPr="009C41E6">
        <w:rPr>
          <w:rFonts w:ascii="Arial" w:hAnsi="Arial" w:cs="Arial"/>
          <w:sz w:val="22"/>
        </w:rPr>
        <w:t>o</w:t>
      </w:r>
    </w:p>
    <w:p w14:paraId="4791D9FF" w14:textId="06794AC9" w:rsidR="00AF15AD" w:rsidRPr="009C41E6" w:rsidRDefault="00AF15AD" w:rsidP="00AF15AD">
      <w:pPr>
        <w:jc w:val="center"/>
        <w:rPr>
          <w:rFonts w:ascii="Arial" w:hAnsi="Arial" w:cs="Arial"/>
          <w:sz w:val="22"/>
        </w:rPr>
      </w:pPr>
      <w:r w:rsidRPr="009C41E6">
        <w:rPr>
          <w:rFonts w:ascii="Arial" w:hAnsi="Arial" w:cs="Arial"/>
          <w:sz w:val="22"/>
        </w:rPr>
        <w:t>Matrícula: 13/</w:t>
      </w:r>
      <w:r w:rsidR="00805EA4" w:rsidRPr="009C41E6">
        <w:rPr>
          <w:rFonts w:ascii="Arial" w:hAnsi="Arial" w:cs="Arial"/>
          <w:sz w:val="22"/>
        </w:rPr>
        <w:t>330.684-2</w:t>
      </w:r>
    </w:p>
    <w:p w14:paraId="4164F510" w14:textId="77777777" w:rsidR="00AF15AD" w:rsidRPr="009C41E6" w:rsidRDefault="00AF15AD" w:rsidP="00F96427">
      <w:pPr>
        <w:spacing w:after="0" w:line="240" w:lineRule="auto"/>
        <w:ind w:left="0" w:firstLine="0"/>
        <w:jc w:val="center"/>
        <w:rPr>
          <w:rFonts w:ascii="Arial" w:eastAsia="Tahoma" w:hAnsi="Arial" w:cs="Tahoma"/>
          <w:sz w:val="22"/>
        </w:rPr>
      </w:pPr>
    </w:p>
    <w:p w14:paraId="591A3017" w14:textId="77777777" w:rsidR="00AF15AD" w:rsidRPr="009C41E6" w:rsidRDefault="00AF15AD" w:rsidP="00F96427">
      <w:pPr>
        <w:spacing w:after="0" w:line="240" w:lineRule="auto"/>
        <w:ind w:left="0" w:firstLine="0"/>
        <w:jc w:val="center"/>
        <w:rPr>
          <w:rFonts w:ascii="Arial" w:eastAsia="Tahoma" w:hAnsi="Arial" w:cs="Tahoma"/>
          <w:sz w:val="22"/>
        </w:rPr>
      </w:pPr>
    </w:p>
    <w:p w14:paraId="5CB3D4EB" w14:textId="77777777" w:rsidR="00AE55E7" w:rsidRPr="009C41E6" w:rsidRDefault="00AE55E7" w:rsidP="00F96427">
      <w:pPr>
        <w:spacing w:after="0" w:line="240" w:lineRule="auto"/>
        <w:ind w:left="0" w:firstLine="0"/>
        <w:jc w:val="center"/>
        <w:rPr>
          <w:rFonts w:ascii="Arial" w:eastAsia="Tahoma" w:hAnsi="Arial" w:cs="Tahoma"/>
          <w:sz w:val="22"/>
        </w:rPr>
      </w:pPr>
    </w:p>
    <w:p w14:paraId="79FC3128" w14:textId="77777777" w:rsidR="00AE55E7" w:rsidRPr="009C41E6" w:rsidRDefault="00AE55E7" w:rsidP="00F96427">
      <w:pPr>
        <w:spacing w:after="0" w:line="240" w:lineRule="auto"/>
        <w:ind w:left="0" w:firstLine="0"/>
        <w:jc w:val="center"/>
        <w:rPr>
          <w:rFonts w:ascii="Arial" w:eastAsia="Tahoma" w:hAnsi="Arial" w:cs="Tahoma"/>
          <w:sz w:val="22"/>
        </w:rPr>
      </w:pPr>
    </w:p>
    <w:p w14:paraId="5AF6BA0D" w14:textId="77777777" w:rsidR="00AE55E7" w:rsidRPr="009C41E6" w:rsidRDefault="00AE55E7" w:rsidP="00F96427">
      <w:pPr>
        <w:spacing w:after="0" w:line="240" w:lineRule="auto"/>
        <w:ind w:left="0" w:firstLine="0"/>
        <w:jc w:val="center"/>
        <w:rPr>
          <w:rFonts w:ascii="Arial" w:eastAsia="Tahoma" w:hAnsi="Arial" w:cs="Tahoma"/>
          <w:sz w:val="22"/>
        </w:rPr>
      </w:pPr>
    </w:p>
    <w:p w14:paraId="464C5B91" w14:textId="77777777" w:rsidR="00AE55E7" w:rsidRPr="009C41E6" w:rsidRDefault="00AE55E7" w:rsidP="00F96427">
      <w:pPr>
        <w:spacing w:after="0" w:line="240" w:lineRule="auto"/>
        <w:ind w:left="0" w:firstLine="0"/>
        <w:jc w:val="center"/>
        <w:rPr>
          <w:rFonts w:ascii="Arial" w:eastAsia="Tahoma" w:hAnsi="Arial" w:cs="Tahoma"/>
          <w:sz w:val="22"/>
        </w:rPr>
      </w:pPr>
    </w:p>
    <w:p w14:paraId="7A619127" w14:textId="77777777" w:rsidR="00AE55E7" w:rsidRPr="009C41E6" w:rsidRDefault="00AE55E7" w:rsidP="00F96427">
      <w:pPr>
        <w:spacing w:after="0" w:line="240" w:lineRule="auto"/>
        <w:ind w:left="0" w:firstLine="0"/>
        <w:jc w:val="center"/>
        <w:rPr>
          <w:rFonts w:ascii="Arial" w:eastAsia="Tahoma" w:hAnsi="Arial" w:cs="Tahoma"/>
          <w:sz w:val="22"/>
        </w:rPr>
      </w:pPr>
    </w:p>
    <w:p w14:paraId="0C0A9050" w14:textId="77777777" w:rsidR="00AE55E7" w:rsidRPr="009C41E6" w:rsidRDefault="00AE55E7" w:rsidP="00F96427">
      <w:pPr>
        <w:spacing w:after="0" w:line="240" w:lineRule="auto"/>
        <w:ind w:left="0" w:firstLine="0"/>
        <w:jc w:val="center"/>
        <w:rPr>
          <w:rFonts w:ascii="Arial" w:eastAsia="Tahoma" w:hAnsi="Arial" w:cs="Tahoma"/>
          <w:sz w:val="22"/>
        </w:rPr>
      </w:pPr>
    </w:p>
    <w:p w14:paraId="0C4F0C61" w14:textId="77777777" w:rsidR="00AE55E7" w:rsidRPr="009C41E6" w:rsidRDefault="00AE55E7" w:rsidP="00F96427">
      <w:pPr>
        <w:spacing w:after="0" w:line="240" w:lineRule="auto"/>
        <w:ind w:left="0" w:firstLine="0"/>
        <w:jc w:val="center"/>
        <w:rPr>
          <w:rFonts w:ascii="Arial" w:eastAsia="Tahoma" w:hAnsi="Arial" w:cs="Tahoma"/>
          <w:sz w:val="22"/>
        </w:rPr>
      </w:pPr>
    </w:p>
    <w:p w14:paraId="4F9AAB5F" w14:textId="77777777" w:rsidR="00AE55E7" w:rsidRPr="009C41E6" w:rsidRDefault="00AE55E7" w:rsidP="00F96427">
      <w:pPr>
        <w:spacing w:after="0" w:line="240" w:lineRule="auto"/>
        <w:ind w:left="0" w:firstLine="0"/>
        <w:jc w:val="center"/>
        <w:rPr>
          <w:rFonts w:ascii="Arial" w:eastAsia="Tahoma" w:hAnsi="Arial" w:cs="Tahoma"/>
          <w:sz w:val="22"/>
        </w:rPr>
      </w:pPr>
    </w:p>
    <w:p w14:paraId="7BAD35F2" w14:textId="77777777" w:rsidR="00AE55E7" w:rsidRPr="009C41E6" w:rsidRDefault="00AE55E7" w:rsidP="00F96427">
      <w:pPr>
        <w:spacing w:after="0" w:line="240" w:lineRule="auto"/>
        <w:ind w:left="0" w:firstLine="0"/>
        <w:jc w:val="center"/>
        <w:rPr>
          <w:rFonts w:ascii="Arial" w:eastAsia="Tahoma" w:hAnsi="Arial" w:cs="Tahoma"/>
          <w:sz w:val="22"/>
        </w:rPr>
      </w:pPr>
    </w:p>
    <w:p w14:paraId="3EFB8E55" w14:textId="77777777" w:rsidR="00AE55E7" w:rsidRPr="009C41E6" w:rsidRDefault="00AE55E7" w:rsidP="00F96427">
      <w:pPr>
        <w:spacing w:after="0" w:line="240" w:lineRule="auto"/>
        <w:ind w:left="0" w:firstLine="0"/>
        <w:jc w:val="center"/>
        <w:rPr>
          <w:rFonts w:ascii="Arial" w:eastAsia="Tahoma" w:hAnsi="Arial" w:cs="Tahoma"/>
          <w:sz w:val="22"/>
        </w:rPr>
      </w:pPr>
    </w:p>
    <w:p w14:paraId="539031D0" w14:textId="77777777" w:rsidR="00AE55E7" w:rsidRPr="009C41E6" w:rsidRDefault="00AE55E7" w:rsidP="00F96427">
      <w:pPr>
        <w:spacing w:after="0" w:line="240" w:lineRule="auto"/>
        <w:ind w:left="0" w:firstLine="0"/>
        <w:jc w:val="center"/>
        <w:rPr>
          <w:rFonts w:ascii="Arial" w:eastAsia="Tahoma" w:hAnsi="Arial" w:cs="Tahoma"/>
          <w:sz w:val="22"/>
        </w:rPr>
      </w:pPr>
    </w:p>
    <w:p w14:paraId="5DD3D7B8" w14:textId="77777777" w:rsidR="00AE55E7" w:rsidRPr="009C41E6" w:rsidRDefault="00AE55E7" w:rsidP="00F96427">
      <w:pPr>
        <w:spacing w:after="0" w:line="240" w:lineRule="auto"/>
        <w:ind w:left="0" w:firstLine="0"/>
        <w:jc w:val="center"/>
        <w:rPr>
          <w:rFonts w:ascii="Arial" w:eastAsia="Tahoma" w:hAnsi="Arial" w:cs="Tahoma"/>
          <w:sz w:val="22"/>
        </w:rPr>
      </w:pPr>
    </w:p>
    <w:p w14:paraId="2307A1E9" w14:textId="77777777" w:rsidR="00AE55E7" w:rsidRPr="009C41E6" w:rsidRDefault="00AE55E7" w:rsidP="00F96427">
      <w:pPr>
        <w:spacing w:after="0" w:line="240" w:lineRule="auto"/>
        <w:ind w:left="0" w:firstLine="0"/>
        <w:jc w:val="center"/>
        <w:rPr>
          <w:rFonts w:ascii="Arial" w:eastAsia="Tahoma" w:hAnsi="Arial" w:cs="Tahoma"/>
          <w:sz w:val="22"/>
        </w:rPr>
      </w:pPr>
    </w:p>
    <w:p w14:paraId="76DB28FB" w14:textId="77777777" w:rsidR="00AE55E7" w:rsidRPr="009C41E6" w:rsidRDefault="00AE55E7" w:rsidP="00F96427">
      <w:pPr>
        <w:spacing w:after="0" w:line="240" w:lineRule="auto"/>
        <w:ind w:left="0" w:firstLine="0"/>
        <w:jc w:val="center"/>
        <w:rPr>
          <w:rFonts w:ascii="Arial" w:eastAsia="Tahoma" w:hAnsi="Arial" w:cs="Tahoma"/>
          <w:sz w:val="22"/>
        </w:rPr>
      </w:pPr>
    </w:p>
    <w:p w14:paraId="50C00E02" w14:textId="77777777" w:rsidR="003E24D8" w:rsidRPr="009C41E6" w:rsidRDefault="003E24D8" w:rsidP="00F96427">
      <w:pPr>
        <w:spacing w:after="0" w:line="240" w:lineRule="auto"/>
        <w:ind w:left="0" w:firstLine="0"/>
        <w:jc w:val="center"/>
        <w:rPr>
          <w:rFonts w:ascii="Arial" w:eastAsia="Tahoma" w:hAnsi="Arial" w:cs="Tahoma"/>
          <w:sz w:val="22"/>
        </w:rPr>
      </w:pPr>
    </w:p>
    <w:p w14:paraId="72E6410F" w14:textId="77777777" w:rsidR="003E24D8" w:rsidRPr="009C41E6" w:rsidRDefault="003E24D8" w:rsidP="00F96427">
      <w:pPr>
        <w:spacing w:after="0" w:line="240" w:lineRule="auto"/>
        <w:ind w:left="0" w:firstLine="0"/>
        <w:jc w:val="center"/>
        <w:rPr>
          <w:rFonts w:ascii="Arial" w:eastAsia="Tahoma" w:hAnsi="Arial" w:cs="Tahoma"/>
          <w:sz w:val="22"/>
        </w:rPr>
      </w:pPr>
    </w:p>
    <w:p w14:paraId="47D84259" w14:textId="77777777" w:rsidR="008C280C" w:rsidRPr="009C41E6" w:rsidRDefault="001B42C0" w:rsidP="003E7BDB">
      <w:pPr>
        <w:spacing w:after="240"/>
        <w:jc w:val="center"/>
        <w:rPr>
          <w:rFonts w:ascii="Arial" w:hAnsi="Arial" w:cs="Arial"/>
          <w:b/>
          <w:bCs/>
          <w:szCs w:val="24"/>
        </w:rPr>
      </w:pPr>
      <w:r w:rsidRPr="009C41E6">
        <w:rPr>
          <w:rFonts w:ascii="Arial" w:hAnsi="Arial" w:cs="Arial"/>
          <w:b/>
          <w:bCs/>
          <w:szCs w:val="24"/>
        </w:rPr>
        <w:lastRenderedPageBreak/>
        <w:t>ANEXO I</w:t>
      </w:r>
      <w:bookmarkStart w:id="4" w:name="_heading=h.gjdgxs1"/>
      <w:bookmarkEnd w:id="4"/>
    </w:p>
    <w:p w14:paraId="0070DC27" w14:textId="77777777" w:rsidR="00805EA4" w:rsidRPr="009C41E6" w:rsidRDefault="00805EA4" w:rsidP="00805EA4">
      <w:pPr>
        <w:jc w:val="center"/>
        <w:rPr>
          <w:rFonts w:ascii="Arial" w:eastAsia="Arial" w:hAnsi="Arial" w:cs="Arial"/>
          <w:bCs/>
          <w:sz w:val="23"/>
          <w:szCs w:val="23"/>
        </w:rPr>
      </w:pPr>
      <w:r w:rsidRPr="009C41E6">
        <w:rPr>
          <w:rFonts w:ascii="Arial" w:hAnsi="Arial" w:cs="Arial"/>
          <w:bCs/>
          <w:sz w:val="23"/>
          <w:szCs w:val="23"/>
        </w:rPr>
        <w:t>MODELO DE PROPOSTA</w:t>
      </w:r>
    </w:p>
    <w:p w14:paraId="04BA7B3F" w14:textId="77777777" w:rsidR="00805EA4" w:rsidRPr="009C41E6" w:rsidRDefault="00805EA4" w:rsidP="00805EA4">
      <w:pPr>
        <w:jc w:val="center"/>
        <w:rPr>
          <w:rFonts w:ascii="Arial" w:hAnsi="Arial" w:cs="Arial"/>
          <w:b/>
          <w:bCs/>
          <w:color w:val="FF0000"/>
          <w:sz w:val="23"/>
          <w:szCs w:val="23"/>
        </w:rPr>
      </w:pPr>
      <w:r w:rsidRPr="009C41E6">
        <w:rPr>
          <w:rFonts w:ascii="Arial" w:hAnsi="Arial" w:cs="Arial"/>
          <w:b/>
          <w:bCs/>
          <w:color w:val="FF0000"/>
          <w:sz w:val="23"/>
          <w:szCs w:val="23"/>
        </w:rPr>
        <w:t>Confeccionar a proposta em papel timbrado da empresa</w:t>
      </w:r>
    </w:p>
    <w:p w14:paraId="0116C069" w14:textId="13BB7E24" w:rsidR="00805EA4" w:rsidRPr="009C41E6" w:rsidRDefault="00805EA4" w:rsidP="00805EA4">
      <w:pPr>
        <w:rPr>
          <w:rFonts w:ascii="Arial" w:hAnsi="Arial" w:cs="Arial"/>
          <w:bCs/>
          <w:sz w:val="23"/>
          <w:szCs w:val="23"/>
          <w:shd w:val="clear" w:color="auto" w:fill="FFFF00"/>
        </w:rPr>
      </w:pPr>
      <w:r w:rsidRPr="009C41E6">
        <w:rPr>
          <w:rFonts w:ascii="Arial" w:hAnsi="Arial" w:cs="Arial"/>
          <w:noProof/>
          <w:sz w:val="23"/>
          <w:szCs w:val="23"/>
        </w:rPr>
        <mc:AlternateContent>
          <mc:Choice Requires="wps">
            <w:drawing>
              <wp:anchor distT="4294967294" distB="4294967294" distL="114300" distR="114300" simplePos="0" relativeHeight="251659264" behindDoc="0" locked="0" layoutInCell="1" allowOverlap="1" wp14:anchorId="62126899" wp14:editId="50A98E0E">
                <wp:simplePos x="0" y="0"/>
                <wp:positionH relativeFrom="column">
                  <wp:posOffset>17145</wp:posOffset>
                </wp:positionH>
                <wp:positionV relativeFrom="paragraph">
                  <wp:posOffset>144779</wp:posOffset>
                </wp:positionV>
                <wp:extent cx="5733415" cy="0"/>
                <wp:effectExtent l="19050" t="19050" r="38735" b="38100"/>
                <wp:wrapNone/>
                <wp:docPr id="21" name="Conector re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8DCD89" id="Conector reto 2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" strokeweight=".79mm">
                <v:stroke joinstyle="miter" endcap="square"/>
              </v:line>
            </w:pict>
          </mc:Fallback>
        </mc:AlternateContent>
      </w:r>
    </w:p>
    <w:p w14:paraId="60E034AC" w14:textId="77777777" w:rsidR="00805EA4" w:rsidRPr="009C41E6" w:rsidRDefault="00805EA4" w:rsidP="00805EA4">
      <w:pPr>
        <w:jc w:val="right"/>
        <w:rPr>
          <w:rFonts w:ascii="Arial" w:hAnsi="Arial" w:cs="Arial"/>
          <w:b/>
          <w:bCs/>
          <w:color w:val="FF0000"/>
          <w:sz w:val="23"/>
          <w:szCs w:val="23"/>
        </w:rPr>
      </w:pPr>
      <w:r w:rsidRPr="009C41E6">
        <w:rPr>
          <w:rFonts w:ascii="Arial" w:hAnsi="Arial" w:cs="Arial"/>
          <w:b/>
          <w:bCs/>
          <w:color w:val="FF0000"/>
          <w:sz w:val="23"/>
          <w:szCs w:val="23"/>
        </w:rPr>
        <w:t>(Local e Data),      de                      de  2023.</w:t>
      </w:r>
    </w:p>
    <w:p w14:paraId="145191B7" w14:textId="77777777" w:rsidR="00805EA4" w:rsidRPr="009C41E6" w:rsidRDefault="00805EA4" w:rsidP="00805EA4">
      <w:pPr>
        <w:rPr>
          <w:rFonts w:ascii="Arial" w:hAnsi="Arial" w:cs="Arial"/>
          <w:b/>
          <w:sz w:val="23"/>
          <w:szCs w:val="23"/>
        </w:rPr>
      </w:pPr>
      <w:r w:rsidRPr="009C41E6">
        <w:rPr>
          <w:rFonts w:ascii="Arial" w:hAnsi="Arial" w:cs="Arial"/>
          <w:b/>
          <w:sz w:val="23"/>
          <w:szCs w:val="23"/>
        </w:rPr>
        <w:t>À</w:t>
      </w:r>
    </w:p>
    <w:p w14:paraId="184FE430" w14:textId="77777777" w:rsidR="00805EA4" w:rsidRPr="009C41E6" w:rsidRDefault="00805EA4" w:rsidP="00805EA4">
      <w:pPr>
        <w:rPr>
          <w:rFonts w:ascii="Arial" w:hAnsi="Arial" w:cs="Arial"/>
          <w:b/>
          <w:sz w:val="23"/>
          <w:szCs w:val="23"/>
        </w:rPr>
      </w:pPr>
      <w:r w:rsidRPr="009C41E6">
        <w:rPr>
          <w:rFonts w:ascii="Arial" w:hAnsi="Arial" w:cs="Arial"/>
          <w:b/>
          <w:sz w:val="23"/>
          <w:szCs w:val="23"/>
        </w:rPr>
        <w:t>MOBI RIO - Companhia Municipal de Transportes Coletivos CMTC RIO</w:t>
      </w:r>
    </w:p>
    <w:p w14:paraId="4BF1BC96" w14:textId="77777777" w:rsidR="00805EA4" w:rsidRPr="009C41E6" w:rsidRDefault="00805EA4" w:rsidP="00805EA4">
      <w:pPr>
        <w:rPr>
          <w:rFonts w:ascii="Arial" w:hAnsi="Arial" w:cs="Arial"/>
          <w:b/>
          <w:sz w:val="23"/>
          <w:szCs w:val="23"/>
        </w:rPr>
      </w:pPr>
      <w:r w:rsidRPr="009C41E6">
        <w:rPr>
          <w:rFonts w:ascii="Arial" w:hAnsi="Arial" w:cs="Arial"/>
          <w:b/>
          <w:sz w:val="23"/>
          <w:szCs w:val="23"/>
        </w:rPr>
        <w:t>Setor: DAF</w:t>
      </w:r>
    </w:p>
    <w:p w14:paraId="13DC9459" w14:textId="77777777" w:rsidR="00805EA4" w:rsidRPr="009C41E6" w:rsidRDefault="00805EA4" w:rsidP="00805EA4">
      <w:pPr>
        <w:pStyle w:val="ndice"/>
        <w:suppressLineNumbers w:val="0"/>
        <w:rPr>
          <w:rFonts w:ascii="Arial" w:hAnsi="Arial" w:cs="Arial"/>
          <w:b/>
          <w:sz w:val="23"/>
          <w:szCs w:val="23"/>
        </w:rPr>
      </w:pPr>
      <w:r w:rsidRPr="009C41E6">
        <w:rPr>
          <w:rFonts w:ascii="Arial" w:hAnsi="Arial" w:cs="Arial"/>
          <w:b/>
          <w:sz w:val="23"/>
          <w:szCs w:val="23"/>
        </w:rPr>
        <w:t>Av. das Américas, 00, CCO Terminal Alvorada, Barra da Tijuca - Rio de Janeiro, RJ</w:t>
      </w:r>
    </w:p>
    <w:p w14:paraId="1033C33F" w14:textId="77777777" w:rsidR="00805EA4" w:rsidRPr="009C41E6" w:rsidRDefault="00805EA4" w:rsidP="00805EA4">
      <w:pPr>
        <w:pStyle w:val="ndice"/>
        <w:suppressLineNumbers w:val="0"/>
        <w:rPr>
          <w:rFonts w:ascii="Arial" w:hAnsi="Arial" w:cs="Arial"/>
          <w:b/>
          <w:sz w:val="23"/>
          <w:szCs w:val="23"/>
        </w:rPr>
      </w:pPr>
      <w:r w:rsidRPr="009C41E6">
        <w:rPr>
          <w:rFonts w:ascii="Arial" w:hAnsi="Arial" w:cs="Arial"/>
          <w:b/>
          <w:sz w:val="23"/>
          <w:szCs w:val="23"/>
        </w:rPr>
        <w:t>CEP: 22.631-000</w:t>
      </w:r>
    </w:p>
    <w:p w14:paraId="2CD6021C" w14:textId="77777777" w:rsidR="00805EA4" w:rsidRPr="009C41E6" w:rsidRDefault="00805EA4" w:rsidP="00805EA4">
      <w:pPr>
        <w:rPr>
          <w:rFonts w:ascii="Arial" w:hAnsi="Arial" w:cs="Arial"/>
          <w:b/>
          <w:sz w:val="23"/>
          <w:szCs w:val="23"/>
        </w:rPr>
      </w:pPr>
      <w:r w:rsidRPr="009C41E6">
        <w:rPr>
          <w:rFonts w:ascii="Arial" w:hAnsi="Arial" w:cs="Arial"/>
          <w:b/>
          <w:sz w:val="23"/>
          <w:szCs w:val="23"/>
        </w:rPr>
        <w:t>Telefone: (21) XXXX-XXXX</w:t>
      </w:r>
    </w:p>
    <w:p w14:paraId="291BA4D2" w14:textId="77777777" w:rsidR="00805EA4" w:rsidRPr="009C41E6" w:rsidRDefault="00805EA4" w:rsidP="00805EA4">
      <w:pPr>
        <w:rPr>
          <w:rFonts w:ascii="Arial" w:hAnsi="Arial" w:cs="Arial"/>
          <w:b/>
          <w:sz w:val="23"/>
          <w:szCs w:val="23"/>
        </w:rPr>
      </w:pPr>
    </w:p>
    <w:p w14:paraId="248ECC0E"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Razão Social: </w:t>
      </w:r>
    </w:p>
    <w:p w14:paraId="1536FEAB"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Endereço: </w:t>
      </w:r>
    </w:p>
    <w:p w14:paraId="79D4A7D4"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CEP:</w:t>
      </w:r>
    </w:p>
    <w:p w14:paraId="6E377BAE"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C.N.P.J.:</w:t>
      </w:r>
    </w:p>
    <w:p w14:paraId="6190B23A"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Telefone: </w:t>
      </w:r>
    </w:p>
    <w:p w14:paraId="07124A31"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E-mail: </w:t>
      </w:r>
    </w:p>
    <w:p w14:paraId="63B4FB96"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IM (INSCRIÇÃO MUNICIPAL): </w:t>
      </w:r>
    </w:p>
    <w:p w14:paraId="312495C4"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IE (INSCRIÇÃO ESTADUAL): </w:t>
      </w:r>
    </w:p>
    <w:p w14:paraId="639245BC" w14:textId="77777777" w:rsidR="00805EA4" w:rsidRPr="009C41E6" w:rsidRDefault="00805EA4" w:rsidP="00805EA4">
      <w:pPr>
        <w:rPr>
          <w:rFonts w:ascii="Arial" w:hAnsi="Arial" w:cs="Arial"/>
          <w:bCs/>
          <w:sz w:val="23"/>
          <w:szCs w:val="23"/>
        </w:rPr>
      </w:pPr>
    </w:p>
    <w:p w14:paraId="7D8A2CB6" w14:textId="77777777" w:rsidR="00805EA4" w:rsidRPr="009C41E6" w:rsidRDefault="00805EA4" w:rsidP="00805EA4">
      <w:pPr>
        <w:jc w:val="both"/>
        <w:rPr>
          <w:rFonts w:ascii="Arial" w:eastAsia="Arial" w:hAnsi="Arial" w:cs="Arial"/>
          <w:sz w:val="23"/>
          <w:szCs w:val="23"/>
        </w:rPr>
      </w:pPr>
      <w:r w:rsidRPr="009C41E6">
        <w:rPr>
          <w:rFonts w:ascii="Arial" w:hAnsi="Arial" w:cs="Arial"/>
          <w:b/>
          <w:bCs/>
          <w:sz w:val="23"/>
          <w:szCs w:val="23"/>
        </w:rPr>
        <w:t xml:space="preserve">Descrição do Objeto: </w:t>
      </w:r>
      <w:r w:rsidRPr="009C41E6">
        <w:rPr>
          <w:rFonts w:ascii="Arial" w:eastAsia="Tahoma" w:hAnsi="Arial" w:cs="Arial"/>
          <w:sz w:val="23"/>
          <w:szCs w:val="23"/>
          <w:shd w:val="clear" w:color="auto" w:fill="FFFFFF"/>
        </w:rPr>
        <w:t>Prestação de Serviços de retirada e transporte de resíduos dos sistemas de fossas sépticas e dos sistemas separadores de água e óleo das garagens e estações da MOBI-Rio, sob demanda, pelo período de 12 (doze) meses, conforme descrito, caracterizado e especificado no Termo de Referência:</w:t>
      </w:r>
    </w:p>
    <w:p w14:paraId="38E24624" w14:textId="77777777" w:rsidR="00805EA4" w:rsidRPr="009C41E6" w:rsidRDefault="00805EA4" w:rsidP="00805EA4">
      <w:pPr>
        <w:jc w:val="both"/>
        <w:rPr>
          <w:rFonts w:ascii="Arial" w:hAnsi="Arial" w:cs="Arial"/>
          <w:bCs/>
          <w:sz w:val="23"/>
          <w:szCs w:val="23"/>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859"/>
        <w:gridCol w:w="1849"/>
        <w:gridCol w:w="1455"/>
        <w:gridCol w:w="1537"/>
        <w:gridCol w:w="1123"/>
        <w:gridCol w:w="1096"/>
      </w:tblGrid>
      <w:tr w:rsidR="00805EA4" w:rsidRPr="009C41E6" w14:paraId="096ECB9C" w14:textId="77777777" w:rsidTr="004E2186">
        <w:tc>
          <w:tcPr>
            <w:tcW w:w="369" w:type="dxa"/>
            <w:shd w:val="clear" w:color="auto" w:fill="A6A6A6"/>
          </w:tcPr>
          <w:p w14:paraId="5BA9AF04" w14:textId="77777777" w:rsidR="00805EA4" w:rsidRPr="009C41E6" w:rsidRDefault="00805EA4" w:rsidP="00004AC2">
            <w:pPr>
              <w:jc w:val="both"/>
              <w:rPr>
                <w:rFonts w:ascii="Arial" w:hAnsi="Arial" w:cs="Arial"/>
                <w:b/>
                <w:bCs/>
                <w:sz w:val="23"/>
                <w:szCs w:val="23"/>
              </w:rPr>
            </w:pPr>
          </w:p>
        </w:tc>
        <w:tc>
          <w:tcPr>
            <w:tcW w:w="1859" w:type="dxa"/>
            <w:shd w:val="clear" w:color="auto" w:fill="A6A6A6"/>
          </w:tcPr>
          <w:p w14:paraId="17AC016D"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Descrição do Item</w:t>
            </w:r>
          </w:p>
        </w:tc>
        <w:tc>
          <w:tcPr>
            <w:tcW w:w="1849" w:type="dxa"/>
            <w:shd w:val="clear" w:color="auto" w:fill="A6A6A6"/>
          </w:tcPr>
          <w:p w14:paraId="3CBF6553"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Tamanho das fossas (m</w:t>
            </w:r>
            <w:r w:rsidRPr="009C41E6">
              <w:rPr>
                <w:rFonts w:ascii="Arial" w:eastAsia="Tahoma" w:hAnsi="Arial" w:cs="Arial"/>
                <w:b/>
                <w:sz w:val="23"/>
                <w:szCs w:val="23"/>
                <w:vertAlign w:val="superscript"/>
              </w:rPr>
              <w:t>3</w:t>
            </w:r>
            <w:r w:rsidRPr="009C41E6">
              <w:rPr>
                <w:rFonts w:ascii="Arial" w:hAnsi="Arial" w:cs="Arial"/>
                <w:b/>
                <w:bCs/>
                <w:sz w:val="23"/>
                <w:szCs w:val="23"/>
              </w:rPr>
              <w:t>)</w:t>
            </w:r>
          </w:p>
        </w:tc>
        <w:tc>
          <w:tcPr>
            <w:tcW w:w="1455" w:type="dxa"/>
            <w:shd w:val="clear" w:color="auto" w:fill="A6A6A6"/>
          </w:tcPr>
          <w:p w14:paraId="159EF9DF" w14:textId="77777777" w:rsidR="00805EA4" w:rsidRPr="009C41E6" w:rsidRDefault="00805EA4" w:rsidP="00004AC2">
            <w:pPr>
              <w:rPr>
                <w:rFonts w:ascii="Arial" w:hAnsi="Arial" w:cs="Arial"/>
                <w:b/>
                <w:sz w:val="23"/>
                <w:szCs w:val="23"/>
              </w:rPr>
            </w:pPr>
            <w:r w:rsidRPr="009C41E6">
              <w:rPr>
                <w:rFonts w:ascii="Arial" w:hAnsi="Arial" w:cs="Arial"/>
                <w:b/>
                <w:sz w:val="23"/>
                <w:szCs w:val="23"/>
              </w:rPr>
              <w:t>Quantida-de</w:t>
            </w:r>
          </w:p>
        </w:tc>
        <w:tc>
          <w:tcPr>
            <w:tcW w:w="1537" w:type="dxa"/>
            <w:shd w:val="clear" w:color="auto" w:fill="A6A6A6"/>
          </w:tcPr>
          <w:p w14:paraId="0EE495E3" w14:textId="77777777" w:rsidR="00805EA4" w:rsidRPr="009C41E6" w:rsidRDefault="00805EA4" w:rsidP="00004AC2">
            <w:pPr>
              <w:rPr>
                <w:rFonts w:ascii="Arial" w:hAnsi="Arial" w:cs="Arial"/>
                <w:b/>
                <w:sz w:val="23"/>
                <w:szCs w:val="23"/>
              </w:rPr>
            </w:pPr>
            <w:r w:rsidRPr="009C41E6">
              <w:rPr>
                <w:rFonts w:ascii="Arial" w:hAnsi="Arial" w:cs="Arial"/>
                <w:b/>
                <w:sz w:val="23"/>
                <w:szCs w:val="23"/>
              </w:rPr>
              <w:t>Quantidade estimada para 12 (doze) meses (</w:t>
            </w:r>
            <w:r w:rsidRPr="009C41E6">
              <w:rPr>
                <w:rFonts w:ascii="Arial" w:hAnsi="Arial" w:cs="Arial"/>
                <w:b/>
                <w:bCs/>
                <w:sz w:val="23"/>
                <w:szCs w:val="23"/>
              </w:rPr>
              <w:t>m</w:t>
            </w:r>
            <w:r w:rsidRPr="009C41E6">
              <w:rPr>
                <w:rFonts w:ascii="Arial" w:eastAsia="Tahoma" w:hAnsi="Arial" w:cs="Arial"/>
                <w:b/>
                <w:sz w:val="23"/>
                <w:szCs w:val="23"/>
                <w:vertAlign w:val="superscript"/>
              </w:rPr>
              <w:t>3</w:t>
            </w:r>
            <w:r w:rsidRPr="009C41E6">
              <w:rPr>
                <w:rFonts w:ascii="Arial" w:hAnsi="Arial" w:cs="Arial"/>
                <w:b/>
                <w:sz w:val="23"/>
                <w:szCs w:val="23"/>
              </w:rPr>
              <w:t>)</w:t>
            </w:r>
          </w:p>
        </w:tc>
        <w:tc>
          <w:tcPr>
            <w:tcW w:w="1123" w:type="dxa"/>
            <w:shd w:val="clear" w:color="auto" w:fill="A6A6A6"/>
          </w:tcPr>
          <w:p w14:paraId="7256EFF1"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Valor Unitário (m</w:t>
            </w:r>
            <w:r w:rsidRPr="009C41E6">
              <w:rPr>
                <w:rFonts w:ascii="Arial" w:eastAsia="Tahoma" w:hAnsi="Arial" w:cs="Arial"/>
                <w:b/>
                <w:sz w:val="23"/>
                <w:szCs w:val="23"/>
                <w:vertAlign w:val="superscript"/>
              </w:rPr>
              <w:t>3</w:t>
            </w:r>
            <w:r w:rsidRPr="009C41E6">
              <w:rPr>
                <w:rFonts w:ascii="Arial" w:hAnsi="Arial" w:cs="Arial"/>
                <w:b/>
                <w:bCs/>
                <w:sz w:val="23"/>
                <w:szCs w:val="23"/>
              </w:rPr>
              <w:t>)</w:t>
            </w:r>
          </w:p>
        </w:tc>
        <w:tc>
          <w:tcPr>
            <w:tcW w:w="1096" w:type="dxa"/>
            <w:shd w:val="clear" w:color="auto" w:fill="A6A6A6"/>
          </w:tcPr>
          <w:p w14:paraId="0C3FDF86"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Valor Total (m</w:t>
            </w:r>
            <w:r w:rsidRPr="009C41E6">
              <w:rPr>
                <w:rFonts w:ascii="Arial" w:eastAsia="Tahoma" w:hAnsi="Arial" w:cs="Arial"/>
                <w:b/>
                <w:sz w:val="23"/>
                <w:szCs w:val="23"/>
                <w:vertAlign w:val="superscript"/>
              </w:rPr>
              <w:t>3</w:t>
            </w:r>
            <w:r w:rsidRPr="009C41E6">
              <w:rPr>
                <w:rFonts w:ascii="Arial" w:hAnsi="Arial" w:cs="Arial"/>
                <w:b/>
                <w:bCs/>
                <w:sz w:val="23"/>
                <w:szCs w:val="23"/>
              </w:rPr>
              <w:t>)</w:t>
            </w:r>
          </w:p>
        </w:tc>
      </w:tr>
      <w:tr w:rsidR="00805EA4" w:rsidRPr="009C41E6" w14:paraId="358B15D9" w14:textId="77777777" w:rsidTr="004E2186">
        <w:tc>
          <w:tcPr>
            <w:tcW w:w="369" w:type="dxa"/>
            <w:shd w:val="clear" w:color="auto" w:fill="auto"/>
          </w:tcPr>
          <w:p w14:paraId="1AE2DBDC" w14:textId="77777777" w:rsidR="00805EA4" w:rsidRPr="009C41E6" w:rsidRDefault="00805EA4" w:rsidP="00004AC2">
            <w:pPr>
              <w:jc w:val="both"/>
              <w:rPr>
                <w:rFonts w:ascii="Arial" w:hAnsi="Arial" w:cs="Arial"/>
                <w:bCs/>
                <w:sz w:val="23"/>
                <w:szCs w:val="23"/>
              </w:rPr>
            </w:pPr>
          </w:p>
          <w:p w14:paraId="0C1943EB" w14:textId="77777777" w:rsidR="00805EA4" w:rsidRPr="009C41E6" w:rsidRDefault="00805EA4" w:rsidP="00004AC2">
            <w:pPr>
              <w:jc w:val="both"/>
              <w:rPr>
                <w:rFonts w:ascii="Arial" w:hAnsi="Arial" w:cs="Arial"/>
                <w:bCs/>
                <w:sz w:val="23"/>
                <w:szCs w:val="23"/>
              </w:rPr>
            </w:pPr>
          </w:p>
          <w:p w14:paraId="404F3C4D" w14:textId="77777777" w:rsidR="00805EA4" w:rsidRPr="009C41E6" w:rsidRDefault="00805EA4" w:rsidP="00004AC2">
            <w:pPr>
              <w:jc w:val="both"/>
              <w:rPr>
                <w:rFonts w:ascii="Arial" w:hAnsi="Arial" w:cs="Arial"/>
                <w:bCs/>
                <w:sz w:val="23"/>
                <w:szCs w:val="23"/>
              </w:rPr>
            </w:pPr>
          </w:p>
          <w:p w14:paraId="3AC93D13" w14:textId="77777777" w:rsidR="00805EA4" w:rsidRPr="009C41E6" w:rsidRDefault="00805EA4" w:rsidP="00004AC2">
            <w:pPr>
              <w:jc w:val="both"/>
              <w:rPr>
                <w:rFonts w:ascii="Arial" w:hAnsi="Arial" w:cs="Arial"/>
                <w:bCs/>
                <w:sz w:val="23"/>
                <w:szCs w:val="23"/>
              </w:rPr>
            </w:pPr>
          </w:p>
          <w:p w14:paraId="7A85CE6D" w14:textId="77777777" w:rsidR="00805EA4" w:rsidRPr="009C41E6" w:rsidRDefault="00805EA4" w:rsidP="00004AC2">
            <w:pPr>
              <w:jc w:val="both"/>
              <w:rPr>
                <w:rFonts w:ascii="Arial" w:hAnsi="Arial" w:cs="Arial"/>
                <w:bCs/>
                <w:sz w:val="23"/>
                <w:szCs w:val="23"/>
              </w:rPr>
            </w:pPr>
            <w:r w:rsidRPr="009C41E6">
              <w:rPr>
                <w:rFonts w:ascii="Arial" w:hAnsi="Arial" w:cs="Arial"/>
                <w:bCs/>
                <w:sz w:val="23"/>
                <w:szCs w:val="23"/>
              </w:rPr>
              <w:t>1</w:t>
            </w:r>
          </w:p>
        </w:tc>
        <w:tc>
          <w:tcPr>
            <w:tcW w:w="1859" w:type="dxa"/>
            <w:shd w:val="clear" w:color="auto" w:fill="auto"/>
            <w:vAlign w:val="center"/>
          </w:tcPr>
          <w:p w14:paraId="7A4D129F" w14:textId="77777777" w:rsidR="00805EA4" w:rsidRPr="009C41E6" w:rsidRDefault="00805EA4" w:rsidP="00004AC2">
            <w:pPr>
              <w:rPr>
                <w:rFonts w:ascii="Arial" w:eastAsia="Tahoma" w:hAnsi="Arial" w:cs="Arial"/>
                <w:sz w:val="23"/>
                <w:szCs w:val="23"/>
              </w:rPr>
            </w:pPr>
            <w:r w:rsidRPr="009C41E6">
              <w:rPr>
                <w:rFonts w:ascii="Arial" w:eastAsia="Tahoma" w:hAnsi="Arial" w:cs="Arial"/>
                <w:sz w:val="23"/>
                <w:szCs w:val="23"/>
              </w:rPr>
              <w:t>Prestação de Serviços de retirada e transporte de resíduos dos sistemas de fossas sépticas das garagens e estações da MOBI-Rio</w:t>
            </w:r>
          </w:p>
        </w:tc>
        <w:tc>
          <w:tcPr>
            <w:tcW w:w="1849" w:type="dxa"/>
            <w:shd w:val="clear" w:color="auto" w:fill="auto"/>
            <w:vAlign w:val="center"/>
          </w:tcPr>
          <w:p w14:paraId="79D054AB" w14:textId="77777777" w:rsidR="00805EA4" w:rsidRPr="009C41E6" w:rsidRDefault="00805EA4" w:rsidP="00004AC2">
            <w:pPr>
              <w:jc w:val="center"/>
              <w:rPr>
                <w:rFonts w:ascii="Arial" w:hAnsi="Arial" w:cs="Arial"/>
                <w:sz w:val="23"/>
                <w:szCs w:val="23"/>
              </w:rPr>
            </w:pPr>
            <w:r w:rsidRPr="009C41E6">
              <w:rPr>
                <w:rFonts w:ascii="Arial" w:hAnsi="Arial" w:cs="Arial"/>
                <w:sz w:val="23"/>
                <w:szCs w:val="23"/>
              </w:rPr>
              <w:t>8 (oito)</w:t>
            </w:r>
          </w:p>
        </w:tc>
        <w:tc>
          <w:tcPr>
            <w:tcW w:w="1455" w:type="dxa"/>
            <w:shd w:val="clear" w:color="auto" w:fill="auto"/>
          </w:tcPr>
          <w:p w14:paraId="484D2E83" w14:textId="77777777" w:rsidR="00805EA4" w:rsidRPr="009C41E6" w:rsidRDefault="00805EA4" w:rsidP="00004AC2">
            <w:pPr>
              <w:jc w:val="center"/>
              <w:rPr>
                <w:rFonts w:ascii="Arial" w:hAnsi="Arial" w:cs="Arial"/>
                <w:sz w:val="23"/>
                <w:szCs w:val="23"/>
              </w:rPr>
            </w:pPr>
            <w:r w:rsidRPr="009C41E6">
              <w:rPr>
                <w:rFonts w:ascii="Arial" w:hAnsi="Arial" w:cs="Arial"/>
                <w:sz w:val="23"/>
                <w:szCs w:val="23"/>
              </w:rPr>
              <w:t xml:space="preserve">11 (onze) </w:t>
            </w:r>
            <w:r w:rsidRPr="009C41E6">
              <w:rPr>
                <w:rFonts w:ascii="Arial" w:eastAsia="Arial" w:hAnsi="Arial" w:cs="Arial"/>
                <w:sz w:val="23"/>
                <w:szCs w:val="23"/>
              </w:rPr>
              <w:t>sistemas de fossas sépticas</w:t>
            </w:r>
          </w:p>
        </w:tc>
        <w:tc>
          <w:tcPr>
            <w:tcW w:w="1537" w:type="dxa"/>
            <w:shd w:val="clear" w:color="auto" w:fill="auto"/>
          </w:tcPr>
          <w:p w14:paraId="53FE444F" w14:textId="77777777" w:rsidR="00805EA4" w:rsidRPr="009C41E6" w:rsidRDefault="00805EA4" w:rsidP="00004AC2">
            <w:pPr>
              <w:jc w:val="center"/>
              <w:rPr>
                <w:rFonts w:ascii="Arial" w:hAnsi="Arial" w:cs="Arial"/>
                <w:bCs/>
                <w:sz w:val="23"/>
                <w:szCs w:val="23"/>
              </w:rPr>
            </w:pPr>
            <w:r w:rsidRPr="009C41E6">
              <w:rPr>
                <w:rFonts w:ascii="Arial" w:hAnsi="Arial" w:cs="Arial"/>
                <w:bCs/>
                <w:sz w:val="23"/>
                <w:szCs w:val="23"/>
              </w:rPr>
              <w:t>264 (duzentos e sessenta e quatro)</w:t>
            </w:r>
          </w:p>
        </w:tc>
        <w:tc>
          <w:tcPr>
            <w:tcW w:w="1123" w:type="dxa"/>
            <w:shd w:val="clear" w:color="auto" w:fill="auto"/>
          </w:tcPr>
          <w:p w14:paraId="5C8F7A0B" w14:textId="77777777" w:rsidR="00805EA4" w:rsidRPr="009C41E6" w:rsidRDefault="00805EA4" w:rsidP="00004AC2">
            <w:pPr>
              <w:jc w:val="both"/>
              <w:rPr>
                <w:rFonts w:ascii="Arial" w:hAnsi="Arial" w:cs="Arial"/>
                <w:bCs/>
                <w:sz w:val="23"/>
                <w:szCs w:val="23"/>
              </w:rPr>
            </w:pPr>
          </w:p>
        </w:tc>
        <w:tc>
          <w:tcPr>
            <w:tcW w:w="1096" w:type="dxa"/>
            <w:shd w:val="clear" w:color="auto" w:fill="auto"/>
          </w:tcPr>
          <w:p w14:paraId="0749CEB1" w14:textId="77777777" w:rsidR="00805EA4" w:rsidRPr="009C41E6" w:rsidRDefault="00805EA4" w:rsidP="00004AC2">
            <w:pPr>
              <w:jc w:val="both"/>
              <w:rPr>
                <w:rFonts w:ascii="Arial" w:hAnsi="Arial" w:cs="Arial"/>
                <w:bCs/>
                <w:sz w:val="23"/>
                <w:szCs w:val="23"/>
              </w:rPr>
            </w:pPr>
          </w:p>
        </w:tc>
      </w:tr>
    </w:tbl>
    <w:p w14:paraId="33D1EC7E" w14:textId="77777777" w:rsidR="00805EA4" w:rsidRPr="009C41E6" w:rsidRDefault="00805EA4" w:rsidP="00805EA4">
      <w:pPr>
        <w:jc w:val="both"/>
        <w:rPr>
          <w:rFonts w:ascii="Arial" w:hAnsi="Arial" w:cs="Arial"/>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
        <w:gridCol w:w="1870"/>
        <w:gridCol w:w="1842"/>
        <w:gridCol w:w="1418"/>
        <w:gridCol w:w="1559"/>
        <w:gridCol w:w="1134"/>
        <w:gridCol w:w="1100"/>
      </w:tblGrid>
      <w:tr w:rsidR="00805EA4" w:rsidRPr="009C41E6" w14:paraId="0EBBE35B" w14:textId="77777777" w:rsidTr="00004AC2">
        <w:tc>
          <w:tcPr>
            <w:tcW w:w="365" w:type="dxa"/>
            <w:shd w:val="clear" w:color="auto" w:fill="A6A6A6"/>
          </w:tcPr>
          <w:p w14:paraId="176A5C44" w14:textId="77777777" w:rsidR="00805EA4" w:rsidRPr="009C41E6" w:rsidRDefault="00805EA4" w:rsidP="00004AC2">
            <w:pPr>
              <w:jc w:val="both"/>
              <w:rPr>
                <w:rFonts w:ascii="Arial" w:hAnsi="Arial" w:cs="Arial"/>
                <w:b/>
                <w:bCs/>
                <w:sz w:val="23"/>
                <w:szCs w:val="23"/>
              </w:rPr>
            </w:pPr>
          </w:p>
        </w:tc>
        <w:tc>
          <w:tcPr>
            <w:tcW w:w="1870" w:type="dxa"/>
            <w:shd w:val="clear" w:color="auto" w:fill="A6A6A6"/>
          </w:tcPr>
          <w:p w14:paraId="666262E9"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Descrição do Item</w:t>
            </w:r>
          </w:p>
        </w:tc>
        <w:tc>
          <w:tcPr>
            <w:tcW w:w="1842" w:type="dxa"/>
            <w:shd w:val="clear" w:color="auto" w:fill="A6A6A6"/>
          </w:tcPr>
          <w:p w14:paraId="6779660D"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Tamanho dos reservatórios de água e óleo (m</w:t>
            </w:r>
            <w:r w:rsidRPr="009C41E6">
              <w:rPr>
                <w:rFonts w:ascii="Arial" w:eastAsia="Tahoma" w:hAnsi="Arial" w:cs="Arial"/>
                <w:b/>
                <w:sz w:val="23"/>
                <w:szCs w:val="23"/>
                <w:vertAlign w:val="superscript"/>
              </w:rPr>
              <w:t>3</w:t>
            </w:r>
            <w:r w:rsidRPr="009C41E6">
              <w:rPr>
                <w:rFonts w:ascii="Arial" w:hAnsi="Arial" w:cs="Arial"/>
                <w:b/>
                <w:bCs/>
                <w:sz w:val="23"/>
                <w:szCs w:val="23"/>
              </w:rPr>
              <w:t>)</w:t>
            </w:r>
          </w:p>
        </w:tc>
        <w:tc>
          <w:tcPr>
            <w:tcW w:w="1418" w:type="dxa"/>
            <w:shd w:val="clear" w:color="auto" w:fill="A6A6A6"/>
          </w:tcPr>
          <w:p w14:paraId="374CDFA8" w14:textId="77777777" w:rsidR="00805EA4" w:rsidRPr="009C41E6" w:rsidRDefault="00805EA4" w:rsidP="00004AC2">
            <w:pPr>
              <w:rPr>
                <w:rFonts w:ascii="Arial" w:hAnsi="Arial" w:cs="Arial"/>
                <w:b/>
                <w:sz w:val="23"/>
                <w:szCs w:val="23"/>
              </w:rPr>
            </w:pPr>
            <w:r w:rsidRPr="009C41E6">
              <w:rPr>
                <w:rFonts w:ascii="Arial" w:hAnsi="Arial" w:cs="Arial"/>
                <w:b/>
                <w:sz w:val="23"/>
                <w:szCs w:val="23"/>
              </w:rPr>
              <w:t>Quantida-de</w:t>
            </w:r>
          </w:p>
        </w:tc>
        <w:tc>
          <w:tcPr>
            <w:tcW w:w="1559" w:type="dxa"/>
            <w:shd w:val="clear" w:color="auto" w:fill="A6A6A6"/>
          </w:tcPr>
          <w:p w14:paraId="1B2D0F31" w14:textId="77777777" w:rsidR="00805EA4" w:rsidRPr="009C41E6" w:rsidRDefault="00805EA4" w:rsidP="00004AC2">
            <w:pPr>
              <w:rPr>
                <w:rFonts w:ascii="Arial" w:hAnsi="Arial" w:cs="Arial"/>
                <w:b/>
                <w:sz w:val="23"/>
                <w:szCs w:val="23"/>
              </w:rPr>
            </w:pPr>
            <w:r w:rsidRPr="009C41E6">
              <w:rPr>
                <w:rFonts w:ascii="Arial" w:hAnsi="Arial" w:cs="Arial"/>
                <w:b/>
                <w:sz w:val="23"/>
                <w:szCs w:val="23"/>
              </w:rPr>
              <w:t>Quantidade estimada para 12 (doze) meses (</w:t>
            </w:r>
            <w:r w:rsidRPr="009C41E6">
              <w:rPr>
                <w:rFonts w:ascii="Arial" w:hAnsi="Arial" w:cs="Arial"/>
                <w:b/>
                <w:bCs/>
                <w:sz w:val="23"/>
                <w:szCs w:val="23"/>
              </w:rPr>
              <w:t>m</w:t>
            </w:r>
            <w:r w:rsidRPr="009C41E6">
              <w:rPr>
                <w:rFonts w:ascii="Arial" w:eastAsia="Tahoma" w:hAnsi="Arial" w:cs="Arial"/>
                <w:b/>
                <w:sz w:val="23"/>
                <w:szCs w:val="23"/>
                <w:vertAlign w:val="superscript"/>
              </w:rPr>
              <w:t>3</w:t>
            </w:r>
            <w:r w:rsidRPr="009C41E6">
              <w:rPr>
                <w:rFonts w:ascii="Arial" w:hAnsi="Arial" w:cs="Arial"/>
                <w:b/>
                <w:sz w:val="23"/>
                <w:szCs w:val="23"/>
              </w:rPr>
              <w:t>)</w:t>
            </w:r>
          </w:p>
        </w:tc>
        <w:tc>
          <w:tcPr>
            <w:tcW w:w="1134" w:type="dxa"/>
            <w:shd w:val="clear" w:color="auto" w:fill="A6A6A6"/>
          </w:tcPr>
          <w:p w14:paraId="2AAC9881"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Valor Unitário (m</w:t>
            </w:r>
            <w:r w:rsidRPr="009C41E6">
              <w:rPr>
                <w:rFonts w:ascii="Arial" w:eastAsia="Tahoma" w:hAnsi="Arial" w:cs="Arial"/>
                <w:b/>
                <w:sz w:val="23"/>
                <w:szCs w:val="23"/>
                <w:vertAlign w:val="superscript"/>
              </w:rPr>
              <w:t>3</w:t>
            </w:r>
            <w:r w:rsidRPr="009C41E6">
              <w:rPr>
                <w:rFonts w:ascii="Arial" w:hAnsi="Arial" w:cs="Arial"/>
                <w:b/>
                <w:bCs/>
                <w:sz w:val="23"/>
                <w:szCs w:val="23"/>
              </w:rPr>
              <w:t>)</w:t>
            </w:r>
          </w:p>
        </w:tc>
        <w:tc>
          <w:tcPr>
            <w:tcW w:w="1100" w:type="dxa"/>
            <w:shd w:val="clear" w:color="auto" w:fill="A6A6A6"/>
          </w:tcPr>
          <w:p w14:paraId="3A634E34" w14:textId="77777777" w:rsidR="00805EA4" w:rsidRPr="009C41E6" w:rsidRDefault="00805EA4" w:rsidP="00004AC2">
            <w:pPr>
              <w:jc w:val="both"/>
              <w:rPr>
                <w:rFonts w:ascii="Arial" w:hAnsi="Arial" w:cs="Arial"/>
                <w:b/>
                <w:bCs/>
                <w:sz w:val="23"/>
                <w:szCs w:val="23"/>
              </w:rPr>
            </w:pPr>
            <w:r w:rsidRPr="009C41E6">
              <w:rPr>
                <w:rFonts w:ascii="Arial" w:hAnsi="Arial" w:cs="Arial"/>
                <w:b/>
                <w:bCs/>
                <w:sz w:val="23"/>
                <w:szCs w:val="23"/>
              </w:rPr>
              <w:t>Valor Total (m</w:t>
            </w:r>
            <w:r w:rsidRPr="009C41E6">
              <w:rPr>
                <w:rFonts w:ascii="Arial" w:eastAsia="Tahoma" w:hAnsi="Arial" w:cs="Arial"/>
                <w:b/>
                <w:sz w:val="23"/>
                <w:szCs w:val="23"/>
                <w:vertAlign w:val="superscript"/>
              </w:rPr>
              <w:t>3</w:t>
            </w:r>
            <w:r w:rsidRPr="009C41E6">
              <w:rPr>
                <w:rFonts w:ascii="Arial" w:hAnsi="Arial" w:cs="Arial"/>
                <w:b/>
                <w:bCs/>
                <w:sz w:val="23"/>
                <w:szCs w:val="23"/>
              </w:rPr>
              <w:t>)</w:t>
            </w:r>
          </w:p>
        </w:tc>
      </w:tr>
      <w:tr w:rsidR="00805EA4" w:rsidRPr="009C41E6" w14:paraId="4F66C33F" w14:textId="77777777" w:rsidTr="00004AC2">
        <w:tc>
          <w:tcPr>
            <w:tcW w:w="365" w:type="dxa"/>
            <w:shd w:val="clear" w:color="auto" w:fill="auto"/>
          </w:tcPr>
          <w:p w14:paraId="5538D958" w14:textId="77777777" w:rsidR="00805EA4" w:rsidRPr="009C41E6" w:rsidRDefault="00805EA4" w:rsidP="00004AC2">
            <w:pPr>
              <w:jc w:val="both"/>
              <w:rPr>
                <w:rFonts w:ascii="Arial" w:hAnsi="Arial" w:cs="Arial"/>
                <w:bCs/>
                <w:sz w:val="23"/>
                <w:szCs w:val="23"/>
              </w:rPr>
            </w:pPr>
          </w:p>
          <w:p w14:paraId="00F6DDD6" w14:textId="77777777" w:rsidR="00805EA4" w:rsidRPr="009C41E6" w:rsidRDefault="00805EA4" w:rsidP="00004AC2">
            <w:pPr>
              <w:jc w:val="both"/>
              <w:rPr>
                <w:rFonts w:ascii="Arial" w:hAnsi="Arial" w:cs="Arial"/>
                <w:bCs/>
                <w:sz w:val="23"/>
                <w:szCs w:val="23"/>
              </w:rPr>
            </w:pPr>
          </w:p>
          <w:p w14:paraId="19A91E8E" w14:textId="77777777" w:rsidR="00805EA4" w:rsidRPr="009C41E6" w:rsidRDefault="00805EA4" w:rsidP="00004AC2">
            <w:pPr>
              <w:jc w:val="both"/>
              <w:rPr>
                <w:rFonts w:ascii="Arial" w:hAnsi="Arial" w:cs="Arial"/>
                <w:bCs/>
                <w:sz w:val="23"/>
                <w:szCs w:val="23"/>
              </w:rPr>
            </w:pPr>
          </w:p>
          <w:p w14:paraId="0805EFD4" w14:textId="77777777" w:rsidR="00805EA4" w:rsidRPr="009C41E6" w:rsidRDefault="00805EA4" w:rsidP="00004AC2">
            <w:pPr>
              <w:jc w:val="both"/>
              <w:rPr>
                <w:rFonts w:ascii="Arial" w:hAnsi="Arial" w:cs="Arial"/>
                <w:bCs/>
                <w:sz w:val="23"/>
                <w:szCs w:val="23"/>
              </w:rPr>
            </w:pPr>
          </w:p>
          <w:p w14:paraId="66CE4682" w14:textId="77777777" w:rsidR="00805EA4" w:rsidRPr="009C41E6" w:rsidRDefault="00805EA4" w:rsidP="00004AC2">
            <w:pPr>
              <w:jc w:val="both"/>
              <w:rPr>
                <w:rFonts w:ascii="Arial" w:hAnsi="Arial" w:cs="Arial"/>
                <w:bCs/>
                <w:sz w:val="23"/>
                <w:szCs w:val="23"/>
              </w:rPr>
            </w:pPr>
          </w:p>
          <w:p w14:paraId="590DD1F4" w14:textId="77777777" w:rsidR="00805EA4" w:rsidRPr="009C41E6" w:rsidRDefault="00805EA4" w:rsidP="00805EA4">
            <w:pPr>
              <w:ind w:left="0" w:firstLine="0"/>
              <w:jc w:val="both"/>
              <w:rPr>
                <w:rFonts w:ascii="Arial" w:hAnsi="Arial" w:cs="Arial"/>
                <w:bCs/>
                <w:sz w:val="23"/>
                <w:szCs w:val="23"/>
              </w:rPr>
            </w:pPr>
            <w:r w:rsidRPr="009C41E6">
              <w:rPr>
                <w:rFonts w:ascii="Arial" w:hAnsi="Arial" w:cs="Arial"/>
                <w:bCs/>
                <w:sz w:val="23"/>
                <w:szCs w:val="23"/>
              </w:rPr>
              <w:t>2</w:t>
            </w:r>
          </w:p>
        </w:tc>
        <w:tc>
          <w:tcPr>
            <w:tcW w:w="1870" w:type="dxa"/>
            <w:shd w:val="clear" w:color="auto" w:fill="auto"/>
            <w:vAlign w:val="center"/>
          </w:tcPr>
          <w:p w14:paraId="023C6AD1" w14:textId="77777777" w:rsidR="00805EA4" w:rsidRPr="009C41E6" w:rsidRDefault="00805EA4" w:rsidP="00004AC2">
            <w:pPr>
              <w:rPr>
                <w:rFonts w:ascii="Arial" w:eastAsia="Tahoma" w:hAnsi="Arial" w:cs="Arial"/>
                <w:sz w:val="23"/>
                <w:szCs w:val="23"/>
              </w:rPr>
            </w:pPr>
            <w:r w:rsidRPr="009C41E6">
              <w:rPr>
                <w:rFonts w:ascii="Arial" w:eastAsia="Arial" w:hAnsi="Arial" w:cs="Arial"/>
                <w:sz w:val="23"/>
                <w:szCs w:val="23"/>
              </w:rPr>
              <w:t>Prestação de Serviços de retirada e transporte de resíduos dos sistemas separadores de água e óleo das garagens da MOBI-Rio</w:t>
            </w:r>
          </w:p>
        </w:tc>
        <w:tc>
          <w:tcPr>
            <w:tcW w:w="1842" w:type="dxa"/>
            <w:shd w:val="clear" w:color="auto" w:fill="auto"/>
            <w:vAlign w:val="center"/>
          </w:tcPr>
          <w:p w14:paraId="62DA79FD" w14:textId="77777777" w:rsidR="00805EA4" w:rsidRPr="009C41E6" w:rsidRDefault="00805EA4" w:rsidP="00004AC2">
            <w:pPr>
              <w:jc w:val="center"/>
              <w:rPr>
                <w:rFonts w:ascii="Arial" w:hAnsi="Arial" w:cs="Arial"/>
                <w:sz w:val="23"/>
                <w:szCs w:val="23"/>
              </w:rPr>
            </w:pPr>
            <w:r w:rsidRPr="009C41E6">
              <w:rPr>
                <w:rFonts w:ascii="Arial" w:hAnsi="Arial" w:cs="Arial"/>
                <w:sz w:val="23"/>
                <w:szCs w:val="23"/>
              </w:rPr>
              <w:t>8 (oito)</w:t>
            </w:r>
          </w:p>
        </w:tc>
        <w:tc>
          <w:tcPr>
            <w:tcW w:w="1418" w:type="dxa"/>
            <w:shd w:val="clear" w:color="auto" w:fill="auto"/>
          </w:tcPr>
          <w:p w14:paraId="7286C33D" w14:textId="77777777" w:rsidR="00805EA4" w:rsidRPr="009C41E6" w:rsidRDefault="00805EA4" w:rsidP="00004AC2">
            <w:pPr>
              <w:jc w:val="center"/>
              <w:rPr>
                <w:rFonts w:ascii="Arial" w:hAnsi="Arial" w:cs="Arial"/>
                <w:sz w:val="23"/>
                <w:szCs w:val="23"/>
              </w:rPr>
            </w:pPr>
            <w:r w:rsidRPr="009C41E6">
              <w:rPr>
                <w:rFonts w:ascii="Arial" w:hAnsi="Arial" w:cs="Arial"/>
                <w:sz w:val="23"/>
                <w:szCs w:val="23"/>
              </w:rPr>
              <w:t>4 (quatro) sistemas separado-res de água e óleo</w:t>
            </w:r>
          </w:p>
        </w:tc>
        <w:tc>
          <w:tcPr>
            <w:tcW w:w="1559" w:type="dxa"/>
            <w:shd w:val="clear" w:color="auto" w:fill="auto"/>
          </w:tcPr>
          <w:p w14:paraId="36FCF452" w14:textId="77777777" w:rsidR="00805EA4" w:rsidRPr="009C41E6" w:rsidRDefault="00805EA4" w:rsidP="00004AC2">
            <w:pPr>
              <w:jc w:val="center"/>
              <w:rPr>
                <w:rFonts w:ascii="Arial" w:hAnsi="Arial" w:cs="Arial"/>
                <w:bCs/>
                <w:sz w:val="23"/>
                <w:szCs w:val="23"/>
              </w:rPr>
            </w:pPr>
            <w:r w:rsidRPr="009C41E6">
              <w:rPr>
                <w:rFonts w:ascii="Arial" w:hAnsi="Arial" w:cs="Arial"/>
                <w:bCs/>
                <w:sz w:val="23"/>
                <w:szCs w:val="23"/>
              </w:rPr>
              <w:t>96 (noventa e seis)</w:t>
            </w:r>
          </w:p>
        </w:tc>
        <w:tc>
          <w:tcPr>
            <w:tcW w:w="1134" w:type="dxa"/>
            <w:shd w:val="clear" w:color="auto" w:fill="auto"/>
          </w:tcPr>
          <w:p w14:paraId="2135BCB1" w14:textId="77777777" w:rsidR="00805EA4" w:rsidRPr="009C41E6" w:rsidRDefault="00805EA4" w:rsidP="00004AC2">
            <w:pPr>
              <w:jc w:val="both"/>
              <w:rPr>
                <w:rFonts w:ascii="Arial" w:hAnsi="Arial" w:cs="Arial"/>
                <w:bCs/>
                <w:sz w:val="23"/>
                <w:szCs w:val="23"/>
              </w:rPr>
            </w:pPr>
          </w:p>
        </w:tc>
        <w:tc>
          <w:tcPr>
            <w:tcW w:w="1100" w:type="dxa"/>
            <w:shd w:val="clear" w:color="auto" w:fill="auto"/>
          </w:tcPr>
          <w:p w14:paraId="2594900B" w14:textId="77777777" w:rsidR="00805EA4" w:rsidRPr="009C41E6" w:rsidRDefault="00805EA4" w:rsidP="00004AC2">
            <w:pPr>
              <w:jc w:val="both"/>
              <w:rPr>
                <w:rFonts w:ascii="Arial" w:hAnsi="Arial" w:cs="Arial"/>
                <w:bCs/>
                <w:sz w:val="23"/>
                <w:szCs w:val="23"/>
              </w:rPr>
            </w:pPr>
          </w:p>
        </w:tc>
      </w:tr>
    </w:tbl>
    <w:p w14:paraId="345D2C24" w14:textId="77777777" w:rsidR="00805EA4" w:rsidRPr="009C41E6" w:rsidRDefault="00805EA4" w:rsidP="00805EA4">
      <w:pPr>
        <w:jc w:val="both"/>
        <w:rPr>
          <w:rFonts w:ascii="Arial" w:hAnsi="Arial" w:cs="Arial"/>
          <w:b/>
          <w:bCs/>
          <w:sz w:val="23"/>
          <w:szCs w:val="23"/>
        </w:rPr>
      </w:pPr>
    </w:p>
    <w:p w14:paraId="1520BC7B" w14:textId="77777777" w:rsidR="00956AC5" w:rsidRPr="009C41E6" w:rsidRDefault="00956AC5" w:rsidP="00805EA4">
      <w:pPr>
        <w:jc w:val="both"/>
        <w:rPr>
          <w:rFonts w:ascii="Arial" w:hAnsi="Arial" w:cs="Arial"/>
          <w:b/>
          <w:bCs/>
          <w:sz w:val="23"/>
          <w:szCs w:val="23"/>
        </w:rPr>
      </w:pPr>
    </w:p>
    <w:p w14:paraId="75733C43" w14:textId="77777777" w:rsidR="00805EA4" w:rsidRPr="009C41E6" w:rsidRDefault="00805EA4" w:rsidP="00805EA4">
      <w:pPr>
        <w:jc w:val="both"/>
        <w:rPr>
          <w:rFonts w:ascii="Arial" w:hAnsi="Arial" w:cs="Arial"/>
          <w:bCs/>
          <w:sz w:val="23"/>
          <w:szCs w:val="23"/>
        </w:rPr>
      </w:pPr>
      <w:r w:rsidRPr="009C41E6">
        <w:rPr>
          <w:rFonts w:ascii="Arial" w:hAnsi="Arial" w:cs="Arial"/>
          <w:b/>
          <w:bCs/>
          <w:sz w:val="23"/>
          <w:szCs w:val="23"/>
        </w:rPr>
        <w:t>Prazos:</w:t>
      </w:r>
      <w:r w:rsidRPr="009C41E6">
        <w:rPr>
          <w:rFonts w:ascii="Arial" w:hAnsi="Arial" w:cs="Arial"/>
          <w:bCs/>
          <w:sz w:val="23"/>
          <w:szCs w:val="23"/>
        </w:rPr>
        <w:t xml:space="preserve"> O prazo de vigência da contratação será de 12 (doze) meses, contados a partir da assinatura do contrato, podendo ser prorrogado, nos termos da legislação em vigor.</w:t>
      </w:r>
    </w:p>
    <w:p w14:paraId="23EB804B" w14:textId="77777777" w:rsidR="00956AC5" w:rsidRPr="009C41E6" w:rsidRDefault="00956AC5" w:rsidP="00805EA4">
      <w:pPr>
        <w:jc w:val="both"/>
        <w:rPr>
          <w:rFonts w:ascii="Arial" w:hAnsi="Arial" w:cs="Arial"/>
          <w:bCs/>
          <w:sz w:val="23"/>
          <w:szCs w:val="23"/>
        </w:rPr>
      </w:pPr>
    </w:p>
    <w:p w14:paraId="6D15C06A" w14:textId="77777777" w:rsidR="00805EA4" w:rsidRPr="009C41E6" w:rsidRDefault="00805EA4" w:rsidP="00805EA4">
      <w:pPr>
        <w:jc w:val="both"/>
        <w:rPr>
          <w:rFonts w:ascii="Arial" w:hAnsi="Arial" w:cs="Arial"/>
          <w:bCs/>
          <w:sz w:val="23"/>
          <w:szCs w:val="23"/>
        </w:rPr>
      </w:pPr>
      <w:r w:rsidRPr="009C41E6">
        <w:rPr>
          <w:rFonts w:ascii="Arial" w:hAnsi="Arial" w:cs="Arial"/>
          <w:bCs/>
          <w:sz w:val="23"/>
          <w:szCs w:val="23"/>
        </w:rPr>
        <w:t>- O prazo de execução dos serviços será de até 48 (quarenta e oito) horas após a solicitação da CONTRATANTE.</w:t>
      </w:r>
    </w:p>
    <w:p w14:paraId="1CA58D46" w14:textId="77777777" w:rsidR="00956AC5" w:rsidRPr="009C41E6" w:rsidRDefault="00956AC5" w:rsidP="00805EA4">
      <w:pPr>
        <w:jc w:val="both"/>
        <w:rPr>
          <w:rFonts w:ascii="Arial" w:hAnsi="Arial" w:cs="Arial"/>
          <w:bCs/>
          <w:sz w:val="23"/>
          <w:szCs w:val="23"/>
        </w:rPr>
      </w:pPr>
    </w:p>
    <w:p w14:paraId="48E57F07" w14:textId="77777777" w:rsidR="009B4209" w:rsidRPr="009C41E6" w:rsidRDefault="009B4209" w:rsidP="00805EA4">
      <w:pPr>
        <w:jc w:val="both"/>
        <w:rPr>
          <w:rFonts w:ascii="Arial" w:hAnsi="Arial" w:cs="Arial"/>
          <w:bCs/>
          <w:sz w:val="23"/>
          <w:szCs w:val="23"/>
        </w:rPr>
      </w:pPr>
    </w:p>
    <w:p w14:paraId="274715F9" w14:textId="77777777" w:rsidR="009B4209" w:rsidRPr="009C41E6" w:rsidRDefault="009B4209" w:rsidP="00805EA4">
      <w:pPr>
        <w:jc w:val="both"/>
        <w:rPr>
          <w:rFonts w:ascii="Arial" w:hAnsi="Arial" w:cs="Arial"/>
          <w:bCs/>
          <w:sz w:val="23"/>
          <w:szCs w:val="23"/>
        </w:rPr>
      </w:pPr>
    </w:p>
    <w:p w14:paraId="76839DD6" w14:textId="77777777" w:rsidR="00805EA4" w:rsidRPr="009C41E6" w:rsidRDefault="00805EA4" w:rsidP="00805EA4">
      <w:pPr>
        <w:jc w:val="both"/>
        <w:rPr>
          <w:rFonts w:ascii="Arial" w:hAnsi="Arial" w:cs="Arial"/>
          <w:bCs/>
          <w:sz w:val="23"/>
          <w:szCs w:val="23"/>
        </w:rPr>
      </w:pPr>
    </w:p>
    <w:p w14:paraId="324B1A59" w14:textId="77777777" w:rsidR="00805EA4" w:rsidRPr="009C41E6" w:rsidRDefault="00805EA4" w:rsidP="00805EA4">
      <w:pPr>
        <w:pStyle w:val="Ttulo1"/>
        <w:tabs>
          <w:tab w:val="left" w:pos="0"/>
        </w:tabs>
        <w:autoSpaceDN w:val="0"/>
        <w:ind w:left="0" w:firstLine="0"/>
        <w:rPr>
          <w:rFonts w:ascii="Arial" w:hAnsi="Arial" w:cs="Arial"/>
          <w:bCs/>
          <w:color w:val="FF0000"/>
          <w:sz w:val="23"/>
          <w:szCs w:val="23"/>
        </w:rPr>
      </w:pPr>
      <w:r w:rsidRPr="009C41E6">
        <w:rPr>
          <w:rFonts w:ascii="Arial" w:hAnsi="Arial" w:cs="Arial"/>
          <w:color w:val="FF0000"/>
          <w:sz w:val="23"/>
          <w:szCs w:val="23"/>
          <w:u w:val="single"/>
        </w:rPr>
        <w:t>Dados Bancários</w:t>
      </w:r>
    </w:p>
    <w:p w14:paraId="063E88B3"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Número do Banco:</w:t>
      </w:r>
    </w:p>
    <w:p w14:paraId="280EEFA1"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Nome da Agência:</w:t>
      </w:r>
    </w:p>
    <w:p w14:paraId="600BBA98"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Número da Agência:</w:t>
      </w:r>
    </w:p>
    <w:p w14:paraId="3D024185" w14:textId="77777777" w:rsidR="00805EA4" w:rsidRPr="009C41E6" w:rsidRDefault="00805EA4" w:rsidP="00805EA4">
      <w:pPr>
        <w:tabs>
          <w:tab w:val="left" w:pos="2085"/>
        </w:tabs>
        <w:rPr>
          <w:rFonts w:ascii="Arial" w:hAnsi="Arial" w:cs="Arial"/>
          <w:b/>
          <w:bCs/>
          <w:color w:val="FF0000"/>
          <w:sz w:val="23"/>
          <w:szCs w:val="23"/>
        </w:rPr>
      </w:pPr>
      <w:r w:rsidRPr="009C41E6">
        <w:rPr>
          <w:rFonts w:ascii="Arial" w:hAnsi="Arial" w:cs="Arial"/>
          <w:b/>
          <w:bCs/>
          <w:color w:val="FF0000"/>
          <w:sz w:val="23"/>
          <w:szCs w:val="23"/>
        </w:rPr>
        <w:t>Conta Corrente:</w:t>
      </w:r>
    </w:p>
    <w:p w14:paraId="36D572F5" w14:textId="77777777" w:rsidR="00956AC5" w:rsidRDefault="00956AC5" w:rsidP="00805EA4">
      <w:pPr>
        <w:tabs>
          <w:tab w:val="left" w:pos="2085"/>
        </w:tabs>
        <w:rPr>
          <w:rFonts w:ascii="Arial" w:hAnsi="Arial" w:cs="Arial"/>
          <w:b/>
          <w:bCs/>
          <w:color w:val="FF0000"/>
          <w:sz w:val="23"/>
          <w:szCs w:val="23"/>
        </w:rPr>
      </w:pPr>
    </w:p>
    <w:p w14:paraId="58F0796D" w14:textId="77777777" w:rsidR="004E2186" w:rsidRDefault="004E2186" w:rsidP="00805EA4">
      <w:pPr>
        <w:tabs>
          <w:tab w:val="left" w:pos="2085"/>
        </w:tabs>
        <w:rPr>
          <w:rFonts w:ascii="Arial" w:hAnsi="Arial" w:cs="Arial"/>
          <w:b/>
          <w:bCs/>
          <w:color w:val="FF0000"/>
          <w:sz w:val="23"/>
          <w:szCs w:val="23"/>
        </w:rPr>
      </w:pPr>
    </w:p>
    <w:p w14:paraId="1C6F348C" w14:textId="77777777" w:rsidR="004E2186" w:rsidRDefault="004E2186" w:rsidP="00805EA4">
      <w:pPr>
        <w:tabs>
          <w:tab w:val="left" w:pos="2085"/>
        </w:tabs>
        <w:rPr>
          <w:rFonts w:ascii="Arial" w:hAnsi="Arial" w:cs="Arial"/>
          <w:b/>
          <w:bCs/>
          <w:color w:val="FF0000"/>
          <w:sz w:val="23"/>
          <w:szCs w:val="23"/>
        </w:rPr>
      </w:pPr>
    </w:p>
    <w:p w14:paraId="713FB28D" w14:textId="77777777" w:rsidR="004E2186" w:rsidRDefault="004E2186" w:rsidP="00805EA4">
      <w:pPr>
        <w:tabs>
          <w:tab w:val="left" w:pos="2085"/>
        </w:tabs>
        <w:rPr>
          <w:rFonts w:ascii="Arial" w:hAnsi="Arial" w:cs="Arial"/>
          <w:b/>
          <w:bCs/>
          <w:color w:val="FF0000"/>
          <w:sz w:val="23"/>
          <w:szCs w:val="23"/>
        </w:rPr>
      </w:pPr>
    </w:p>
    <w:p w14:paraId="33B1C74E" w14:textId="77777777" w:rsidR="004E2186" w:rsidRDefault="004E2186" w:rsidP="00805EA4">
      <w:pPr>
        <w:tabs>
          <w:tab w:val="left" w:pos="2085"/>
        </w:tabs>
        <w:rPr>
          <w:rFonts w:ascii="Arial" w:hAnsi="Arial" w:cs="Arial"/>
          <w:b/>
          <w:bCs/>
          <w:color w:val="FF0000"/>
          <w:sz w:val="23"/>
          <w:szCs w:val="23"/>
        </w:rPr>
      </w:pPr>
    </w:p>
    <w:p w14:paraId="4637CD62" w14:textId="77777777" w:rsidR="004E2186" w:rsidRDefault="004E2186" w:rsidP="00805EA4">
      <w:pPr>
        <w:tabs>
          <w:tab w:val="left" w:pos="2085"/>
        </w:tabs>
        <w:rPr>
          <w:rFonts w:ascii="Arial" w:hAnsi="Arial" w:cs="Arial"/>
          <w:b/>
          <w:bCs/>
          <w:color w:val="FF0000"/>
          <w:sz w:val="23"/>
          <w:szCs w:val="23"/>
        </w:rPr>
      </w:pPr>
    </w:p>
    <w:p w14:paraId="65CEFE78" w14:textId="77777777" w:rsidR="004E2186" w:rsidRDefault="004E2186" w:rsidP="00805EA4">
      <w:pPr>
        <w:tabs>
          <w:tab w:val="left" w:pos="2085"/>
        </w:tabs>
        <w:rPr>
          <w:rFonts w:ascii="Arial" w:hAnsi="Arial" w:cs="Arial"/>
          <w:b/>
          <w:bCs/>
          <w:color w:val="FF0000"/>
          <w:sz w:val="23"/>
          <w:szCs w:val="23"/>
        </w:rPr>
      </w:pPr>
    </w:p>
    <w:p w14:paraId="51052194" w14:textId="77777777" w:rsidR="004E2186" w:rsidRDefault="004E2186" w:rsidP="00805EA4">
      <w:pPr>
        <w:tabs>
          <w:tab w:val="left" w:pos="2085"/>
        </w:tabs>
        <w:rPr>
          <w:rFonts w:ascii="Arial" w:hAnsi="Arial" w:cs="Arial"/>
          <w:b/>
          <w:bCs/>
          <w:color w:val="FF0000"/>
          <w:sz w:val="23"/>
          <w:szCs w:val="23"/>
        </w:rPr>
      </w:pPr>
    </w:p>
    <w:p w14:paraId="4CE5F864" w14:textId="77777777" w:rsidR="004E2186" w:rsidRDefault="004E2186" w:rsidP="00805EA4">
      <w:pPr>
        <w:tabs>
          <w:tab w:val="left" w:pos="2085"/>
        </w:tabs>
        <w:rPr>
          <w:rFonts w:ascii="Arial" w:hAnsi="Arial" w:cs="Arial"/>
          <w:b/>
          <w:bCs/>
          <w:color w:val="FF0000"/>
          <w:sz w:val="23"/>
          <w:szCs w:val="23"/>
        </w:rPr>
      </w:pPr>
    </w:p>
    <w:p w14:paraId="2D76F510" w14:textId="77777777" w:rsidR="004E2186" w:rsidRDefault="004E2186" w:rsidP="00805EA4">
      <w:pPr>
        <w:tabs>
          <w:tab w:val="left" w:pos="2085"/>
        </w:tabs>
        <w:rPr>
          <w:rFonts w:ascii="Arial" w:hAnsi="Arial" w:cs="Arial"/>
          <w:b/>
          <w:bCs/>
          <w:color w:val="FF0000"/>
          <w:sz w:val="23"/>
          <w:szCs w:val="23"/>
        </w:rPr>
      </w:pPr>
    </w:p>
    <w:p w14:paraId="62878B8C" w14:textId="3302AF6B" w:rsidR="00805EA4" w:rsidRPr="009C41E6" w:rsidRDefault="00805EA4" w:rsidP="00805EA4">
      <w:pPr>
        <w:rPr>
          <w:rFonts w:ascii="Arial" w:hAnsi="Arial" w:cs="Arial"/>
          <w:bCs/>
          <w:sz w:val="23"/>
          <w:szCs w:val="23"/>
        </w:rPr>
      </w:pPr>
      <w:r w:rsidRPr="009C41E6">
        <w:rPr>
          <w:rFonts w:ascii="Arial" w:hAnsi="Arial" w:cs="Arial"/>
          <w:noProof/>
          <w:sz w:val="23"/>
          <w:szCs w:val="23"/>
        </w:rPr>
        <w:lastRenderedPageBreak/>
        <mc:AlternateContent>
          <mc:Choice Requires="wpg">
            <w:drawing>
              <wp:anchor distT="0" distB="0" distL="114300" distR="114300" simplePos="0" relativeHeight="251660288" behindDoc="0" locked="0" layoutInCell="1" allowOverlap="1" wp14:anchorId="7743A42C" wp14:editId="29476537">
                <wp:simplePos x="0" y="0"/>
                <wp:positionH relativeFrom="column">
                  <wp:posOffset>53340</wp:posOffset>
                </wp:positionH>
                <wp:positionV relativeFrom="paragraph">
                  <wp:posOffset>19685</wp:posOffset>
                </wp:positionV>
                <wp:extent cx="5981700" cy="3545205"/>
                <wp:effectExtent l="9525" t="10795" r="9525" b="6350"/>
                <wp:wrapNone/>
                <wp:docPr id="8"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16"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14:paraId="78FE3014" w14:textId="77777777" w:rsidR="0015491E" w:rsidRDefault="0015491E" w:rsidP="00805EA4">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18"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14:paraId="4A877876" w14:textId="77777777" w:rsidR="0015491E" w:rsidRDefault="0015491E" w:rsidP="00805EA4">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19"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14:paraId="4A2510D2" w14:textId="77777777" w:rsidR="0015491E" w:rsidRDefault="0015491E" w:rsidP="00805EA4">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20"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0B032CD9" w14:textId="77777777" w:rsidR="0015491E" w:rsidRDefault="0015491E" w:rsidP="00805EA4">
                              <w:pPr>
                                <w:pStyle w:val="PargrafodaLista"/>
                                <w:tabs>
                                  <w:tab w:val="left" w:pos="284"/>
                                </w:tabs>
                                <w:suppressAutoHyphens w:val="0"/>
                                <w:spacing w:after="240" w:line="276" w:lineRule="auto"/>
                                <w:ind w:left="0"/>
                              </w:pPr>
                              <w:r>
                                <w:rPr>
                                  <w:rFonts w:ascii="Tahoma" w:hAnsi="Tahoma" w:cs="Tahoma"/>
                                  <w:b/>
                                </w:rPr>
                                <w:t xml:space="preserve">Condições de pagamento: As usuais do Município, na forma do Termo de Referência.   </w:t>
                              </w:r>
                            </w:p>
                            <w:p w14:paraId="13DC2B2B" w14:textId="77777777" w:rsidR="0015491E" w:rsidRDefault="0015491E" w:rsidP="00805EA4">
                              <w:pPr>
                                <w:pStyle w:val="PargrafodaLista"/>
                                <w:numPr>
                                  <w:ilvl w:val="0"/>
                                  <w:numId w:val="17"/>
                                </w:numPr>
                                <w:tabs>
                                  <w:tab w:val="left" w:pos="284"/>
                                </w:tabs>
                                <w:suppressAutoHyphens w:val="0"/>
                                <w:spacing w:after="200" w:line="276" w:lineRule="auto"/>
                                <w:ind w:left="0" w:firstLine="0"/>
                                <w:contextualSpacing w:val="0"/>
                              </w:pPr>
                              <w:r>
                                <w:rPr>
                                  <w:rFonts w:ascii="Tahoma" w:hAnsi="Tahoma" w:cs="Tahoma"/>
                                  <w:b/>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3A42C" id="Grupo 8" o:spid="_x0000_s1026" style="position:absolute;left:0;text-align:left;margin-left:4.2pt;margin-top:1.55pt;width:471pt;height:279.15pt;z-index:25166028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78FE3014" w14:textId="77777777" w:rsidR="0015491E" w:rsidRDefault="0015491E" w:rsidP="00805EA4">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14:paraId="4A877876" w14:textId="77777777" w:rsidR="0015491E" w:rsidRDefault="0015491E" w:rsidP="00805EA4">
                        <w:pPr>
                          <w:jc w:val="both"/>
                        </w:pPr>
                        <w:r>
                          <w:rPr>
                            <w:rFonts w:ascii="Tahoma" w:hAnsi="Tahoma" w:cs="Tahoma"/>
                            <w:b/>
                            <w:bCs/>
                          </w:rPr>
                          <w:t>No que concerne às vedações de participação em licitação, declaramos atender ao disposto no Art 38 da Lei 13.303/16, no Art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14:paraId="4A2510D2" w14:textId="77777777" w:rsidR="0015491E" w:rsidRDefault="0015491E" w:rsidP="00805EA4">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14:paraId="0B032CD9" w14:textId="77777777" w:rsidR="0015491E" w:rsidRDefault="0015491E" w:rsidP="00805EA4">
                        <w:pPr>
                          <w:pStyle w:val="PargrafodaLista"/>
                          <w:tabs>
                            <w:tab w:val="left" w:pos="284"/>
                          </w:tabs>
                          <w:suppressAutoHyphens w:val="0"/>
                          <w:spacing w:after="240" w:line="276" w:lineRule="auto"/>
                          <w:ind w:left="0"/>
                        </w:pPr>
                        <w:r>
                          <w:rPr>
                            <w:rFonts w:ascii="Tahoma" w:hAnsi="Tahoma" w:cs="Tahoma"/>
                            <w:b/>
                          </w:rPr>
                          <w:t xml:space="preserve">Condições de pagamento: As usuais do Município, na forma do Termo de Referência.   </w:t>
                        </w:r>
                      </w:p>
                      <w:p w14:paraId="13DC2B2B" w14:textId="77777777" w:rsidR="0015491E" w:rsidRDefault="0015491E" w:rsidP="00805EA4">
                        <w:pPr>
                          <w:pStyle w:val="PargrafodaLista"/>
                          <w:numPr>
                            <w:ilvl w:val="0"/>
                            <w:numId w:val="17"/>
                          </w:numPr>
                          <w:tabs>
                            <w:tab w:val="left" w:pos="284"/>
                          </w:tabs>
                          <w:suppressAutoHyphens w:val="0"/>
                          <w:spacing w:after="200" w:line="276" w:lineRule="auto"/>
                          <w:ind w:left="0" w:firstLine="0"/>
                          <w:contextualSpacing w:val="0"/>
                        </w:pPr>
                        <w:r>
                          <w:rPr>
                            <w:rFonts w:ascii="Tahoma" w:hAnsi="Tahoma" w:cs="Tahoma"/>
                            <w:b/>
                          </w:rPr>
                          <w:t>Validade da Proposta: 60 dias (sessenta dias)</w:t>
                        </w:r>
                      </w:p>
                    </w:txbxContent>
                  </v:textbox>
                </v:shape>
              </v:group>
            </w:pict>
          </mc:Fallback>
        </mc:AlternateContent>
      </w:r>
    </w:p>
    <w:p w14:paraId="05016A08" w14:textId="77777777" w:rsidR="00805EA4" w:rsidRPr="009C41E6" w:rsidRDefault="00805EA4" w:rsidP="00805EA4">
      <w:pPr>
        <w:rPr>
          <w:rFonts w:ascii="Arial" w:hAnsi="Arial" w:cs="Arial"/>
          <w:bCs/>
          <w:sz w:val="23"/>
          <w:szCs w:val="23"/>
        </w:rPr>
      </w:pPr>
    </w:p>
    <w:p w14:paraId="224D652A" w14:textId="77777777" w:rsidR="00805EA4" w:rsidRPr="009C41E6" w:rsidRDefault="00805EA4" w:rsidP="00805EA4">
      <w:pPr>
        <w:rPr>
          <w:rFonts w:ascii="Arial" w:hAnsi="Arial" w:cs="Arial"/>
          <w:bCs/>
          <w:sz w:val="23"/>
          <w:szCs w:val="23"/>
        </w:rPr>
      </w:pPr>
    </w:p>
    <w:p w14:paraId="0E2EAED6" w14:textId="77777777" w:rsidR="00805EA4" w:rsidRPr="009C41E6" w:rsidRDefault="00805EA4" w:rsidP="00805EA4">
      <w:pPr>
        <w:rPr>
          <w:rFonts w:ascii="Arial" w:hAnsi="Arial" w:cs="Arial"/>
          <w:bCs/>
          <w:sz w:val="23"/>
          <w:szCs w:val="23"/>
        </w:rPr>
      </w:pPr>
    </w:p>
    <w:p w14:paraId="2FF61286" w14:textId="77777777" w:rsidR="00805EA4" w:rsidRPr="009C41E6" w:rsidRDefault="00805EA4" w:rsidP="00805EA4">
      <w:pPr>
        <w:rPr>
          <w:rFonts w:ascii="Arial" w:hAnsi="Arial" w:cs="Arial"/>
          <w:bCs/>
          <w:sz w:val="23"/>
          <w:szCs w:val="23"/>
        </w:rPr>
      </w:pPr>
    </w:p>
    <w:p w14:paraId="0E315CCC" w14:textId="77777777" w:rsidR="00805EA4" w:rsidRPr="009C41E6" w:rsidRDefault="00805EA4" w:rsidP="00805EA4">
      <w:pPr>
        <w:rPr>
          <w:rFonts w:ascii="Arial" w:hAnsi="Arial" w:cs="Arial"/>
          <w:bCs/>
          <w:sz w:val="23"/>
          <w:szCs w:val="23"/>
        </w:rPr>
      </w:pPr>
    </w:p>
    <w:p w14:paraId="16C1C7D7" w14:textId="77777777" w:rsidR="00805EA4" w:rsidRPr="009C41E6" w:rsidRDefault="00805EA4" w:rsidP="00805EA4">
      <w:pPr>
        <w:rPr>
          <w:rFonts w:ascii="Arial" w:hAnsi="Arial" w:cs="Arial"/>
          <w:bCs/>
          <w:sz w:val="23"/>
          <w:szCs w:val="23"/>
        </w:rPr>
      </w:pPr>
    </w:p>
    <w:p w14:paraId="231C52C2" w14:textId="77777777" w:rsidR="00805EA4" w:rsidRPr="009C41E6" w:rsidRDefault="00805EA4" w:rsidP="00805EA4">
      <w:pPr>
        <w:rPr>
          <w:rFonts w:ascii="Arial" w:hAnsi="Arial" w:cs="Arial"/>
          <w:bCs/>
          <w:sz w:val="23"/>
          <w:szCs w:val="23"/>
        </w:rPr>
      </w:pPr>
    </w:p>
    <w:p w14:paraId="109F932D" w14:textId="77777777" w:rsidR="00805EA4" w:rsidRPr="009C41E6" w:rsidRDefault="00805EA4" w:rsidP="00805EA4">
      <w:pPr>
        <w:rPr>
          <w:rFonts w:ascii="Arial" w:hAnsi="Arial" w:cs="Arial"/>
          <w:bCs/>
          <w:sz w:val="23"/>
          <w:szCs w:val="23"/>
        </w:rPr>
      </w:pPr>
    </w:p>
    <w:p w14:paraId="54DDEFC0" w14:textId="77777777" w:rsidR="00805EA4" w:rsidRPr="009C41E6" w:rsidRDefault="00805EA4" w:rsidP="00805EA4">
      <w:pPr>
        <w:rPr>
          <w:rFonts w:ascii="Arial" w:hAnsi="Arial" w:cs="Arial"/>
          <w:bCs/>
          <w:sz w:val="23"/>
          <w:szCs w:val="23"/>
        </w:rPr>
      </w:pPr>
    </w:p>
    <w:p w14:paraId="614380C0" w14:textId="77777777" w:rsidR="00805EA4" w:rsidRPr="009C41E6" w:rsidRDefault="00805EA4" w:rsidP="00805EA4">
      <w:pPr>
        <w:rPr>
          <w:rFonts w:ascii="Arial" w:hAnsi="Arial" w:cs="Arial"/>
          <w:bCs/>
          <w:sz w:val="23"/>
          <w:szCs w:val="23"/>
        </w:rPr>
      </w:pPr>
    </w:p>
    <w:p w14:paraId="75AF2415" w14:textId="77777777" w:rsidR="00805EA4" w:rsidRPr="009C41E6" w:rsidRDefault="00805EA4" w:rsidP="00805EA4">
      <w:pPr>
        <w:rPr>
          <w:rFonts w:ascii="Arial" w:hAnsi="Arial" w:cs="Arial"/>
          <w:bCs/>
          <w:sz w:val="23"/>
          <w:szCs w:val="23"/>
        </w:rPr>
      </w:pPr>
    </w:p>
    <w:p w14:paraId="5B082DC4" w14:textId="77777777" w:rsidR="00805EA4" w:rsidRPr="009C41E6" w:rsidRDefault="00805EA4" w:rsidP="00805EA4">
      <w:pPr>
        <w:rPr>
          <w:rFonts w:ascii="Arial" w:hAnsi="Arial" w:cs="Arial"/>
          <w:b/>
          <w:bCs/>
          <w:color w:val="FF0000"/>
          <w:sz w:val="23"/>
          <w:szCs w:val="23"/>
        </w:rPr>
      </w:pPr>
    </w:p>
    <w:p w14:paraId="5F5ABB6F" w14:textId="77777777" w:rsidR="00956AC5" w:rsidRPr="009C41E6" w:rsidRDefault="00956AC5" w:rsidP="00805EA4">
      <w:pPr>
        <w:rPr>
          <w:rFonts w:ascii="Arial" w:hAnsi="Arial" w:cs="Arial"/>
          <w:b/>
          <w:bCs/>
          <w:color w:val="FF0000"/>
          <w:sz w:val="23"/>
          <w:szCs w:val="23"/>
        </w:rPr>
      </w:pPr>
    </w:p>
    <w:p w14:paraId="63D0A705" w14:textId="77777777" w:rsidR="00805EA4" w:rsidRPr="009C41E6" w:rsidRDefault="00805EA4" w:rsidP="00805EA4">
      <w:pPr>
        <w:rPr>
          <w:rFonts w:ascii="Arial" w:hAnsi="Arial" w:cs="Arial"/>
          <w:b/>
          <w:bCs/>
          <w:color w:val="FF0000"/>
          <w:sz w:val="23"/>
          <w:szCs w:val="23"/>
        </w:rPr>
      </w:pPr>
    </w:p>
    <w:p w14:paraId="56A45D75" w14:textId="77777777" w:rsidR="00805EA4" w:rsidRPr="009C41E6" w:rsidRDefault="00805EA4" w:rsidP="00805EA4">
      <w:pPr>
        <w:rPr>
          <w:rFonts w:ascii="Arial" w:hAnsi="Arial" w:cs="Arial"/>
          <w:b/>
          <w:bCs/>
          <w:color w:val="FF0000"/>
          <w:sz w:val="23"/>
          <w:szCs w:val="23"/>
        </w:rPr>
      </w:pPr>
    </w:p>
    <w:p w14:paraId="7AA227E5" w14:textId="77777777" w:rsidR="00805EA4" w:rsidRPr="009C41E6" w:rsidRDefault="00805EA4" w:rsidP="00805EA4">
      <w:pPr>
        <w:rPr>
          <w:rFonts w:ascii="Arial" w:hAnsi="Arial" w:cs="Arial"/>
          <w:b/>
          <w:bCs/>
          <w:color w:val="FF0000"/>
          <w:sz w:val="23"/>
          <w:szCs w:val="23"/>
        </w:rPr>
      </w:pPr>
    </w:p>
    <w:p w14:paraId="39E16697" w14:textId="77777777" w:rsidR="00805EA4" w:rsidRPr="009C41E6" w:rsidRDefault="00805EA4" w:rsidP="00805EA4">
      <w:pPr>
        <w:rPr>
          <w:rFonts w:ascii="Arial" w:hAnsi="Arial" w:cs="Arial"/>
          <w:b/>
          <w:bCs/>
          <w:color w:val="FF0000"/>
          <w:sz w:val="23"/>
          <w:szCs w:val="23"/>
        </w:rPr>
      </w:pPr>
    </w:p>
    <w:p w14:paraId="17298600" w14:textId="77777777" w:rsidR="00805EA4" w:rsidRPr="009C41E6" w:rsidRDefault="00805EA4" w:rsidP="00805EA4">
      <w:pPr>
        <w:rPr>
          <w:rFonts w:ascii="Arial" w:hAnsi="Arial" w:cs="Arial"/>
          <w:b/>
          <w:bCs/>
          <w:color w:val="FF0000"/>
          <w:sz w:val="23"/>
          <w:szCs w:val="23"/>
        </w:rPr>
      </w:pPr>
    </w:p>
    <w:p w14:paraId="2F066AFE" w14:textId="77777777" w:rsidR="00805EA4" w:rsidRPr="009C41E6" w:rsidRDefault="00805EA4" w:rsidP="00805EA4">
      <w:pPr>
        <w:rPr>
          <w:rFonts w:ascii="Arial" w:hAnsi="Arial" w:cs="Arial"/>
          <w:b/>
          <w:bCs/>
          <w:color w:val="FF0000"/>
          <w:sz w:val="23"/>
          <w:szCs w:val="23"/>
        </w:rPr>
      </w:pPr>
    </w:p>
    <w:p w14:paraId="48C2AFC7" w14:textId="77777777" w:rsidR="00805EA4" w:rsidRPr="009C41E6" w:rsidRDefault="00805EA4" w:rsidP="00805EA4">
      <w:pPr>
        <w:rPr>
          <w:rFonts w:ascii="Arial" w:hAnsi="Arial" w:cs="Arial"/>
          <w:b/>
          <w:bCs/>
          <w:color w:val="FF0000"/>
          <w:sz w:val="23"/>
          <w:szCs w:val="23"/>
        </w:rPr>
      </w:pPr>
    </w:p>
    <w:p w14:paraId="6FDE3CBB" w14:textId="77777777" w:rsidR="00805EA4" w:rsidRPr="009C41E6" w:rsidRDefault="00805EA4" w:rsidP="00805EA4">
      <w:pPr>
        <w:rPr>
          <w:rFonts w:ascii="Arial" w:hAnsi="Arial" w:cs="Arial"/>
          <w:b/>
          <w:bCs/>
          <w:color w:val="FF0000"/>
          <w:sz w:val="23"/>
          <w:szCs w:val="23"/>
        </w:rPr>
      </w:pPr>
    </w:p>
    <w:p w14:paraId="3BCCD12A" w14:textId="77777777" w:rsidR="00805EA4" w:rsidRPr="009C41E6" w:rsidRDefault="00805EA4" w:rsidP="00805EA4">
      <w:pPr>
        <w:rPr>
          <w:rFonts w:ascii="Arial" w:hAnsi="Arial" w:cs="Arial"/>
          <w:b/>
          <w:bCs/>
          <w:color w:val="FF0000"/>
          <w:sz w:val="23"/>
          <w:szCs w:val="23"/>
        </w:rPr>
      </w:pPr>
      <w:r w:rsidRPr="009C41E6">
        <w:rPr>
          <w:rFonts w:ascii="Arial" w:hAnsi="Arial" w:cs="Arial"/>
          <w:b/>
          <w:bCs/>
          <w:color w:val="FF0000"/>
          <w:sz w:val="23"/>
          <w:szCs w:val="23"/>
        </w:rPr>
        <w:t xml:space="preserve">Responsável: </w:t>
      </w:r>
    </w:p>
    <w:p w14:paraId="3B80FC38" w14:textId="77777777" w:rsidR="00805EA4" w:rsidRPr="009C41E6" w:rsidRDefault="00805EA4" w:rsidP="00805EA4">
      <w:pPr>
        <w:rPr>
          <w:rFonts w:ascii="Arial" w:hAnsi="Arial" w:cs="Arial"/>
          <w:b/>
          <w:bCs/>
          <w:color w:val="FF0000"/>
          <w:sz w:val="23"/>
          <w:szCs w:val="23"/>
        </w:rPr>
      </w:pPr>
    </w:p>
    <w:p w14:paraId="5E58C084" w14:textId="77777777" w:rsidR="00805EA4" w:rsidRPr="009C41E6" w:rsidRDefault="00805EA4" w:rsidP="00805EA4">
      <w:pPr>
        <w:rPr>
          <w:rFonts w:ascii="Arial" w:hAnsi="Arial" w:cs="Arial"/>
          <w:b/>
          <w:bCs/>
          <w:color w:val="FF0000"/>
          <w:sz w:val="23"/>
          <w:szCs w:val="23"/>
        </w:rPr>
      </w:pPr>
    </w:p>
    <w:p w14:paraId="0DDE6F6F" w14:textId="77777777" w:rsidR="00805EA4" w:rsidRPr="009C41E6" w:rsidRDefault="00805EA4" w:rsidP="00805EA4">
      <w:pPr>
        <w:ind w:firstLine="1418"/>
        <w:rPr>
          <w:rFonts w:ascii="Arial" w:hAnsi="Arial" w:cs="Arial"/>
          <w:b/>
          <w:bCs/>
          <w:color w:val="FF0000"/>
          <w:sz w:val="23"/>
          <w:szCs w:val="23"/>
        </w:rPr>
      </w:pPr>
      <w:r w:rsidRPr="009C41E6">
        <w:rPr>
          <w:rFonts w:ascii="Arial" w:hAnsi="Arial" w:cs="Arial"/>
          <w:b/>
          <w:bCs/>
          <w:color w:val="FF0000"/>
          <w:sz w:val="23"/>
          <w:szCs w:val="23"/>
        </w:rPr>
        <w:t>(Assinatura do responsável legal pela proposta enviada)</w:t>
      </w:r>
    </w:p>
    <w:p w14:paraId="2965A2E2" w14:textId="77777777" w:rsidR="00805EA4" w:rsidRPr="009C41E6" w:rsidRDefault="00805EA4" w:rsidP="00805EA4">
      <w:pPr>
        <w:ind w:left="1418"/>
        <w:rPr>
          <w:rFonts w:ascii="Arial" w:hAnsi="Arial" w:cs="Arial"/>
          <w:b/>
          <w:sz w:val="23"/>
          <w:szCs w:val="23"/>
        </w:rPr>
      </w:pPr>
      <w:r w:rsidRPr="009C41E6">
        <w:rPr>
          <w:rFonts w:ascii="Arial" w:hAnsi="Arial" w:cs="Arial"/>
          <w:b/>
          <w:sz w:val="23"/>
          <w:szCs w:val="23"/>
        </w:rPr>
        <w:t>(Nome do responsável legal pela proposta enviada)</w:t>
      </w:r>
    </w:p>
    <w:p w14:paraId="3B267C5D" w14:textId="77777777" w:rsidR="00805EA4" w:rsidRPr="009C41E6" w:rsidRDefault="00805EA4" w:rsidP="00805EA4">
      <w:pPr>
        <w:ind w:left="1418"/>
        <w:rPr>
          <w:rFonts w:ascii="Arial" w:hAnsi="Arial" w:cs="Arial"/>
          <w:b/>
          <w:sz w:val="23"/>
          <w:szCs w:val="23"/>
        </w:rPr>
      </w:pPr>
      <w:r w:rsidRPr="009C41E6">
        <w:rPr>
          <w:rFonts w:ascii="Arial" w:hAnsi="Arial" w:cs="Arial"/>
          <w:b/>
          <w:sz w:val="23"/>
          <w:szCs w:val="23"/>
        </w:rPr>
        <w:t>CPF:</w:t>
      </w:r>
    </w:p>
    <w:p w14:paraId="1629699C" w14:textId="77777777" w:rsidR="00956AC5" w:rsidRPr="009C41E6" w:rsidRDefault="00956AC5" w:rsidP="00805EA4">
      <w:pPr>
        <w:ind w:left="1418"/>
        <w:rPr>
          <w:rFonts w:ascii="Arial" w:hAnsi="Arial" w:cs="Arial"/>
          <w:b/>
          <w:sz w:val="23"/>
          <w:szCs w:val="23"/>
        </w:rPr>
      </w:pPr>
    </w:p>
    <w:p w14:paraId="4E7DC178" w14:textId="77777777" w:rsidR="00805EA4" w:rsidRPr="009C41E6" w:rsidRDefault="00805EA4" w:rsidP="00805EA4">
      <w:pPr>
        <w:rPr>
          <w:rFonts w:ascii="Arial" w:hAnsi="Arial" w:cs="Arial"/>
          <w:sz w:val="23"/>
          <w:szCs w:val="23"/>
        </w:rPr>
      </w:pPr>
    </w:p>
    <w:p w14:paraId="4973EF96" w14:textId="77777777" w:rsidR="00805EA4" w:rsidRPr="009C41E6" w:rsidRDefault="00805EA4" w:rsidP="00805EA4">
      <w:pPr>
        <w:rPr>
          <w:rFonts w:ascii="Arial" w:hAnsi="Arial" w:cs="Arial"/>
          <w:sz w:val="23"/>
          <w:szCs w:val="23"/>
        </w:rPr>
      </w:pPr>
      <w:r w:rsidRPr="009C41E6">
        <w:rPr>
          <w:rFonts w:ascii="Arial" w:hAnsi="Arial" w:cs="Arial"/>
          <w:b/>
          <w:bCs/>
          <w:color w:val="548DD4"/>
          <w:sz w:val="23"/>
          <w:szCs w:val="23"/>
        </w:rPr>
        <w:t>OBSERVAÇÃO:</w:t>
      </w:r>
    </w:p>
    <w:p w14:paraId="7FBB22E8" w14:textId="77777777" w:rsidR="00805EA4" w:rsidRPr="009C41E6" w:rsidRDefault="00805EA4" w:rsidP="00805EA4">
      <w:pPr>
        <w:jc w:val="both"/>
        <w:rPr>
          <w:rFonts w:ascii="Arial" w:hAnsi="Arial" w:cs="Arial"/>
          <w:b/>
          <w:bCs/>
          <w:color w:val="548DD4"/>
          <w:sz w:val="23"/>
          <w:szCs w:val="23"/>
        </w:rPr>
      </w:pPr>
      <w:r w:rsidRPr="009C41E6">
        <w:rPr>
          <w:rFonts w:ascii="Arial" w:hAnsi="Arial" w:cs="Arial"/>
          <w:b/>
          <w:bCs/>
          <w:color w:val="548DD4"/>
          <w:sz w:val="23"/>
          <w:szCs w:val="23"/>
        </w:rPr>
        <w:t>Em atendimento à PORTARIA “N” FP/SUBGGC Nº 06, DE 10 DE ABRIL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0C2DCDC8" w14:textId="77777777" w:rsidR="00231F51" w:rsidRPr="009C41E6" w:rsidRDefault="00231F51" w:rsidP="00805EA4">
      <w:pPr>
        <w:jc w:val="both"/>
        <w:rPr>
          <w:rFonts w:ascii="Arial" w:hAnsi="Arial" w:cs="Arial"/>
          <w:b/>
          <w:bCs/>
          <w:color w:val="548DD4"/>
          <w:sz w:val="23"/>
          <w:szCs w:val="23"/>
        </w:rPr>
      </w:pPr>
    </w:p>
    <w:p w14:paraId="543C3970" w14:textId="77777777" w:rsidR="00231F51" w:rsidRPr="009C41E6" w:rsidRDefault="00231F51" w:rsidP="00805EA4">
      <w:pPr>
        <w:jc w:val="both"/>
        <w:rPr>
          <w:rFonts w:ascii="Arial" w:hAnsi="Arial" w:cs="Arial"/>
          <w:b/>
          <w:bCs/>
          <w:color w:val="548DD4"/>
          <w:sz w:val="23"/>
          <w:szCs w:val="23"/>
        </w:rPr>
      </w:pPr>
    </w:p>
    <w:p w14:paraId="257457FA" w14:textId="77777777" w:rsidR="00231F51" w:rsidRPr="009C41E6" w:rsidRDefault="00231F51" w:rsidP="00805EA4">
      <w:pPr>
        <w:jc w:val="both"/>
        <w:rPr>
          <w:rFonts w:ascii="Arial" w:hAnsi="Arial" w:cs="Arial"/>
          <w:b/>
          <w:bCs/>
          <w:color w:val="548DD4"/>
          <w:sz w:val="23"/>
          <w:szCs w:val="23"/>
        </w:rPr>
      </w:pPr>
    </w:p>
    <w:p w14:paraId="7B5FE6F0" w14:textId="77777777" w:rsidR="00231F51" w:rsidRPr="009C41E6" w:rsidRDefault="00231F51" w:rsidP="00805EA4">
      <w:pPr>
        <w:jc w:val="both"/>
        <w:rPr>
          <w:rFonts w:ascii="Arial" w:hAnsi="Arial" w:cs="Arial"/>
          <w:b/>
          <w:bCs/>
          <w:color w:val="548DD4"/>
          <w:sz w:val="23"/>
          <w:szCs w:val="23"/>
        </w:rPr>
      </w:pPr>
    </w:p>
    <w:p w14:paraId="292B6C37" w14:textId="77777777" w:rsidR="00231F51" w:rsidRPr="009C41E6" w:rsidRDefault="00231F51" w:rsidP="00805EA4">
      <w:pPr>
        <w:jc w:val="both"/>
        <w:rPr>
          <w:rFonts w:ascii="Arial" w:hAnsi="Arial" w:cs="Arial"/>
          <w:b/>
          <w:bCs/>
          <w:color w:val="548DD4"/>
          <w:sz w:val="23"/>
          <w:szCs w:val="23"/>
        </w:rPr>
      </w:pPr>
    </w:p>
    <w:p w14:paraId="01E34A88" w14:textId="77777777" w:rsidR="00231F51" w:rsidRPr="009C41E6" w:rsidRDefault="00231F51" w:rsidP="00805EA4">
      <w:pPr>
        <w:jc w:val="both"/>
        <w:rPr>
          <w:rFonts w:ascii="Arial" w:hAnsi="Arial" w:cs="Arial"/>
          <w:b/>
          <w:bCs/>
          <w:color w:val="548DD4"/>
          <w:sz w:val="23"/>
          <w:szCs w:val="23"/>
        </w:rPr>
      </w:pPr>
    </w:p>
    <w:p w14:paraId="07AF0100" w14:textId="77777777" w:rsidR="00231F51" w:rsidRPr="009C41E6" w:rsidRDefault="00231F51" w:rsidP="00805EA4">
      <w:pPr>
        <w:jc w:val="both"/>
        <w:rPr>
          <w:rFonts w:ascii="Arial" w:hAnsi="Arial" w:cs="Arial"/>
          <w:b/>
          <w:bCs/>
          <w:color w:val="548DD4"/>
          <w:sz w:val="23"/>
          <w:szCs w:val="23"/>
        </w:rPr>
      </w:pPr>
    </w:p>
    <w:p w14:paraId="1D6753C3" w14:textId="77777777" w:rsidR="00EB3F22" w:rsidRPr="009C41E6" w:rsidRDefault="001B42C0" w:rsidP="00EB3F22">
      <w:pPr>
        <w:spacing w:after="0" w:line="240" w:lineRule="auto"/>
        <w:ind w:left="0" w:firstLine="0"/>
        <w:jc w:val="center"/>
        <w:rPr>
          <w:rFonts w:ascii="Arial" w:hAnsi="Arial"/>
          <w:sz w:val="22"/>
        </w:rPr>
      </w:pPr>
      <w:r w:rsidRPr="009C41E6">
        <w:rPr>
          <w:rFonts w:ascii="Arial" w:eastAsia="Arial" w:hAnsi="Arial" w:cs="Arial"/>
          <w:b/>
          <w:sz w:val="22"/>
        </w:rPr>
        <w:lastRenderedPageBreak/>
        <w:t>ANEXO II</w:t>
      </w:r>
    </w:p>
    <w:p w14:paraId="20053017" w14:textId="77777777" w:rsidR="008C280C" w:rsidRPr="009C41E6" w:rsidRDefault="008C280C" w:rsidP="003E7BDB">
      <w:pPr>
        <w:pStyle w:val="Ttulo3"/>
        <w:tabs>
          <w:tab w:val="left" w:pos="0"/>
        </w:tabs>
        <w:ind w:left="0"/>
        <w:rPr>
          <w:rFonts w:ascii="Arial" w:eastAsia="Arial" w:hAnsi="Arial" w:cs="Arial"/>
          <w:color w:val="000000" w:themeColor="text1"/>
        </w:rPr>
      </w:pPr>
    </w:p>
    <w:p w14:paraId="0212AA71" w14:textId="77777777" w:rsidR="007C187B" w:rsidRPr="009C41E6" w:rsidRDefault="007C187B" w:rsidP="007C187B">
      <w:pPr>
        <w:pStyle w:val="Ttulo3"/>
        <w:tabs>
          <w:tab w:val="left" w:pos="0"/>
        </w:tabs>
        <w:jc w:val="center"/>
        <w:rPr>
          <w:rFonts w:ascii="Arial" w:eastAsia="Arial" w:hAnsi="Arial" w:cs="Arial"/>
          <w:color w:val="000000" w:themeColor="text1"/>
        </w:rPr>
      </w:pPr>
    </w:p>
    <w:p w14:paraId="21215A7D" w14:textId="77777777" w:rsidR="007C187B" w:rsidRPr="009C41E6" w:rsidRDefault="007C187B" w:rsidP="007C187B">
      <w:pPr>
        <w:pStyle w:val="Ttulo3"/>
        <w:tabs>
          <w:tab w:val="left" w:pos="0"/>
        </w:tabs>
        <w:spacing w:before="280" w:after="280"/>
        <w:jc w:val="center"/>
        <w:rPr>
          <w:rFonts w:ascii="Arial" w:eastAsia="Arial" w:hAnsi="Arial" w:cs="Arial"/>
          <w:color w:val="000000" w:themeColor="text1"/>
        </w:rPr>
      </w:pPr>
    </w:p>
    <w:p w14:paraId="1799320D" w14:textId="77777777" w:rsidR="007C187B" w:rsidRPr="009C41E6" w:rsidRDefault="007C187B" w:rsidP="007C187B">
      <w:pPr>
        <w:pStyle w:val="Ttulo3"/>
        <w:tabs>
          <w:tab w:val="left" w:pos="0"/>
        </w:tabs>
        <w:spacing w:before="280" w:after="280"/>
        <w:jc w:val="center"/>
        <w:rPr>
          <w:rFonts w:ascii="Arial" w:eastAsia="Arial" w:hAnsi="Arial" w:cs="Arial"/>
          <w:color w:val="000000" w:themeColor="text1"/>
        </w:rPr>
      </w:pPr>
    </w:p>
    <w:p w14:paraId="6B21CF86" w14:textId="77777777" w:rsidR="007C187B" w:rsidRPr="009C41E6" w:rsidRDefault="007C187B" w:rsidP="007C187B">
      <w:pPr>
        <w:pStyle w:val="Ttulo3"/>
        <w:tabs>
          <w:tab w:val="left" w:pos="0"/>
        </w:tabs>
        <w:spacing w:before="280" w:after="280"/>
        <w:ind w:left="0"/>
        <w:rPr>
          <w:rFonts w:ascii="Arial" w:eastAsia="Arial" w:hAnsi="Arial" w:cs="Arial"/>
          <w:color w:val="000000" w:themeColor="text1"/>
          <w:u w:val="none"/>
        </w:rPr>
      </w:pPr>
    </w:p>
    <w:p w14:paraId="0B23275E" w14:textId="77777777" w:rsidR="00816507" w:rsidRPr="009C41E6" w:rsidRDefault="00816507" w:rsidP="00816507">
      <w:pPr>
        <w:pStyle w:val="Ttulo3"/>
        <w:tabs>
          <w:tab w:val="left" w:pos="0"/>
        </w:tabs>
        <w:spacing w:before="280" w:after="280"/>
        <w:jc w:val="center"/>
        <w:rPr>
          <w:rFonts w:ascii="Arial" w:eastAsia="Arial" w:hAnsi="Arial" w:cs="Arial"/>
          <w:b w:val="0"/>
          <w:u w:val="none"/>
        </w:rPr>
      </w:pPr>
      <w:r w:rsidRPr="009C41E6">
        <w:rPr>
          <w:rFonts w:ascii="Arial" w:eastAsia="Arial" w:hAnsi="Arial" w:cs="Arial"/>
          <w:u w:val="none"/>
        </w:rPr>
        <w:t>TERMO DE REFERÊNCIA</w:t>
      </w:r>
    </w:p>
    <w:p w14:paraId="5EA9F2F9"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38DB32A5"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24774BAE" w14:textId="77777777" w:rsidR="00956AC5" w:rsidRPr="009C41E6" w:rsidRDefault="00956AC5"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0F9F2B4E" w14:textId="77777777" w:rsidR="00956AC5" w:rsidRPr="009C41E6" w:rsidRDefault="00956AC5"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684D01B0" w14:textId="77777777" w:rsidR="00956AC5" w:rsidRPr="009C41E6" w:rsidRDefault="00956AC5"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4DED1E44" w14:textId="77777777" w:rsidR="00816507" w:rsidRPr="009C41E6" w:rsidRDefault="00816507" w:rsidP="00956AC5">
      <w:pPr>
        <w:widowControl w:val="0"/>
        <w:pBdr>
          <w:top w:val="nil"/>
          <w:left w:val="nil"/>
          <w:bottom w:val="nil"/>
          <w:right w:val="nil"/>
          <w:between w:val="nil"/>
        </w:pBdr>
        <w:tabs>
          <w:tab w:val="center" w:pos="4419"/>
          <w:tab w:val="right" w:pos="8838"/>
        </w:tabs>
        <w:jc w:val="both"/>
        <w:rPr>
          <w:rFonts w:ascii="Arial" w:eastAsia="Arial" w:hAnsi="Arial" w:cs="Arial"/>
          <w:b/>
          <w:szCs w:val="24"/>
        </w:rPr>
      </w:pPr>
    </w:p>
    <w:p w14:paraId="7CD2D52B" w14:textId="77777777" w:rsidR="00956AC5" w:rsidRPr="009C41E6" w:rsidRDefault="00956AC5" w:rsidP="00956AC5">
      <w:pPr>
        <w:pStyle w:val="Ttulo3"/>
        <w:tabs>
          <w:tab w:val="left" w:pos="0"/>
        </w:tabs>
        <w:spacing w:after="0"/>
        <w:jc w:val="both"/>
        <w:rPr>
          <w:rFonts w:ascii="Arial" w:hAnsi="Arial" w:cs="Arial"/>
          <w:bCs/>
          <w:sz w:val="26"/>
          <w:szCs w:val="26"/>
          <w:u w:val="none"/>
        </w:rPr>
      </w:pPr>
      <w:bookmarkStart w:id="5" w:name="_Hlk130915399"/>
      <w:r w:rsidRPr="009C41E6">
        <w:rPr>
          <w:rFonts w:ascii="Arial" w:eastAsia="Arial" w:hAnsi="Arial" w:cs="Arial"/>
          <w:sz w:val="26"/>
          <w:szCs w:val="26"/>
          <w:u w:val="none"/>
        </w:rPr>
        <w:t>PRESTAÇÃO DE SERVIÇOS DE RETIRADA E TRANSPORTE DE RESÍDUOS DOS SISTEMAS DE FOSSAS SÉPTICAS E DOS SISTEMAS SEPARADORES DE ÁGUA E ÓLEO DAS GARAGENS E ESTAÇÕES DA MOBI-RIO, SOB DEMANDA, PELO PERÍODO DE 12 (DOZE) MESES</w:t>
      </w:r>
    </w:p>
    <w:p w14:paraId="3F48CCC1" w14:textId="77777777" w:rsidR="00956AC5" w:rsidRPr="009C41E6" w:rsidRDefault="00956AC5" w:rsidP="00956AC5">
      <w:pPr>
        <w:jc w:val="center"/>
        <w:rPr>
          <w:rFonts w:ascii="Arial" w:hAnsi="Arial" w:cs="Arial"/>
          <w:sz w:val="26"/>
          <w:szCs w:val="26"/>
        </w:rPr>
      </w:pPr>
    </w:p>
    <w:bookmarkEnd w:id="5"/>
    <w:p w14:paraId="66E3E4F3" w14:textId="77777777" w:rsidR="00956AC5" w:rsidRPr="009C41E6" w:rsidRDefault="00956AC5" w:rsidP="00956AC5">
      <w:pPr>
        <w:jc w:val="center"/>
        <w:rPr>
          <w:rFonts w:ascii="Arial" w:hAnsi="Arial" w:cs="Arial"/>
          <w:sz w:val="26"/>
          <w:szCs w:val="26"/>
        </w:rPr>
      </w:pPr>
    </w:p>
    <w:p w14:paraId="4FD31A24" w14:textId="77777777" w:rsidR="00956AC5" w:rsidRPr="009C41E6" w:rsidRDefault="00956AC5" w:rsidP="00956AC5">
      <w:pPr>
        <w:jc w:val="center"/>
        <w:rPr>
          <w:rFonts w:ascii="Arial" w:hAnsi="Arial" w:cs="Arial"/>
          <w:sz w:val="26"/>
          <w:szCs w:val="26"/>
        </w:rPr>
      </w:pPr>
    </w:p>
    <w:p w14:paraId="709EA513" w14:textId="77777777" w:rsidR="00956AC5" w:rsidRPr="009C41E6" w:rsidRDefault="00956AC5" w:rsidP="00956AC5">
      <w:pPr>
        <w:jc w:val="center"/>
        <w:rPr>
          <w:rFonts w:ascii="Arial" w:hAnsi="Arial" w:cs="Arial"/>
          <w:sz w:val="26"/>
          <w:szCs w:val="26"/>
        </w:rPr>
      </w:pPr>
    </w:p>
    <w:p w14:paraId="112FCD7B" w14:textId="77777777" w:rsidR="00956AC5" w:rsidRPr="009C41E6" w:rsidRDefault="00956AC5" w:rsidP="00956AC5">
      <w:pPr>
        <w:jc w:val="center"/>
        <w:rPr>
          <w:rFonts w:ascii="Arial" w:hAnsi="Arial" w:cs="Arial"/>
          <w:sz w:val="26"/>
          <w:szCs w:val="26"/>
        </w:rPr>
      </w:pPr>
    </w:p>
    <w:p w14:paraId="71EA99A8" w14:textId="77777777" w:rsidR="00956AC5" w:rsidRPr="009C41E6" w:rsidRDefault="00956AC5" w:rsidP="00956AC5">
      <w:pPr>
        <w:jc w:val="center"/>
        <w:rPr>
          <w:rFonts w:ascii="Arial" w:hAnsi="Arial" w:cs="Arial"/>
          <w:sz w:val="26"/>
          <w:szCs w:val="26"/>
        </w:rPr>
      </w:pPr>
    </w:p>
    <w:p w14:paraId="5015C827" w14:textId="77777777" w:rsidR="00956AC5" w:rsidRPr="009C41E6" w:rsidRDefault="00956AC5" w:rsidP="00956AC5">
      <w:pPr>
        <w:jc w:val="center"/>
        <w:rPr>
          <w:rFonts w:ascii="Arial" w:hAnsi="Arial" w:cs="Arial"/>
          <w:sz w:val="26"/>
          <w:szCs w:val="26"/>
        </w:rPr>
      </w:pPr>
    </w:p>
    <w:p w14:paraId="6EAC5F66" w14:textId="77777777" w:rsidR="00956AC5" w:rsidRPr="009C41E6" w:rsidRDefault="00956AC5" w:rsidP="00956AC5">
      <w:pPr>
        <w:jc w:val="center"/>
        <w:rPr>
          <w:rFonts w:ascii="Arial" w:hAnsi="Arial" w:cs="Arial"/>
          <w:sz w:val="26"/>
          <w:szCs w:val="26"/>
        </w:rPr>
      </w:pPr>
    </w:p>
    <w:p w14:paraId="52A737C0" w14:textId="77777777" w:rsidR="00956AC5" w:rsidRPr="009C41E6" w:rsidRDefault="00956AC5" w:rsidP="00956AC5">
      <w:pPr>
        <w:jc w:val="center"/>
        <w:rPr>
          <w:rFonts w:ascii="Arial" w:hAnsi="Arial" w:cs="Arial"/>
          <w:sz w:val="26"/>
          <w:szCs w:val="26"/>
        </w:rPr>
      </w:pPr>
    </w:p>
    <w:p w14:paraId="7412ACA5" w14:textId="77777777" w:rsidR="00956AC5" w:rsidRPr="009C41E6" w:rsidRDefault="00956AC5" w:rsidP="00956AC5">
      <w:pPr>
        <w:jc w:val="center"/>
        <w:rPr>
          <w:rFonts w:ascii="Arial" w:hAnsi="Arial" w:cs="Arial"/>
          <w:sz w:val="26"/>
          <w:szCs w:val="26"/>
        </w:rPr>
      </w:pPr>
    </w:p>
    <w:p w14:paraId="0B76255D" w14:textId="77777777" w:rsidR="00956AC5" w:rsidRPr="009C41E6" w:rsidRDefault="00956AC5" w:rsidP="00956AC5">
      <w:pPr>
        <w:jc w:val="center"/>
        <w:rPr>
          <w:rFonts w:ascii="Arial" w:hAnsi="Arial" w:cs="Arial"/>
          <w:sz w:val="26"/>
          <w:szCs w:val="26"/>
        </w:rPr>
      </w:pPr>
    </w:p>
    <w:p w14:paraId="4E841828" w14:textId="77777777" w:rsidR="00956AC5" w:rsidRPr="009C41E6" w:rsidRDefault="00956AC5" w:rsidP="00956AC5">
      <w:pPr>
        <w:jc w:val="center"/>
        <w:rPr>
          <w:rFonts w:ascii="Arial" w:hAnsi="Arial" w:cs="Arial"/>
          <w:sz w:val="26"/>
          <w:szCs w:val="26"/>
        </w:rPr>
      </w:pPr>
    </w:p>
    <w:p w14:paraId="3C9F994A" w14:textId="77777777" w:rsidR="00956AC5" w:rsidRPr="009C41E6" w:rsidRDefault="00956AC5" w:rsidP="00956AC5">
      <w:pPr>
        <w:jc w:val="center"/>
        <w:rPr>
          <w:rFonts w:ascii="Arial" w:hAnsi="Arial" w:cs="Arial"/>
          <w:sz w:val="26"/>
          <w:szCs w:val="26"/>
        </w:rPr>
      </w:pPr>
    </w:p>
    <w:p w14:paraId="65D4C716" w14:textId="77777777" w:rsidR="00956AC5" w:rsidRPr="009C41E6" w:rsidRDefault="00956AC5" w:rsidP="00956AC5">
      <w:pPr>
        <w:jc w:val="center"/>
        <w:rPr>
          <w:rFonts w:ascii="Arial" w:hAnsi="Arial" w:cs="Arial"/>
          <w:sz w:val="26"/>
          <w:szCs w:val="26"/>
        </w:rPr>
      </w:pPr>
    </w:p>
    <w:p w14:paraId="2EE67AB9" w14:textId="77777777" w:rsidR="00956AC5" w:rsidRPr="009C41E6" w:rsidRDefault="00956AC5" w:rsidP="00956AC5">
      <w:pPr>
        <w:jc w:val="center"/>
        <w:rPr>
          <w:rFonts w:ascii="Arial" w:hAnsi="Arial" w:cs="Arial"/>
          <w:sz w:val="26"/>
          <w:szCs w:val="26"/>
        </w:rPr>
      </w:pPr>
    </w:p>
    <w:p w14:paraId="5AFEDBFA" w14:textId="77777777" w:rsidR="00956AC5" w:rsidRPr="009C41E6" w:rsidRDefault="00956AC5" w:rsidP="00956AC5">
      <w:pPr>
        <w:jc w:val="center"/>
        <w:rPr>
          <w:rFonts w:ascii="Arial" w:hAnsi="Arial" w:cs="Arial"/>
          <w:sz w:val="26"/>
          <w:szCs w:val="26"/>
        </w:rPr>
      </w:pPr>
    </w:p>
    <w:p w14:paraId="7E49FEAD" w14:textId="77777777" w:rsidR="00956AC5" w:rsidRPr="009C41E6" w:rsidRDefault="00956AC5" w:rsidP="00956AC5">
      <w:pPr>
        <w:jc w:val="center"/>
        <w:rPr>
          <w:rFonts w:ascii="Arial" w:hAnsi="Arial" w:cs="Arial"/>
          <w:b/>
          <w:bCs/>
          <w:sz w:val="26"/>
          <w:szCs w:val="26"/>
        </w:rPr>
      </w:pPr>
      <w:r w:rsidRPr="009C41E6">
        <w:rPr>
          <w:rFonts w:ascii="Arial" w:hAnsi="Arial" w:cs="Arial"/>
          <w:b/>
          <w:bCs/>
          <w:sz w:val="26"/>
          <w:szCs w:val="26"/>
        </w:rPr>
        <w:t>ABRIL/2023</w:t>
      </w:r>
    </w:p>
    <w:p w14:paraId="77BC3286" w14:textId="77777777" w:rsidR="00956AC5" w:rsidRPr="009C41E6" w:rsidRDefault="00956AC5" w:rsidP="00956AC5">
      <w:pPr>
        <w:jc w:val="center"/>
        <w:rPr>
          <w:rFonts w:ascii="Arial" w:hAnsi="Arial" w:cs="Arial"/>
          <w:b/>
          <w:bCs/>
        </w:rPr>
      </w:pPr>
    </w:p>
    <w:p w14:paraId="41435920" w14:textId="77777777" w:rsidR="00956AC5" w:rsidRPr="009C41E6" w:rsidRDefault="00956AC5" w:rsidP="00956AC5">
      <w:pPr>
        <w:pStyle w:val="PargrafodaLista"/>
        <w:widowControl w:val="0"/>
        <w:numPr>
          <w:ilvl w:val="0"/>
          <w:numId w:val="42"/>
        </w:numPr>
        <w:tabs>
          <w:tab w:val="left" w:pos="284"/>
        </w:tabs>
        <w:autoSpaceDN w:val="0"/>
        <w:spacing w:line="240" w:lineRule="auto"/>
        <w:ind w:left="567" w:hanging="644"/>
        <w:contextualSpacing w:val="0"/>
        <w:jc w:val="both"/>
        <w:textAlignment w:val="baseline"/>
        <w:rPr>
          <w:rFonts w:ascii="Arial" w:eastAsia="Arial" w:hAnsi="Arial" w:cs="Arial"/>
          <w:b/>
          <w:smallCaps/>
          <w:sz w:val="24"/>
          <w:szCs w:val="24"/>
        </w:rPr>
      </w:pPr>
      <w:r w:rsidRPr="009C41E6">
        <w:rPr>
          <w:rFonts w:ascii="Arial" w:eastAsia="Arial" w:hAnsi="Arial" w:cs="Arial"/>
          <w:b/>
          <w:smallCaps/>
          <w:sz w:val="24"/>
          <w:szCs w:val="24"/>
        </w:rPr>
        <w:lastRenderedPageBreak/>
        <w:t>DO OBJETO</w:t>
      </w:r>
    </w:p>
    <w:p w14:paraId="4FBF05DB" w14:textId="77777777" w:rsidR="00956AC5" w:rsidRPr="009C41E6" w:rsidRDefault="00956AC5" w:rsidP="00956AC5">
      <w:pPr>
        <w:pBdr>
          <w:top w:val="nil"/>
          <w:left w:val="nil"/>
          <w:bottom w:val="nil"/>
          <w:right w:val="nil"/>
          <w:between w:val="nil"/>
        </w:pBdr>
        <w:jc w:val="both"/>
        <w:rPr>
          <w:rFonts w:ascii="Arial" w:eastAsia="Arial" w:hAnsi="Arial" w:cs="Arial"/>
        </w:rPr>
      </w:pPr>
    </w:p>
    <w:p w14:paraId="6E507C3F" w14:textId="77777777" w:rsidR="00956AC5" w:rsidRPr="009C41E6" w:rsidRDefault="00956AC5" w:rsidP="00956AC5">
      <w:pPr>
        <w:pBdr>
          <w:top w:val="nil"/>
          <w:left w:val="nil"/>
          <w:bottom w:val="nil"/>
          <w:right w:val="nil"/>
          <w:between w:val="nil"/>
        </w:pBdr>
        <w:jc w:val="both"/>
        <w:rPr>
          <w:rFonts w:ascii="Arial" w:eastAsia="Arial" w:hAnsi="Arial" w:cs="Arial"/>
        </w:rPr>
      </w:pPr>
      <w:r w:rsidRPr="009C41E6">
        <w:rPr>
          <w:rFonts w:ascii="Arial" w:eastAsia="Arial" w:hAnsi="Arial" w:cs="Arial"/>
        </w:rPr>
        <w:t>Prestação de Serviços de retirada e transporte de resíduos dos sistemas de fossas sépticas e dos sistemas separadores de água e óleo das garagens e estações da MOBI-Rio, sob demanda, pelo período de 12 (doze) meses, conforme descrito, caracterizado e especificado neste Termo de Referência.</w:t>
      </w:r>
    </w:p>
    <w:p w14:paraId="20BB66FD" w14:textId="77777777" w:rsidR="00956AC5" w:rsidRPr="009C41E6" w:rsidRDefault="00956AC5" w:rsidP="00956AC5">
      <w:pPr>
        <w:pBdr>
          <w:top w:val="nil"/>
          <w:left w:val="nil"/>
          <w:bottom w:val="nil"/>
          <w:right w:val="nil"/>
          <w:between w:val="nil"/>
        </w:pBdr>
        <w:jc w:val="both"/>
        <w:rPr>
          <w:rFonts w:ascii="Arial" w:eastAsia="Arial" w:hAnsi="Arial" w:cs="Arial"/>
        </w:rPr>
      </w:pPr>
    </w:p>
    <w:p w14:paraId="506AB32E" w14:textId="77777777" w:rsidR="00956AC5" w:rsidRPr="009C41E6" w:rsidRDefault="00956AC5" w:rsidP="00956AC5">
      <w:pPr>
        <w:pStyle w:val="PargrafodaLista"/>
        <w:widowControl w:val="0"/>
        <w:numPr>
          <w:ilvl w:val="0"/>
          <w:numId w:val="42"/>
        </w:numPr>
        <w:tabs>
          <w:tab w:val="left" w:pos="0"/>
          <w:tab w:val="left" w:pos="284"/>
        </w:tabs>
        <w:autoSpaceDN w:val="0"/>
        <w:spacing w:line="240" w:lineRule="auto"/>
        <w:contextualSpacing w:val="0"/>
        <w:jc w:val="both"/>
        <w:textAlignment w:val="baseline"/>
        <w:rPr>
          <w:rFonts w:ascii="Arial" w:eastAsia="Arial" w:hAnsi="Arial" w:cs="Arial"/>
          <w:b/>
          <w:sz w:val="24"/>
          <w:szCs w:val="24"/>
        </w:rPr>
      </w:pPr>
      <w:r w:rsidRPr="009C41E6">
        <w:rPr>
          <w:rFonts w:ascii="Arial" w:eastAsia="Arial" w:hAnsi="Arial" w:cs="Arial"/>
          <w:b/>
          <w:sz w:val="24"/>
          <w:szCs w:val="24"/>
        </w:rPr>
        <w:t>DA JUSTIFICATIVA DA NECESSIDADE DA CONTRATAÇÃO</w:t>
      </w:r>
    </w:p>
    <w:p w14:paraId="2868B930" w14:textId="77777777" w:rsidR="00956AC5" w:rsidRPr="009C41E6" w:rsidRDefault="00956AC5" w:rsidP="00956AC5">
      <w:pPr>
        <w:shd w:val="clear" w:color="auto" w:fill="FFFFFF"/>
        <w:jc w:val="both"/>
        <w:rPr>
          <w:rFonts w:ascii="Arial" w:hAnsi="Arial" w:cs="Arial"/>
        </w:rPr>
      </w:pPr>
    </w:p>
    <w:p w14:paraId="5495393B" w14:textId="77777777" w:rsidR="00956AC5" w:rsidRPr="009C41E6" w:rsidRDefault="00956AC5" w:rsidP="00956AC5">
      <w:pPr>
        <w:shd w:val="clear" w:color="auto" w:fill="FFFFFF"/>
        <w:jc w:val="both"/>
        <w:rPr>
          <w:rFonts w:ascii="Arial" w:hAnsi="Arial" w:cs="Arial"/>
        </w:rPr>
      </w:pPr>
      <w:r w:rsidRPr="009C41E6">
        <w:rPr>
          <w:rFonts w:ascii="Arial" w:hAnsi="Arial" w:cs="Arial"/>
        </w:rPr>
        <w:t xml:space="preserve">A presente licitação destina-se a realização dos serviços de </w:t>
      </w:r>
      <w:r w:rsidRPr="009C41E6">
        <w:rPr>
          <w:rFonts w:ascii="Arial" w:eastAsia="Arial" w:hAnsi="Arial" w:cs="Arial"/>
        </w:rPr>
        <w:t>retirada e transporte de resíduos dos sistemas de fossas sépticas e dos sistemas separadores de água e óleo</w:t>
      </w:r>
      <w:r w:rsidRPr="009C41E6">
        <w:rPr>
          <w:rFonts w:ascii="Arial" w:hAnsi="Arial" w:cs="Arial"/>
        </w:rPr>
        <w:t xml:space="preserve"> e se faz necessário devido ao compromisso de zelar pela higienização do ambiente de trabalho, mantendo desentupidos, limpos e sem mau cheiro, tornando o local adequado para a utilização dos colaboradores e usuários das garagens e estações, buscando preservar a saúde de todos, bem como evitar a contaminação do meio ambiente.</w:t>
      </w:r>
    </w:p>
    <w:p w14:paraId="7BC1819E" w14:textId="77777777" w:rsidR="00956AC5" w:rsidRPr="009C41E6" w:rsidRDefault="00956AC5" w:rsidP="00956AC5">
      <w:pPr>
        <w:shd w:val="clear" w:color="auto" w:fill="FFFFFF"/>
        <w:jc w:val="both"/>
        <w:rPr>
          <w:rFonts w:ascii="Arial" w:hAnsi="Arial" w:cs="Arial"/>
        </w:rPr>
      </w:pPr>
    </w:p>
    <w:p w14:paraId="49968DE6" w14:textId="77777777" w:rsidR="00956AC5" w:rsidRPr="009C41E6" w:rsidRDefault="00956AC5" w:rsidP="00956AC5">
      <w:pPr>
        <w:shd w:val="clear" w:color="auto" w:fill="FFFFFF"/>
        <w:jc w:val="both"/>
        <w:rPr>
          <w:rFonts w:ascii="Arial" w:eastAsia="Arial" w:hAnsi="Arial" w:cs="Arial"/>
        </w:rPr>
      </w:pPr>
      <w:r w:rsidRPr="009C41E6">
        <w:rPr>
          <w:rFonts w:ascii="Arial" w:eastAsia="Arial" w:hAnsi="Arial" w:cs="Arial"/>
        </w:rPr>
        <w:t xml:space="preserve">Cabe ressaltar que as empresas que prestam este serviço devem possuir licença específica e respeitar as normas ambientais inerentes a matéria. </w:t>
      </w:r>
    </w:p>
    <w:p w14:paraId="2FCE8201" w14:textId="77777777" w:rsidR="00956AC5" w:rsidRPr="009C41E6" w:rsidRDefault="00956AC5" w:rsidP="00956AC5">
      <w:pPr>
        <w:shd w:val="clear" w:color="auto" w:fill="FFFFFF"/>
        <w:jc w:val="both"/>
        <w:rPr>
          <w:rFonts w:ascii="Arial" w:eastAsia="Arial" w:hAnsi="Arial" w:cs="Arial"/>
        </w:rPr>
      </w:pPr>
    </w:p>
    <w:p w14:paraId="205E24DA" w14:textId="77777777" w:rsidR="00956AC5" w:rsidRPr="009C41E6" w:rsidRDefault="00956AC5" w:rsidP="00956AC5">
      <w:pPr>
        <w:pStyle w:val="PargrafodaLista"/>
        <w:numPr>
          <w:ilvl w:val="0"/>
          <w:numId w:val="42"/>
        </w:numPr>
        <w:shd w:val="clear" w:color="auto" w:fill="FFFFFF"/>
        <w:autoSpaceDN w:val="0"/>
        <w:spacing w:line="240" w:lineRule="auto"/>
        <w:contextualSpacing w:val="0"/>
        <w:jc w:val="both"/>
        <w:textAlignment w:val="baseline"/>
        <w:rPr>
          <w:rFonts w:ascii="Arial" w:eastAsia="Arial" w:hAnsi="Arial" w:cs="Arial"/>
          <w:b/>
          <w:bCs/>
          <w:sz w:val="24"/>
          <w:szCs w:val="24"/>
        </w:rPr>
      </w:pPr>
      <w:r w:rsidRPr="009C41E6">
        <w:rPr>
          <w:rFonts w:ascii="Arial" w:eastAsia="Arial" w:hAnsi="Arial" w:cs="Arial"/>
          <w:b/>
          <w:bCs/>
          <w:sz w:val="24"/>
          <w:szCs w:val="24"/>
        </w:rPr>
        <w:t>DA DESCRIÇÃO DOS SERVIÇOS</w:t>
      </w:r>
    </w:p>
    <w:p w14:paraId="56B8736B" w14:textId="77777777" w:rsidR="00956AC5" w:rsidRPr="009C41E6" w:rsidRDefault="00956AC5" w:rsidP="00956AC5">
      <w:pPr>
        <w:pBdr>
          <w:top w:val="nil"/>
          <w:left w:val="nil"/>
          <w:bottom w:val="nil"/>
          <w:right w:val="nil"/>
          <w:between w:val="nil"/>
        </w:pBdr>
        <w:jc w:val="both"/>
        <w:rPr>
          <w:rFonts w:ascii="Arial" w:eastAsia="Arial" w:hAnsi="Arial" w:cs="Arial"/>
        </w:rPr>
      </w:pPr>
    </w:p>
    <w:p w14:paraId="7D30C0DC" w14:textId="77777777" w:rsidR="00956AC5" w:rsidRPr="009C41E6" w:rsidRDefault="00956AC5" w:rsidP="00956AC5">
      <w:pPr>
        <w:pBdr>
          <w:top w:val="nil"/>
          <w:left w:val="nil"/>
          <w:bottom w:val="nil"/>
          <w:right w:val="nil"/>
          <w:between w:val="nil"/>
        </w:pBdr>
        <w:jc w:val="both"/>
        <w:rPr>
          <w:rFonts w:ascii="Arial" w:eastAsia="Arial" w:hAnsi="Arial" w:cs="Arial"/>
        </w:rPr>
      </w:pPr>
      <w:r w:rsidRPr="009C41E6">
        <w:rPr>
          <w:rFonts w:ascii="Arial" w:eastAsia="Arial" w:hAnsi="Arial" w:cs="Arial"/>
        </w:rPr>
        <w:t>3.1 Os serviços serão prestados em conformidade com as seguintes especificações:</w:t>
      </w:r>
    </w:p>
    <w:p w14:paraId="5263B4D4" w14:textId="77777777" w:rsidR="00956AC5" w:rsidRPr="009C41E6" w:rsidRDefault="00956AC5" w:rsidP="00956AC5">
      <w:pPr>
        <w:pBdr>
          <w:top w:val="nil"/>
          <w:left w:val="nil"/>
          <w:bottom w:val="nil"/>
          <w:right w:val="nil"/>
          <w:between w:val="nil"/>
        </w:pBdr>
        <w:jc w:val="both"/>
        <w:rPr>
          <w:rFonts w:ascii="Arial" w:eastAsia="Arial" w:hAnsi="Arial" w:cs="Arial"/>
        </w:rPr>
      </w:pPr>
    </w:p>
    <w:tbl>
      <w:tblPr>
        <w:tblW w:w="9209" w:type="dxa"/>
        <w:tblLayout w:type="fixed"/>
        <w:tblLook w:val="0400" w:firstRow="0" w:lastRow="0" w:firstColumn="0" w:lastColumn="0" w:noHBand="0" w:noVBand="1"/>
      </w:tblPr>
      <w:tblGrid>
        <w:gridCol w:w="562"/>
        <w:gridCol w:w="3402"/>
        <w:gridCol w:w="1843"/>
        <w:gridCol w:w="1701"/>
        <w:gridCol w:w="1701"/>
      </w:tblGrid>
      <w:tr w:rsidR="00956AC5" w:rsidRPr="009C41E6" w14:paraId="069F3F8F" w14:textId="77777777" w:rsidTr="00004AC2">
        <w:trPr>
          <w:trHeight w:val="295"/>
        </w:trPr>
        <w:tc>
          <w:tcPr>
            <w:tcW w:w="5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561CFB10" w14:textId="77777777" w:rsidR="00956AC5" w:rsidRPr="009C41E6" w:rsidRDefault="00956AC5" w:rsidP="00004AC2">
            <w:pPr>
              <w:jc w:val="center"/>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30D86AAE" w14:textId="77777777" w:rsidR="00956AC5" w:rsidRPr="009C41E6" w:rsidRDefault="00956AC5" w:rsidP="00004AC2">
            <w:pPr>
              <w:jc w:val="center"/>
              <w:rPr>
                <w:rFonts w:ascii="Arial" w:hAnsi="Arial" w:cs="Arial"/>
              </w:rPr>
            </w:pPr>
            <w:r w:rsidRPr="009C41E6">
              <w:rPr>
                <w:rFonts w:ascii="Arial" w:eastAsia="Tahoma" w:hAnsi="Arial" w:cs="Arial"/>
                <w:b/>
              </w:rPr>
              <w:t>Descrição do Item</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9817531" w14:textId="77777777" w:rsidR="00956AC5" w:rsidRPr="009C41E6" w:rsidRDefault="00956AC5" w:rsidP="00004AC2">
            <w:pPr>
              <w:jc w:val="center"/>
              <w:rPr>
                <w:rFonts w:ascii="Arial" w:eastAsia="Tahoma" w:hAnsi="Arial" w:cs="Arial"/>
                <w:b/>
              </w:rPr>
            </w:pPr>
            <w:r w:rsidRPr="009C41E6">
              <w:rPr>
                <w:rFonts w:ascii="Arial" w:eastAsia="Tahoma" w:hAnsi="Arial" w:cs="Arial"/>
                <w:b/>
              </w:rPr>
              <w:t>Tamanho das fossas (m</w:t>
            </w:r>
            <w:r w:rsidRPr="009C41E6">
              <w:rPr>
                <w:rFonts w:ascii="Arial" w:eastAsia="Tahoma" w:hAnsi="Arial" w:cs="Arial"/>
                <w:b/>
                <w:vertAlign w:val="superscript"/>
              </w:rPr>
              <w:t>3</w:t>
            </w:r>
            <w:r w:rsidRPr="009C41E6">
              <w:rPr>
                <w:rFonts w:ascii="Arial" w:eastAsia="Tahoma" w:hAnsi="Arial" w:cs="Arial"/>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79CCC9" w14:textId="77777777" w:rsidR="00956AC5" w:rsidRPr="009C41E6" w:rsidRDefault="00956AC5" w:rsidP="00004AC2">
            <w:pPr>
              <w:jc w:val="center"/>
              <w:rPr>
                <w:rFonts w:ascii="Arial" w:eastAsia="Tahoma" w:hAnsi="Arial" w:cs="Arial"/>
                <w:b/>
              </w:rPr>
            </w:pPr>
            <w:r w:rsidRPr="009C41E6">
              <w:rPr>
                <w:rFonts w:ascii="Arial" w:eastAsia="Tahoma" w:hAnsi="Arial" w:cs="Arial"/>
                <w:b/>
              </w:rPr>
              <w:t>Quantidade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9B2421E" w14:textId="77777777" w:rsidR="00956AC5" w:rsidRPr="009C41E6" w:rsidRDefault="00956AC5" w:rsidP="00004AC2">
            <w:pPr>
              <w:jc w:val="center"/>
              <w:rPr>
                <w:rFonts w:ascii="Arial" w:eastAsia="Tahoma" w:hAnsi="Arial" w:cs="Arial"/>
                <w:b/>
              </w:rPr>
            </w:pPr>
            <w:r w:rsidRPr="009C41E6">
              <w:rPr>
                <w:rFonts w:ascii="Arial" w:eastAsia="Tahoma" w:hAnsi="Arial" w:cs="Arial"/>
                <w:b/>
              </w:rPr>
              <w:t>Quantidade estimada para 12 (doze) meses (m</w:t>
            </w:r>
            <w:r w:rsidRPr="009C41E6">
              <w:rPr>
                <w:rFonts w:ascii="Arial" w:eastAsia="Tahoma" w:hAnsi="Arial" w:cs="Arial"/>
                <w:b/>
                <w:vertAlign w:val="superscript"/>
              </w:rPr>
              <w:t>3</w:t>
            </w:r>
            <w:r w:rsidRPr="009C41E6">
              <w:rPr>
                <w:rFonts w:ascii="Arial" w:eastAsia="Tahoma" w:hAnsi="Arial" w:cs="Arial"/>
                <w:b/>
              </w:rPr>
              <w:t>)</w:t>
            </w:r>
          </w:p>
        </w:tc>
      </w:tr>
      <w:tr w:rsidR="00956AC5" w:rsidRPr="009C41E6" w14:paraId="480C8550" w14:textId="77777777" w:rsidTr="00004AC2">
        <w:trPr>
          <w:trHeight w:val="541"/>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560F71" w14:textId="77777777" w:rsidR="00956AC5" w:rsidRPr="009C41E6" w:rsidRDefault="00956AC5" w:rsidP="00004AC2">
            <w:pPr>
              <w:jc w:val="center"/>
              <w:rPr>
                <w:rFonts w:ascii="Arial" w:eastAsia="Tahoma" w:hAnsi="Arial" w:cs="Arial"/>
                <w:b/>
              </w:rPr>
            </w:pPr>
            <w:r w:rsidRPr="009C41E6">
              <w:rPr>
                <w:rFonts w:ascii="Arial" w:eastAsia="Tahoma" w:hAnsi="Arial" w:cs="Arial"/>
                <w:b/>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9B2842" w14:textId="77777777" w:rsidR="00956AC5" w:rsidRPr="009C41E6" w:rsidRDefault="00956AC5" w:rsidP="00004AC2">
            <w:pPr>
              <w:rPr>
                <w:rFonts w:ascii="Arial" w:eastAsia="Tahoma" w:hAnsi="Arial" w:cs="Arial"/>
              </w:rPr>
            </w:pPr>
            <w:r w:rsidRPr="009C41E6">
              <w:rPr>
                <w:rFonts w:ascii="Arial" w:eastAsia="Tahoma" w:hAnsi="Arial" w:cs="Arial"/>
              </w:rPr>
              <w:t>Prestação de Serviços de retirada e transporte de resíduos dos sistemas de fossas sépticas das garagens e estações da MOBI-Rio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44D62" w14:textId="77777777" w:rsidR="00956AC5" w:rsidRPr="009C41E6" w:rsidRDefault="00956AC5" w:rsidP="00004AC2">
            <w:pPr>
              <w:jc w:val="center"/>
              <w:rPr>
                <w:rFonts w:ascii="Arial" w:hAnsi="Arial" w:cs="Arial"/>
              </w:rPr>
            </w:pPr>
            <w:r w:rsidRPr="009C41E6">
              <w:rPr>
                <w:rFonts w:ascii="Arial" w:hAnsi="Arial" w:cs="Arial"/>
              </w:rPr>
              <w:t>8 (oito)</w:t>
            </w:r>
          </w:p>
        </w:tc>
        <w:tc>
          <w:tcPr>
            <w:tcW w:w="1701" w:type="dxa"/>
            <w:tcBorders>
              <w:top w:val="single" w:sz="4" w:space="0" w:color="000000"/>
              <w:left w:val="single" w:sz="4" w:space="0" w:color="000000"/>
              <w:bottom w:val="single" w:sz="4" w:space="0" w:color="000000"/>
              <w:right w:val="single" w:sz="4" w:space="0" w:color="000000"/>
            </w:tcBorders>
          </w:tcPr>
          <w:p w14:paraId="6FF98788" w14:textId="77777777" w:rsidR="00956AC5" w:rsidRPr="009C41E6" w:rsidRDefault="00956AC5" w:rsidP="00004AC2">
            <w:pPr>
              <w:jc w:val="center"/>
              <w:rPr>
                <w:rFonts w:ascii="Arial" w:hAnsi="Arial" w:cs="Arial"/>
              </w:rPr>
            </w:pPr>
            <w:r w:rsidRPr="009C41E6">
              <w:rPr>
                <w:rFonts w:ascii="Arial" w:hAnsi="Arial" w:cs="Arial"/>
              </w:rPr>
              <w:t xml:space="preserve">11 (onze) </w:t>
            </w:r>
            <w:r w:rsidRPr="009C41E6">
              <w:rPr>
                <w:rFonts w:ascii="Arial" w:eastAsia="Arial" w:hAnsi="Arial" w:cs="Arial"/>
              </w:rPr>
              <w:t>sistemas de fossas sépticas</w:t>
            </w:r>
          </w:p>
        </w:tc>
        <w:tc>
          <w:tcPr>
            <w:tcW w:w="1701" w:type="dxa"/>
            <w:tcBorders>
              <w:top w:val="single" w:sz="4" w:space="0" w:color="000000"/>
              <w:left w:val="single" w:sz="4" w:space="0" w:color="000000"/>
              <w:bottom w:val="single" w:sz="4" w:space="0" w:color="000000"/>
              <w:right w:val="single" w:sz="4" w:space="0" w:color="000000"/>
            </w:tcBorders>
          </w:tcPr>
          <w:p w14:paraId="52D171ED" w14:textId="77777777" w:rsidR="00956AC5" w:rsidRPr="009C41E6" w:rsidRDefault="00956AC5" w:rsidP="00004AC2">
            <w:pPr>
              <w:jc w:val="center"/>
              <w:rPr>
                <w:rFonts w:ascii="Arial" w:hAnsi="Arial" w:cs="Arial"/>
              </w:rPr>
            </w:pPr>
            <w:r w:rsidRPr="009C41E6">
              <w:rPr>
                <w:rFonts w:ascii="Arial" w:hAnsi="Arial" w:cs="Arial"/>
              </w:rPr>
              <w:t>264 (duzentos e sessenta e quatro)</w:t>
            </w:r>
          </w:p>
        </w:tc>
      </w:tr>
    </w:tbl>
    <w:p w14:paraId="23631D57" w14:textId="77777777" w:rsidR="00956AC5" w:rsidRPr="009C41E6" w:rsidRDefault="00956AC5" w:rsidP="00956AC5">
      <w:pPr>
        <w:pBdr>
          <w:top w:val="nil"/>
          <w:left w:val="nil"/>
          <w:bottom w:val="nil"/>
          <w:right w:val="nil"/>
          <w:between w:val="nil"/>
        </w:pBdr>
        <w:jc w:val="both"/>
        <w:rPr>
          <w:rFonts w:ascii="Arial" w:eastAsia="Arial" w:hAnsi="Arial" w:cs="Arial"/>
        </w:rPr>
      </w:pPr>
    </w:p>
    <w:p w14:paraId="1EEC2BB6" w14:textId="77777777" w:rsidR="00956AC5" w:rsidRPr="009C41E6" w:rsidRDefault="00956AC5" w:rsidP="00956AC5">
      <w:pPr>
        <w:pBdr>
          <w:top w:val="nil"/>
          <w:left w:val="nil"/>
          <w:bottom w:val="nil"/>
          <w:right w:val="nil"/>
          <w:between w:val="nil"/>
        </w:pBdr>
        <w:jc w:val="both"/>
        <w:rPr>
          <w:rFonts w:ascii="Arial" w:eastAsia="Arial" w:hAnsi="Arial" w:cs="Arial"/>
        </w:rPr>
      </w:pPr>
    </w:p>
    <w:p w14:paraId="6555A9AD" w14:textId="77777777" w:rsidR="00956AC5" w:rsidRPr="009C41E6" w:rsidRDefault="00956AC5" w:rsidP="00956AC5">
      <w:pPr>
        <w:pBdr>
          <w:top w:val="nil"/>
          <w:left w:val="nil"/>
          <w:bottom w:val="nil"/>
          <w:right w:val="nil"/>
          <w:between w:val="nil"/>
        </w:pBdr>
        <w:jc w:val="both"/>
        <w:rPr>
          <w:rFonts w:ascii="Arial" w:eastAsia="Arial" w:hAnsi="Arial" w:cs="Arial"/>
        </w:rPr>
      </w:pPr>
    </w:p>
    <w:p w14:paraId="225B3368" w14:textId="77777777" w:rsidR="00956AC5" w:rsidRPr="009C41E6" w:rsidRDefault="00956AC5" w:rsidP="00956AC5">
      <w:pPr>
        <w:pBdr>
          <w:top w:val="nil"/>
          <w:left w:val="nil"/>
          <w:bottom w:val="nil"/>
          <w:right w:val="nil"/>
          <w:between w:val="nil"/>
        </w:pBdr>
        <w:jc w:val="both"/>
        <w:rPr>
          <w:rFonts w:ascii="Arial" w:eastAsia="Arial" w:hAnsi="Arial" w:cs="Arial"/>
        </w:rPr>
      </w:pPr>
    </w:p>
    <w:p w14:paraId="1FCFE34B" w14:textId="77777777" w:rsidR="00956AC5" w:rsidRPr="009C41E6" w:rsidRDefault="00956AC5" w:rsidP="00956AC5">
      <w:pPr>
        <w:pBdr>
          <w:top w:val="nil"/>
          <w:left w:val="nil"/>
          <w:bottom w:val="nil"/>
          <w:right w:val="nil"/>
          <w:between w:val="nil"/>
        </w:pBdr>
        <w:jc w:val="both"/>
        <w:rPr>
          <w:rFonts w:ascii="Arial" w:eastAsia="Arial" w:hAnsi="Arial" w:cs="Arial"/>
        </w:rPr>
      </w:pPr>
    </w:p>
    <w:tbl>
      <w:tblPr>
        <w:tblW w:w="9209" w:type="dxa"/>
        <w:tblLayout w:type="fixed"/>
        <w:tblLook w:val="0400" w:firstRow="0" w:lastRow="0" w:firstColumn="0" w:lastColumn="0" w:noHBand="0" w:noVBand="1"/>
      </w:tblPr>
      <w:tblGrid>
        <w:gridCol w:w="562"/>
        <w:gridCol w:w="3402"/>
        <w:gridCol w:w="1843"/>
        <w:gridCol w:w="1701"/>
        <w:gridCol w:w="1701"/>
      </w:tblGrid>
      <w:tr w:rsidR="00956AC5" w:rsidRPr="009C41E6" w14:paraId="3582C807" w14:textId="77777777" w:rsidTr="00004AC2">
        <w:trPr>
          <w:trHeight w:val="908"/>
        </w:trPr>
        <w:tc>
          <w:tcPr>
            <w:tcW w:w="5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2C694CD4" w14:textId="77777777" w:rsidR="00956AC5" w:rsidRPr="009C41E6" w:rsidRDefault="00956AC5" w:rsidP="00004AC2">
            <w:pPr>
              <w:jc w:val="center"/>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5EB519A9" w14:textId="77777777" w:rsidR="00956AC5" w:rsidRPr="009C41E6" w:rsidRDefault="00956AC5" w:rsidP="00004AC2">
            <w:pPr>
              <w:jc w:val="center"/>
              <w:rPr>
                <w:rFonts w:ascii="Arial" w:hAnsi="Arial" w:cs="Arial"/>
              </w:rPr>
            </w:pPr>
            <w:r w:rsidRPr="009C41E6">
              <w:rPr>
                <w:rFonts w:ascii="Arial" w:eastAsia="Tahoma" w:hAnsi="Arial" w:cs="Arial"/>
                <w:b/>
              </w:rPr>
              <w:t>Descrição do Item</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A64E85" w14:textId="77777777" w:rsidR="00956AC5" w:rsidRPr="009C41E6" w:rsidRDefault="00956AC5" w:rsidP="00004AC2">
            <w:pPr>
              <w:jc w:val="center"/>
              <w:rPr>
                <w:rFonts w:ascii="Arial" w:eastAsia="Tahoma" w:hAnsi="Arial" w:cs="Arial"/>
                <w:b/>
              </w:rPr>
            </w:pPr>
            <w:r w:rsidRPr="009C41E6">
              <w:rPr>
                <w:rFonts w:ascii="Arial" w:eastAsia="Tahoma" w:hAnsi="Arial" w:cs="Arial"/>
                <w:b/>
              </w:rPr>
              <w:t>Tamanho dos reservatórios de água e óleo (m</w:t>
            </w:r>
            <w:r w:rsidRPr="009C41E6">
              <w:rPr>
                <w:rFonts w:ascii="Arial" w:eastAsia="Tahoma" w:hAnsi="Arial" w:cs="Arial"/>
                <w:b/>
                <w:vertAlign w:val="superscript"/>
              </w:rPr>
              <w:t>3</w:t>
            </w:r>
            <w:r w:rsidRPr="009C41E6">
              <w:rPr>
                <w:rFonts w:ascii="Arial" w:eastAsia="Tahoma" w:hAnsi="Arial" w:cs="Arial"/>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1F3442" w14:textId="77777777" w:rsidR="00956AC5" w:rsidRPr="009C41E6" w:rsidRDefault="00956AC5" w:rsidP="00004AC2">
            <w:pPr>
              <w:jc w:val="center"/>
              <w:rPr>
                <w:rFonts w:ascii="Arial" w:eastAsia="Tahoma" w:hAnsi="Arial" w:cs="Arial"/>
                <w:b/>
              </w:rPr>
            </w:pPr>
            <w:r w:rsidRPr="009C41E6">
              <w:rPr>
                <w:rFonts w:ascii="Arial" w:eastAsia="Tahoma" w:hAnsi="Arial" w:cs="Arial"/>
                <w:b/>
              </w:rPr>
              <w:t>Quantidade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724B00D" w14:textId="77777777" w:rsidR="00956AC5" w:rsidRPr="009C41E6" w:rsidRDefault="00956AC5" w:rsidP="00004AC2">
            <w:pPr>
              <w:jc w:val="center"/>
              <w:rPr>
                <w:rFonts w:ascii="Arial" w:eastAsia="Tahoma" w:hAnsi="Arial" w:cs="Arial"/>
                <w:b/>
              </w:rPr>
            </w:pPr>
            <w:r w:rsidRPr="009C41E6">
              <w:rPr>
                <w:rFonts w:ascii="Arial" w:eastAsia="Tahoma" w:hAnsi="Arial" w:cs="Arial"/>
                <w:b/>
              </w:rPr>
              <w:t>Quantidade estimada para 12 (doze) meses (m</w:t>
            </w:r>
            <w:r w:rsidRPr="009C41E6">
              <w:rPr>
                <w:rFonts w:ascii="Arial" w:eastAsia="Tahoma" w:hAnsi="Arial" w:cs="Arial"/>
                <w:b/>
                <w:vertAlign w:val="superscript"/>
              </w:rPr>
              <w:t>3</w:t>
            </w:r>
            <w:r w:rsidRPr="009C41E6">
              <w:rPr>
                <w:rFonts w:ascii="Arial" w:eastAsia="Tahoma" w:hAnsi="Arial" w:cs="Arial"/>
                <w:b/>
              </w:rPr>
              <w:t>)</w:t>
            </w:r>
          </w:p>
        </w:tc>
      </w:tr>
      <w:tr w:rsidR="00956AC5" w:rsidRPr="009C41E6" w14:paraId="6B9BEA58" w14:textId="77777777" w:rsidTr="00004AC2">
        <w:trPr>
          <w:trHeight w:val="541"/>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407E32" w14:textId="77777777" w:rsidR="00956AC5" w:rsidRPr="009C41E6" w:rsidRDefault="00956AC5" w:rsidP="00004AC2">
            <w:pPr>
              <w:jc w:val="center"/>
              <w:rPr>
                <w:rFonts w:ascii="Arial" w:eastAsia="Tahoma" w:hAnsi="Arial" w:cs="Arial"/>
                <w:b/>
              </w:rPr>
            </w:pPr>
            <w:r w:rsidRPr="009C41E6">
              <w:rPr>
                <w:rFonts w:ascii="Arial" w:eastAsia="Tahoma" w:hAnsi="Arial" w:cs="Arial"/>
                <w:b/>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363335" w14:textId="77777777" w:rsidR="00956AC5" w:rsidRPr="009C41E6" w:rsidRDefault="00956AC5" w:rsidP="00004AC2">
            <w:pPr>
              <w:rPr>
                <w:rFonts w:ascii="Arial" w:eastAsia="Tahoma" w:hAnsi="Arial" w:cs="Arial"/>
              </w:rPr>
            </w:pPr>
            <w:r w:rsidRPr="009C41E6">
              <w:rPr>
                <w:rFonts w:ascii="Arial" w:eastAsia="Arial" w:hAnsi="Arial" w:cs="Arial"/>
              </w:rPr>
              <w:t>Prestação de Serviços de retirada e transporte de resíduos dos sistemas separadores de água e óleo das garagens da MOBI-Rio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75996" w14:textId="77777777" w:rsidR="00956AC5" w:rsidRPr="009C41E6" w:rsidRDefault="00956AC5" w:rsidP="00004AC2">
            <w:pPr>
              <w:jc w:val="center"/>
              <w:rPr>
                <w:rFonts w:ascii="Arial" w:eastAsia="Tahoma" w:hAnsi="Arial" w:cs="Arial"/>
              </w:rPr>
            </w:pPr>
            <w:r w:rsidRPr="009C41E6">
              <w:rPr>
                <w:rFonts w:ascii="Arial" w:eastAsia="Tahoma" w:hAnsi="Arial" w:cs="Arial"/>
              </w:rPr>
              <w:t>8 (oito)</w:t>
            </w:r>
          </w:p>
        </w:tc>
        <w:tc>
          <w:tcPr>
            <w:tcW w:w="1701" w:type="dxa"/>
            <w:tcBorders>
              <w:top w:val="single" w:sz="4" w:space="0" w:color="000000"/>
              <w:left w:val="single" w:sz="4" w:space="0" w:color="000000"/>
              <w:bottom w:val="single" w:sz="4" w:space="0" w:color="000000"/>
              <w:right w:val="single" w:sz="4" w:space="0" w:color="000000"/>
            </w:tcBorders>
          </w:tcPr>
          <w:p w14:paraId="3A14A775" w14:textId="77777777" w:rsidR="00956AC5" w:rsidRPr="009C41E6" w:rsidRDefault="00956AC5" w:rsidP="00004AC2">
            <w:pPr>
              <w:jc w:val="center"/>
              <w:rPr>
                <w:rFonts w:ascii="Arial" w:eastAsia="Tahoma" w:hAnsi="Arial" w:cs="Arial"/>
              </w:rPr>
            </w:pPr>
            <w:r w:rsidRPr="009C41E6">
              <w:rPr>
                <w:rFonts w:ascii="Arial" w:eastAsia="Tahoma" w:hAnsi="Arial" w:cs="Arial"/>
              </w:rPr>
              <w:t xml:space="preserve">4 (quatro) </w:t>
            </w:r>
            <w:r w:rsidRPr="009C41E6">
              <w:rPr>
                <w:rFonts w:ascii="Arial" w:eastAsia="Arial" w:hAnsi="Arial" w:cs="Arial"/>
              </w:rPr>
              <w:t>sistemas separadores de água e óleo</w:t>
            </w:r>
          </w:p>
        </w:tc>
        <w:tc>
          <w:tcPr>
            <w:tcW w:w="1701" w:type="dxa"/>
            <w:tcBorders>
              <w:top w:val="single" w:sz="4" w:space="0" w:color="000000"/>
              <w:left w:val="single" w:sz="4" w:space="0" w:color="000000"/>
              <w:bottom w:val="single" w:sz="4" w:space="0" w:color="000000"/>
              <w:right w:val="single" w:sz="4" w:space="0" w:color="000000"/>
            </w:tcBorders>
          </w:tcPr>
          <w:p w14:paraId="456916C9" w14:textId="77777777" w:rsidR="00956AC5" w:rsidRPr="009C41E6" w:rsidRDefault="00956AC5" w:rsidP="00004AC2">
            <w:pPr>
              <w:jc w:val="center"/>
              <w:rPr>
                <w:rFonts w:ascii="Arial" w:eastAsia="Tahoma" w:hAnsi="Arial" w:cs="Arial"/>
              </w:rPr>
            </w:pPr>
            <w:r w:rsidRPr="009C41E6">
              <w:rPr>
                <w:rFonts w:ascii="Arial" w:eastAsia="Tahoma" w:hAnsi="Arial" w:cs="Arial"/>
              </w:rPr>
              <w:t>96 (noventa e seis)</w:t>
            </w:r>
          </w:p>
        </w:tc>
      </w:tr>
    </w:tbl>
    <w:p w14:paraId="577A1D31" w14:textId="77777777" w:rsidR="00956AC5" w:rsidRPr="009C41E6" w:rsidRDefault="00956AC5" w:rsidP="00956AC5">
      <w:pPr>
        <w:pStyle w:val="PargrafodaLista"/>
        <w:widowControl w:val="0"/>
        <w:pBdr>
          <w:top w:val="nil"/>
          <w:left w:val="nil"/>
          <w:bottom w:val="nil"/>
          <w:right w:val="nil"/>
          <w:between w:val="nil"/>
        </w:pBdr>
        <w:tabs>
          <w:tab w:val="left" w:pos="284"/>
        </w:tabs>
        <w:spacing w:line="240" w:lineRule="auto"/>
        <w:ind w:left="851"/>
        <w:jc w:val="both"/>
        <w:rPr>
          <w:rFonts w:ascii="Arial" w:hAnsi="Arial" w:cs="Arial"/>
          <w:sz w:val="24"/>
          <w:szCs w:val="24"/>
        </w:rPr>
      </w:pPr>
    </w:p>
    <w:p w14:paraId="02BEB7F2" w14:textId="77777777" w:rsidR="00956AC5" w:rsidRPr="009C41E6" w:rsidRDefault="00956AC5" w:rsidP="00956AC5">
      <w:pPr>
        <w:pStyle w:val="PargrafodaLista"/>
        <w:widowControl w:val="0"/>
        <w:numPr>
          <w:ilvl w:val="1"/>
          <w:numId w:val="43"/>
        </w:numPr>
        <w:pBdr>
          <w:top w:val="nil"/>
          <w:left w:val="nil"/>
          <w:bottom w:val="nil"/>
          <w:right w:val="nil"/>
          <w:between w:val="nil"/>
        </w:pBdr>
        <w:tabs>
          <w:tab w:val="left" w:pos="284"/>
        </w:tabs>
        <w:autoSpaceDN w:val="0"/>
        <w:spacing w:line="240" w:lineRule="auto"/>
        <w:ind w:left="851" w:hanging="851"/>
        <w:contextualSpacing w:val="0"/>
        <w:jc w:val="both"/>
        <w:textAlignment w:val="baseline"/>
        <w:rPr>
          <w:rFonts w:ascii="Arial" w:eastAsia="Arial" w:hAnsi="Arial" w:cs="Arial"/>
          <w:sz w:val="24"/>
          <w:szCs w:val="24"/>
        </w:rPr>
      </w:pPr>
      <w:r w:rsidRPr="009C41E6">
        <w:rPr>
          <w:rFonts w:ascii="Arial" w:eastAsia="Arial" w:hAnsi="Arial" w:cs="Arial"/>
          <w:sz w:val="24"/>
          <w:szCs w:val="24"/>
        </w:rPr>
        <w:t>Os serviços terão início logo após a assinatura do contrato, ou seja, a CONTRATADA realizará todos os serviços aqui definidos de acordo com a solicitação da CONTRATANTE;</w:t>
      </w:r>
    </w:p>
    <w:p w14:paraId="69A37BE7" w14:textId="77777777" w:rsidR="00956AC5" w:rsidRPr="009C41E6" w:rsidRDefault="00956AC5" w:rsidP="00956AC5">
      <w:pPr>
        <w:pStyle w:val="PargrafodaLista"/>
        <w:widowControl w:val="0"/>
        <w:pBdr>
          <w:top w:val="nil"/>
          <w:left w:val="nil"/>
          <w:bottom w:val="nil"/>
          <w:right w:val="nil"/>
          <w:between w:val="nil"/>
        </w:pBdr>
        <w:tabs>
          <w:tab w:val="left" w:pos="284"/>
        </w:tabs>
        <w:spacing w:line="240" w:lineRule="auto"/>
        <w:ind w:left="851"/>
        <w:jc w:val="both"/>
        <w:rPr>
          <w:rFonts w:ascii="Arial" w:eastAsia="Arial" w:hAnsi="Arial" w:cs="Arial"/>
          <w:sz w:val="24"/>
          <w:szCs w:val="24"/>
        </w:rPr>
      </w:pPr>
    </w:p>
    <w:p w14:paraId="3FD54794" w14:textId="77777777" w:rsidR="00956AC5" w:rsidRPr="009C41E6" w:rsidRDefault="00956AC5" w:rsidP="00956AC5">
      <w:pPr>
        <w:pStyle w:val="PargrafodaLista"/>
        <w:widowControl w:val="0"/>
        <w:numPr>
          <w:ilvl w:val="1"/>
          <w:numId w:val="43"/>
        </w:numPr>
        <w:pBdr>
          <w:top w:val="nil"/>
          <w:left w:val="nil"/>
          <w:bottom w:val="nil"/>
          <w:right w:val="nil"/>
          <w:between w:val="nil"/>
        </w:pBdr>
        <w:tabs>
          <w:tab w:val="left" w:pos="284"/>
        </w:tabs>
        <w:autoSpaceDN w:val="0"/>
        <w:spacing w:line="240" w:lineRule="auto"/>
        <w:ind w:left="851" w:hanging="851"/>
        <w:contextualSpacing w:val="0"/>
        <w:jc w:val="both"/>
        <w:textAlignment w:val="baseline"/>
        <w:rPr>
          <w:rFonts w:ascii="Arial" w:eastAsia="Arial" w:hAnsi="Arial" w:cs="Arial"/>
          <w:sz w:val="24"/>
          <w:szCs w:val="24"/>
        </w:rPr>
      </w:pPr>
      <w:r w:rsidRPr="009C41E6">
        <w:rPr>
          <w:rFonts w:ascii="Arial" w:hAnsi="Arial" w:cs="Arial"/>
          <w:sz w:val="24"/>
          <w:szCs w:val="24"/>
        </w:rPr>
        <w:t>Os serviços serão executados visando atender às necessidades da CONTRATANTE, conforme especificação e relação de serviços. A prestação dos serviços será solicitada com antecedência mínima de 48 (quarenta e oito) horas, sendo executada conforme a necessidade.</w:t>
      </w:r>
    </w:p>
    <w:p w14:paraId="7427D081"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3676D99A" w14:textId="77777777" w:rsidR="00956AC5" w:rsidRPr="009C41E6" w:rsidRDefault="00956AC5" w:rsidP="00956AC5">
      <w:pPr>
        <w:widowControl w:val="0"/>
        <w:numPr>
          <w:ilvl w:val="1"/>
          <w:numId w:val="43"/>
        </w:numPr>
        <w:pBdr>
          <w:top w:val="nil"/>
          <w:left w:val="nil"/>
          <w:bottom w:val="nil"/>
          <w:right w:val="nil"/>
          <w:between w:val="nil"/>
        </w:pBdr>
        <w:tabs>
          <w:tab w:val="left" w:pos="284"/>
        </w:tabs>
        <w:suppressAutoHyphens w:val="0"/>
        <w:spacing w:after="0" w:line="240" w:lineRule="auto"/>
        <w:ind w:left="851" w:hanging="851"/>
        <w:jc w:val="both"/>
        <w:rPr>
          <w:rFonts w:ascii="Arial" w:eastAsia="Arial" w:hAnsi="Arial" w:cs="Arial"/>
        </w:rPr>
      </w:pPr>
      <w:r w:rsidRPr="009C41E6">
        <w:rPr>
          <w:rFonts w:ascii="Arial" w:eastAsia="Arial" w:hAnsi="Arial" w:cs="Arial"/>
        </w:rPr>
        <w:t>A CONTRATADA fará o agendamento do serviço utilizando os meios de comunicação como e-mail, aplicativos de mensagens por telefone e similares, que deverão ser informados para a CONTRATANTE no momento da assinatura do contrato.</w:t>
      </w:r>
    </w:p>
    <w:p w14:paraId="0886C2CA"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34EB6AB1" w14:textId="77777777" w:rsidR="00956AC5" w:rsidRPr="009C41E6" w:rsidRDefault="00956AC5" w:rsidP="00956AC5">
      <w:pPr>
        <w:widowControl w:val="0"/>
        <w:numPr>
          <w:ilvl w:val="1"/>
          <w:numId w:val="43"/>
        </w:numPr>
        <w:pBdr>
          <w:top w:val="nil"/>
          <w:left w:val="nil"/>
          <w:bottom w:val="nil"/>
          <w:right w:val="nil"/>
          <w:between w:val="nil"/>
        </w:pBdr>
        <w:tabs>
          <w:tab w:val="left" w:pos="284"/>
        </w:tabs>
        <w:suppressAutoHyphens w:val="0"/>
        <w:spacing w:after="0" w:line="240" w:lineRule="auto"/>
        <w:ind w:left="851" w:hanging="851"/>
        <w:jc w:val="both"/>
        <w:rPr>
          <w:rFonts w:ascii="Arial" w:eastAsia="Arial" w:hAnsi="Arial" w:cs="Arial"/>
        </w:rPr>
      </w:pPr>
      <w:r w:rsidRPr="009C41E6">
        <w:rPr>
          <w:rFonts w:ascii="Arial" w:eastAsia="Arial" w:hAnsi="Arial" w:cs="Arial"/>
        </w:rPr>
        <w:t>A CONTRATADA deverá transportar e descartar os dejetos em local apropriado, de acordo com a DZ 1310 do INEA, NOP-INEA-35 e Resolução Conema nº 79.</w:t>
      </w:r>
    </w:p>
    <w:p w14:paraId="4668E1B1"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40A71187" w14:textId="77777777" w:rsidR="00956AC5" w:rsidRPr="009C41E6" w:rsidRDefault="00956AC5" w:rsidP="00956AC5">
      <w:pPr>
        <w:widowControl w:val="0"/>
        <w:numPr>
          <w:ilvl w:val="1"/>
          <w:numId w:val="43"/>
        </w:numPr>
        <w:pBdr>
          <w:top w:val="nil"/>
          <w:left w:val="nil"/>
          <w:bottom w:val="nil"/>
          <w:right w:val="nil"/>
          <w:between w:val="nil"/>
        </w:pBdr>
        <w:tabs>
          <w:tab w:val="left" w:pos="284"/>
        </w:tabs>
        <w:suppressAutoHyphens w:val="0"/>
        <w:spacing w:after="0" w:line="240" w:lineRule="auto"/>
        <w:ind w:left="851" w:hanging="851"/>
        <w:jc w:val="both"/>
        <w:rPr>
          <w:rFonts w:ascii="Arial" w:hAnsi="Arial" w:cs="Arial"/>
        </w:rPr>
      </w:pPr>
      <w:r w:rsidRPr="009C41E6">
        <w:rPr>
          <w:rFonts w:ascii="Arial" w:eastAsia="Arial" w:hAnsi="Arial" w:cs="Arial"/>
        </w:rPr>
        <w:t>Dúvidas técnicas e agendamento de visitas devem ser encaminhadas para os e-mails:</w:t>
      </w:r>
      <w:r w:rsidRPr="009C41E6">
        <w:rPr>
          <w:rFonts w:ascii="Arial" w:hAnsi="Arial" w:cs="Arial"/>
          <w:bCs/>
        </w:rPr>
        <w:t xml:space="preserve"> </w:t>
      </w:r>
      <w:hyperlink r:id="rId15" w:history="1">
        <w:r w:rsidRPr="009C41E6">
          <w:rPr>
            <w:rStyle w:val="Hyperlink"/>
            <w:rFonts w:ascii="Arial" w:hAnsi="Arial" w:cs="Arial"/>
            <w:bCs/>
          </w:rPr>
          <w:t>fabio.oliveira@mobi-rio.rio.br</w:t>
        </w:r>
      </w:hyperlink>
      <w:r w:rsidRPr="009C41E6">
        <w:rPr>
          <w:rFonts w:ascii="Arial" w:hAnsi="Arial" w:cs="Arial"/>
          <w:bCs/>
        </w:rPr>
        <w:t xml:space="preserve"> e </w:t>
      </w:r>
      <w:hyperlink r:id="rId16" w:history="1">
        <w:r w:rsidRPr="009C41E6">
          <w:rPr>
            <w:rStyle w:val="Hyperlink"/>
            <w:rFonts w:ascii="Arial" w:hAnsi="Arial" w:cs="Arial"/>
            <w:bCs/>
          </w:rPr>
          <w:t>felipe.barreto@mobi-rio.rio.br</w:t>
        </w:r>
      </w:hyperlink>
      <w:r w:rsidRPr="009C41E6">
        <w:rPr>
          <w:rFonts w:ascii="Arial" w:hAnsi="Arial" w:cs="Arial"/>
          <w:bCs/>
        </w:rPr>
        <w:t xml:space="preserve"> .</w:t>
      </w:r>
    </w:p>
    <w:p w14:paraId="645833CB"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26C7E517" w14:textId="77777777" w:rsidR="00956AC5" w:rsidRPr="009C41E6" w:rsidRDefault="00956AC5" w:rsidP="00956AC5">
      <w:pPr>
        <w:pStyle w:val="PargrafodaLista"/>
        <w:numPr>
          <w:ilvl w:val="0"/>
          <w:numId w:val="42"/>
        </w:numPr>
        <w:autoSpaceDE w:val="0"/>
        <w:autoSpaceDN w:val="0"/>
        <w:adjustRightInd w:val="0"/>
        <w:spacing w:line="240" w:lineRule="auto"/>
        <w:contextualSpacing w:val="0"/>
        <w:textAlignment w:val="baseline"/>
        <w:rPr>
          <w:rFonts w:ascii="Arial" w:hAnsi="Arial" w:cs="Arial"/>
          <w:b/>
          <w:bCs/>
          <w:sz w:val="24"/>
          <w:szCs w:val="24"/>
        </w:rPr>
      </w:pPr>
      <w:r w:rsidRPr="009C41E6">
        <w:rPr>
          <w:rFonts w:ascii="Arial" w:hAnsi="Arial" w:cs="Arial"/>
          <w:b/>
          <w:sz w:val="24"/>
          <w:szCs w:val="24"/>
        </w:rPr>
        <w:t>DA FUNDAMENTAÇÃO LEGAL DA CONTRATAÇÃO</w:t>
      </w:r>
    </w:p>
    <w:p w14:paraId="5DAC5DDF" w14:textId="77777777" w:rsidR="00956AC5" w:rsidRPr="009C41E6" w:rsidRDefault="00956AC5" w:rsidP="00956AC5">
      <w:pPr>
        <w:autoSpaceDE w:val="0"/>
        <w:adjustRightInd w:val="0"/>
        <w:rPr>
          <w:rFonts w:ascii="Arial" w:hAnsi="Arial" w:cs="Arial"/>
          <w:bCs/>
        </w:rPr>
      </w:pPr>
    </w:p>
    <w:p w14:paraId="389A2EE5" w14:textId="77777777" w:rsidR="00956AC5" w:rsidRPr="009C41E6" w:rsidRDefault="00956AC5" w:rsidP="00956AC5">
      <w:pPr>
        <w:autoSpaceDE w:val="0"/>
        <w:adjustRightInd w:val="0"/>
        <w:jc w:val="both"/>
        <w:rPr>
          <w:rFonts w:ascii="Arial" w:hAnsi="Arial" w:cs="Arial"/>
          <w:bCs/>
        </w:rPr>
      </w:pPr>
      <w:r w:rsidRPr="009C41E6">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14:paraId="0E05DCD6" w14:textId="77777777" w:rsidR="00956AC5" w:rsidRPr="009C41E6" w:rsidRDefault="00956AC5" w:rsidP="00956AC5">
      <w:pPr>
        <w:autoSpaceDE w:val="0"/>
        <w:adjustRightInd w:val="0"/>
        <w:rPr>
          <w:rFonts w:ascii="Arial" w:hAnsi="Arial" w:cs="Arial"/>
          <w:bCs/>
        </w:rPr>
      </w:pPr>
    </w:p>
    <w:p w14:paraId="11F5C8D3" w14:textId="77777777" w:rsidR="00956AC5" w:rsidRPr="009C41E6" w:rsidRDefault="00956AC5" w:rsidP="00956AC5">
      <w:pPr>
        <w:pStyle w:val="PargrafodaLista"/>
        <w:numPr>
          <w:ilvl w:val="0"/>
          <w:numId w:val="42"/>
        </w:numPr>
        <w:autoSpaceDE w:val="0"/>
        <w:autoSpaceDN w:val="0"/>
        <w:adjustRightInd w:val="0"/>
        <w:spacing w:line="240" w:lineRule="auto"/>
        <w:contextualSpacing w:val="0"/>
        <w:textAlignment w:val="baseline"/>
        <w:rPr>
          <w:rFonts w:ascii="Arial" w:hAnsi="Arial" w:cs="Arial"/>
          <w:b/>
          <w:bCs/>
          <w:sz w:val="24"/>
          <w:szCs w:val="24"/>
        </w:rPr>
      </w:pPr>
      <w:r w:rsidRPr="009C41E6">
        <w:rPr>
          <w:rFonts w:ascii="Arial" w:hAnsi="Arial" w:cs="Arial"/>
          <w:b/>
          <w:sz w:val="24"/>
          <w:szCs w:val="24"/>
        </w:rPr>
        <w:t>DA QUALIFICAÇÃO TÉCNICA</w:t>
      </w:r>
    </w:p>
    <w:p w14:paraId="1D25FA48" w14:textId="77777777" w:rsidR="00956AC5" w:rsidRPr="009C41E6" w:rsidRDefault="00956AC5" w:rsidP="00956AC5">
      <w:pPr>
        <w:pStyle w:val="PargrafodaLista"/>
        <w:autoSpaceDE w:val="0"/>
        <w:adjustRightInd w:val="0"/>
        <w:spacing w:line="240" w:lineRule="auto"/>
        <w:ind w:left="644"/>
        <w:rPr>
          <w:rFonts w:ascii="Arial" w:hAnsi="Arial" w:cs="Arial"/>
          <w:b/>
          <w:bCs/>
          <w:sz w:val="24"/>
          <w:szCs w:val="24"/>
        </w:rPr>
      </w:pPr>
    </w:p>
    <w:p w14:paraId="54FF5567" w14:textId="77777777" w:rsidR="00956AC5" w:rsidRPr="009C41E6" w:rsidRDefault="00956AC5" w:rsidP="00956AC5">
      <w:pPr>
        <w:pStyle w:val="PargrafodaLista"/>
        <w:widowControl w:val="0"/>
        <w:pBdr>
          <w:top w:val="nil"/>
          <w:left w:val="nil"/>
          <w:bottom w:val="nil"/>
          <w:right w:val="nil"/>
          <w:between w:val="nil"/>
        </w:pBdr>
        <w:tabs>
          <w:tab w:val="left" w:pos="284"/>
        </w:tabs>
        <w:spacing w:line="240" w:lineRule="auto"/>
        <w:ind w:left="360"/>
        <w:jc w:val="both"/>
        <w:rPr>
          <w:rFonts w:ascii="Arial" w:eastAsia="Arial" w:hAnsi="Arial" w:cs="Arial"/>
          <w:vanish/>
          <w:sz w:val="24"/>
          <w:szCs w:val="24"/>
        </w:rPr>
      </w:pPr>
    </w:p>
    <w:p w14:paraId="627C2190" w14:textId="77777777" w:rsidR="00956AC5" w:rsidRPr="009C41E6" w:rsidRDefault="00956AC5" w:rsidP="00956AC5">
      <w:pPr>
        <w:pStyle w:val="PargrafodaLista"/>
        <w:widowControl w:val="0"/>
        <w:numPr>
          <w:ilvl w:val="1"/>
          <w:numId w:val="41"/>
        </w:numPr>
        <w:pBdr>
          <w:top w:val="nil"/>
          <w:left w:val="nil"/>
          <w:bottom w:val="nil"/>
          <w:right w:val="nil"/>
          <w:between w:val="nil"/>
        </w:pBdr>
        <w:tabs>
          <w:tab w:val="left" w:pos="284"/>
        </w:tabs>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 xml:space="preserve"> Prova de aptidão da empresa licitante para desempenho de atividade pertinente e compatível com o objeto da licitação, por meio de </w:t>
      </w:r>
      <w:r w:rsidRPr="009C41E6">
        <w:rPr>
          <w:rFonts w:ascii="Arial" w:eastAsia="Arial" w:hAnsi="Arial" w:cs="Arial"/>
          <w:sz w:val="24"/>
          <w:szCs w:val="24"/>
        </w:rPr>
        <w:lastRenderedPageBreak/>
        <w:t>certidão(ões) ou atestado(s), fornecido(s) por pessoa jurídica de direito público ou privado.</w:t>
      </w:r>
    </w:p>
    <w:p w14:paraId="4F2086A6" w14:textId="77777777" w:rsidR="00956AC5" w:rsidRPr="009C41E6" w:rsidRDefault="00956AC5" w:rsidP="00956AC5">
      <w:pPr>
        <w:pStyle w:val="PargrafodaLista"/>
        <w:widowControl w:val="0"/>
        <w:pBdr>
          <w:top w:val="nil"/>
          <w:left w:val="nil"/>
          <w:bottom w:val="nil"/>
          <w:right w:val="nil"/>
          <w:between w:val="nil"/>
        </w:pBdr>
        <w:tabs>
          <w:tab w:val="left" w:pos="284"/>
        </w:tabs>
        <w:spacing w:line="240" w:lineRule="auto"/>
        <w:ind w:left="360"/>
        <w:jc w:val="both"/>
        <w:rPr>
          <w:rFonts w:ascii="Arial" w:eastAsia="Arial" w:hAnsi="Arial" w:cs="Arial"/>
          <w:sz w:val="24"/>
          <w:szCs w:val="24"/>
        </w:rPr>
      </w:pPr>
    </w:p>
    <w:p w14:paraId="2DDA7961" w14:textId="77777777" w:rsidR="00956AC5" w:rsidRPr="009C41E6" w:rsidRDefault="00956AC5" w:rsidP="00956AC5">
      <w:pPr>
        <w:pStyle w:val="PargrafodaLista"/>
        <w:widowControl w:val="0"/>
        <w:numPr>
          <w:ilvl w:val="2"/>
          <w:numId w:val="41"/>
        </w:numPr>
        <w:pBdr>
          <w:top w:val="nil"/>
          <w:left w:val="nil"/>
          <w:bottom w:val="nil"/>
          <w:right w:val="nil"/>
          <w:between w:val="nil"/>
        </w:pBdr>
        <w:tabs>
          <w:tab w:val="left" w:pos="284"/>
        </w:tabs>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Considera-se compatível com o objeto da licitação a apresentação de atestado que demonstre que a licitante já prestou serviços de retirada e transporte de resíduos dos sistemas de fossas sépticas e dos sistemas separadores de água e óleo, conforme item específico.</w:t>
      </w:r>
    </w:p>
    <w:p w14:paraId="316F475F" w14:textId="77777777" w:rsidR="00956AC5" w:rsidRPr="009C41E6" w:rsidRDefault="00956AC5" w:rsidP="00956AC5">
      <w:pPr>
        <w:pStyle w:val="PargrafodaLista"/>
        <w:widowControl w:val="0"/>
        <w:pBdr>
          <w:top w:val="nil"/>
          <w:left w:val="nil"/>
          <w:bottom w:val="nil"/>
          <w:right w:val="nil"/>
          <w:between w:val="nil"/>
        </w:pBdr>
        <w:tabs>
          <w:tab w:val="left" w:pos="284"/>
        </w:tabs>
        <w:spacing w:line="240" w:lineRule="auto"/>
        <w:ind w:left="851"/>
        <w:jc w:val="both"/>
        <w:rPr>
          <w:rFonts w:ascii="Arial" w:eastAsia="Arial" w:hAnsi="Arial" w:cs="Arial"/>
          <w:sz w:val="24"/>
          <w:szCs w:val="24"/>
        </w:rPr>
      </w:pPr>
    </w:p>
    <w:p w14:paraId="1511C5C8" w14:textId="77777777" w:rsidR="00956AC5" w:rsidRPr="009C41E6" w:rsidRDefault="00956AC5" w:rsidP="00956AC5">
      <w:pPr>
        <w:pStyle w:val="PargrafodaLista"/>
        <w:widowControl w:val="0"/>
        <w:numPr>
          <w:ilvl w:val="1"/>
          <w:numId w:val="41"/>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 xml:space="preserve">Não será admitida a apresentação de atestado de capacidade técnica emitido por empresa ou empresas do mesmo grupo econômico em favor da licitante participante, no caso desta também pertencer ao grupo econômico. </w:t>
      </w:r>
    </w:p>
    <w:p w14:paraId="65DD3AF5"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732BB6C5" w14:textId="77777777" w:rsidR="00956AC5" w:rsidRPr="009C41E6" w:rsidRDefault="00956AC5" w:rsidP="00956AC5">
      <w:pPr>
        <w:pStyle w:val="PargrafodaLista"/>
        <w:widowControl w:val="0"/>
        <w:numPr>
          <w:ilvl w:val="1"/>
          <w:numId w:val="41"/>
        </w:numPr>
        <w:pBdr>
          <w:top w:val="nil"/>
          <w:left w:val="nil"/>
          <w:bottom w:val="nil"/>
          <w:right w:val="nil"/>
          <w:between w:val="nil"/>
        </w:pBdr>
        <w:tabs>
          <w:tab w:val="left" w:pos="284"/>
        </w:tabs>
        <w:autoSpaceDN w:val="0"/>
        <w:spacing w:line="240" w:lineRule="auto"/>
        <w:contextualSpacing w:val="0"/>
        <w:jc w:val="both"/>
        <w:textAlignment w:val="baseline"/>
        <w:rPr>
          <w:rFonts w:ascii="Arial" w:eastAsia="Arial" w:hAnsi="Arial" w:cs="Arial"/>
          <w:sz w:val="24"/>
          <w:szCs w:val="24"/>
        </w:rPr>
      </w:pPr>
      <w:r w:rsidRPr="009C41E6">
        <w:rPr>
          <w:rFonts w:ascii="Arial" w:hAnsi="Arial" w:cs="Arial"/>
          <w:kern w:val="1"/>
          <w:sz w:val="24"/>
          <w:szCs w:val="24"/>
        </w:rPr>
        <w:t>Declaração formal da licitante de que, no momento da assinatura do contrato, comprovará que possui técnico devidamente habilitado para o exercício das funções relativas às atividades pertinentes a retirada e transporte de resíduos dos sistemas de fossas sépticas e dos sistemas separadores de água e óleo, devidamente registrado no conselho profissional pertinente e respectiva Anotação de Responsabilidade Técnica (ART).</w:t>
      </w:r>
    </w:p>
    <w:p w14:paraId="6F0FA7BD"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46A2E762" w14:textId="77777777" w:rsidR="00956AC5" w:rsidRPr="009C41E6" w:rsidRDefault="00956AC5" w:rsidP="00956AC5">
      <w:pPr>
        <w:pStyle w:val="PargrafodaLista"/>
        <w:widowControl w:val="0"/>
        <w:numPr>
          <w:ilvl w:val="1"/>
          <w:numId w:val="41"/>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hAnsi="Arial" w:cs="Arial"/>
          <w:kern w:val="1"/>
          <w:sz w:val="24"/>
          <w:szCs w:val="24"/>
        </w:rPr>
        <w:t>Declaração formal da licitante de que, no momento da assinatura do contrato, comprovará que está autorizada a realizar os serviços, mediante a apresentação de licença junto ao Instituto Estadual do Ambiente - INEA e Instituto Brasileiro do Meio Ambiente e dos Recursos Naturais Renováveis - IBAMA.</w:t>
      </w:r>
    </w:p>
    <w:p w14:paraId="72937FD4"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1F9BD111" w14:textId="77777777" w:rsidR="00956AC5" w:rsidRPr="009C41E6" w:rsidRDefault="00956AC5" w:rsidP="00956AC5">
      <w:pPr>
        <w:pStyle w:val="PargrafodaLista"/>
        <w:widowControl w:val="0"/>
        <w:numPr>
          <w:ilvl w:val="1"/>
          <w:numId w:val="41"/>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hAnsi="Arial" w:cs="Arial"/>
          <w:kern w:val="1"/>
          <w:sz w:val="24"/>
          <w:szCs w:val="24"/>
        </w:rPr>
        <w:t xml:space="preserve">Declaração formal da licitante de que disponibilizará para a execução dos serviços profissionais capacitados e devidamente equipados, na forma exigida pela legislação para o objeto do presente Termo de Referência. </w:t>
      </w:r>
    </w:p>
    <w:p w14:paraId="37B04621" w14:textId="77777777" w:rsidR="00956AC5" w:rsidRPr="009C41E6" w:rsidRDefault="00956AC5" w:rsidP="00956AC5">
      <w:pPr>
        <w:widowControl w:val="0"/>
        <w:pBdr>
          <w:top w:val="nil"/>
          <w:left w:val="nil"/>
          <w:bottom w:val="nil"/>
          <w:right w:val="nil"/>
          <w:between w:val="nil"/>
        </w:pBdr>
        <w:tabs>
          <w:tab w:val="left" w:pos="284"/>
        </w:tabs>
        <w:ind w:left="851"/>
        <w:jc w:val="both"/>
        <w:rPr>
          <w:rFonts w:ascii="Arial" w:eastAsia="Arial" w:hAnsi="Arial" w:cs="Arial"/>
        </w:rPr>
      </w:pPr>
    </w:p>
    <w:p w14:paraId="007F2860" w14:textId="77777777" w:rsidR="00956AC5" w:rsidRPr="009C41E6" w:rsidRDefault="00956AC5" w:rsidP="00956AC5">
      <w:pPr>
        <w:pStyle w:val="PargrafodaLista"/>
        <w:numPr>
          <w:ilvl w:val="0"/>
          <w:numId w:val="42"/>
        </w:numPr>
        <w:tabs>
          <w:tab w:val="center" w:pos="709"/>
          <w:tab w:val="right" w:pos="9198"/>
        </w:tabs>
        <w:autoSpaceDE w:val="0"/>
        <w:autoSpaceDN w:val="0"/>
        <w:spacing w:line="240" w:lineRule="auto"/>
        <w:contextualSpacing w:val="0"/>
        <w:jc w:val="both"/>
        <w:textAlignment w:val="baseline"/>
        <w:rPr>
          <w:rFonts w:ascii="Arial" w:hAnsi="Arial" w:cs="Arial"/>
          <w:b/>
          <w:bCs/>
          <w:sz w:val="24"/>
          <w:szCs w:val="24"/>
        </w:rPr>
      </w:pPr>
      <w:r w:rsidRPr="009C41E6">
        <w:rPr>
          <w:rFonts w:ascii="Arial" w:hAnsi="Arial" w:cs="Arial"/>
          <w:b/>
          <w:bCs/>
          <w:sz w:val="24"/>
          <w:szCs w:val="24"/>
        </w:rPr>
        <w:t>DAS OBRIGAÇÕES DA CONTRATANTE</w:t>
      </w:r>
    </w:p>
    <w:p w14:paraId="293C89D2" w14:textId="77777777" w:rsidR="00956AC5" w:rsidRPr="009C41E6" w:rsidRDefault="00956AC5" w:rsidP="00956AC5">
      <w:pPr>
        <w:pStyle w:val="PargrafodaLista"/>
        <w:tabs>
          <w:tab w:val="center" w:pos="709"/>
          <w:tab w:val="right" w:pos="9198"/>
        </w:tabs>
        <w:autoSpaceDE w:val="0"/>
        <w:spacing w:line="240" w:lineRule="auto"/>
        <w:ind w:left="644"/>
        <w:jc w:val="both"/>
        <w:rPr>
          <w:rFonts w:ascii="Arial" w:hAnsi="Arial" w:cs="Arial"/>
          <w:b/>
          <w:bCs/>
          <w:sz w:val="24"/>
          <w:szCs w:val="24"/>
        </w:rPr>
      </w:pPr>
    </w:p>
    <w:p w14:paraId="128017CF" w14:textId="77777777" w:rsidR="00956AC5" w:rsidRPr="009C41E6" w:rsidRDefault="00956AC5" w:rsidP="00956AC5">
      <w:pPr>
        <w:pStyle w:val="Recuodecorpodetexto2"/>
        <w:numPr>
          <w:ilvl w:val="1"/>
          <w:numId w:val="45"/>
        </w:numPr>
        <w:tabs>
          <w:tab w:val="left" w:pos="426"/>
          <w:tab w:val="left" w:pos="567"/>
          <w:tab w:val="left" w:pos="993"/>
          <w:tab w:val="left" w:pos="1134"/>
          <w:tab w:val="left" w:pos="1276"/>
        </w:tabs>
        <w:suppressAutoHyphens w:val="0"/>
        <w:spacing w:after="0" w:line="240" w:lineRule="auto"/>
        <w:ind w:left="357" w:hanging="357"/>
        <w:jc w:val="both"/>
        <w:rPr>
          <w:rFonts w:ascii="Arial" w:hAnsi="Arial" w:cs="Arial"/>
        </w:rPr>
      </w:pPr>
      <w:r w:rsidRPr="009C41E6">
        <w:rPr>
          <w:rFonts w:ascii="Arial" w:hAnsi="Arial" w:cs="Arial"/>
        </w:rPr>
        <w:tab/>
        <w:t xml:space="preserve"> Realizar os pagamentos na forma e condições previstas;</w:t>
      </w:r>
    </w:p>
    <w:p w14:paraId="571E08FF" w14:textId="77777777" w:rsidR="00956AC5" w:rsidRPr="009C41E6" w:rsidRDefault="00956AC5" w:rsidP="00956AC5">
      <w:pPr>
        <w:pStyle w:val="Recuodecorpodetexto2"/>
        <w:tabs>
          <w:tab w:val="left" w:pos="426"/>
          <w:tab w:val="left" w:pos="567"/>
          <w:tab w:val="left" w:pos="993"/>
          <w:tab w:val="left" w:pos="1134"/>
          <w:tab w:val="left" w:pos="1276"/>
        </w:tabs>
        <w:spacing w:after="0" w:line="240" w:lineRule="auto"/>
        <w:ind w:left="357"/>
        <w:jc w:val="both"/>
        <w:rPr>
          <w:rFonts w:ascii="Arial" w:hAnsi="Arial" w:cs="Arial"/>
        </w:rPr>
      </w:pPr>
    </w:p>
    <w:p w14:paraId="364C07F3" w14:textId="77777777" w:rsidR="00956AC5" w:rsidRPr="009C41E6" w:rsidRDefault="00956AC5" w:rsidP="00956AC5">
      <w:pPr>
        <w:pStyle w:val="Recuodecorpodetexto2"/>
        <w:numPr>
          <w:ilvl w:val="1"/>
          <w:numId w:val="45"/>
        </w:numPr>
        <w:tabs>
          <w:tab w:val="left" w:pos="426"/>
          <w:tab w:val="left" w:pos="567"/>
          <w:tab w:val="left" w:pos="993"/>
          <w:tab w:val="left" w:pos="1134"/>
          <w:tab w:val="left" w:pos="1276"/>
        </w:tabs>
        <w:suppressAutoHyphens w:val="0"/>
        <w:spacing w:after="0" w:line="240" w:lineRule="auto"/>
        <w:ind w:left="357" w:hanging="357"/>
        <w:jc w:val="both"/>
        <w:rPr>
          <w:rFonts w:ascii="Arial" w:hAnsi="Arial" w:cs="Arial"/>
        </w:rPr>
      </w:pPr>
      <w:r w:rsidRPr="009C41E6">
        <w:rPr>
          <w:rFonts w:ascii="Arial" w:hAnsi="Arial" w:cs="Arial"/>
        </w:rPr>
        <w:t xml:space="preserve"> Realizar a fiscalização do objeto deste Termo de Referência.</w:t>
      </w:r>
    </w:p>
    <w:p w14:paraId="1DD9C740" w14:textId="77777777" w:rsidR="00956AC5" w:rsidRPr="009C41E6" w:rsidRDefault="00956AC5" w:rsidP="00956AC5">
      <w:pPr>
        <w:pStyle w:val="Recuodecorpodetexto2"/>
        <w:tabs>
          <w:tab w:val="left" w:pos="426"/>
          <w:tab w:val="left" w:pos="567"/>
          <w:tab w:val="left" w:pos="993"/>
          <w:tab w:val="left" w:pos="1134"/>
          <w:tab w:val="left" w:pos="1276"/>
        </w:tabs>
        <w:spacing w:after="0" w:line="240" w:lineRule="auto"/>
        <w:ind w:left="357"/>
        <w:jc w:val="both"/>
        <w:rPr>
          <w:rFonts w:ascii="Arial" w:hAnsi="Arial" w:cs="Arial"/>
        </w:rPr>
      </w:pPr>
    </w:p>
    <w:p w14:paraId="46BDB126" w14:textId="77777777" w:rsidR="00956AC5" w:rsidRPr="009C41E6" w:rsidRDefault="00956AC5" w:rsidP="00956AC5">
      <w:pPr>
        <w:pStyle w:val="Recuodecorpodetexto2"/>
        <w:numPr>
          <w:ilvl w:val="0"/>
          <w:numId w:val="42"/>
        </w:numPr>
        <w:tabs>
          <w:tab w:val="left" w:pos="426"/>
          <w:tab w:val="left" w:pos="567"/>
          <w:tab w:val="left" w:pos="993"/>
          <w:tab w:val="left" w:pos="1134"/>
          <w:tab w:val="left" w:pos="1276"/>
        </w:tabs>
        <w:suppressAutoHyphens w:val="0"/>
        <w:spacing w:after="0" w:line="240" w:lineRule="auto"/>
        <w:jc w:val="both"/>
        <w:rPr>
          <w:rFonts w:ascii="Arial" w:hAnsi="Arial" w:cs="Arial"/>
          <w:b/>
        </w:rPr>
      </w:pPr>
      <w:r w:rsidRPr="009C41E6">
        <w:rPr>
          <w:rFonts w:ascii="Arial" w:hAnsi="Arial" w:cs="Arial"/>
          <w:b/>
        </w:rPr>
        <w:t>DAS OBRIGAÇÕES DA CONTRATADA</w:t>
      </w:r>
    </w:p>
    <w:p w14:paraId="7641E2E8" w14:textId="77777777" w:rsidR="00956AC5" w:rsidRPr="009C41E6" w:rsidRDefault="00956AC5" w:rsidP="00956AC5">
      <w:pPr>
        <w:pStyle w:val="Recuodecorpodetexto2"/>
        <w:tabs>
          <w:tab w:val="left" w:pos="426"/>
          <w:tab w:val="left" w:pos="567"/>
          <w:tab w:val="left" w:pos="993"/>
          <w:tab w:val="left" w:pos="1134"/>
          <w:tab w:val="left" w:pos="1276"/>
        </w:tabs>
        <w:spacing w:after="0" w:line="240" w:lineRule="auto"/>
        <w:ind w:left="644"/>
        <w:jc w:val="both"/>
        <w:rPr>
          <w:rFonts w:ascii="Arial" w:hAnsi="Arial" w:cs="Arial"/>
          <w:b/>
        </w:rPr>
      </w:pPr>
    </w:p>
    <w:p w14:paraId="58AAD1E5" w14:textId="77777777" w:rsidR="00956AC5" w:rsidRPr="009C41E6" w:rsidRDefault="00956AC5" w:rsidP="00956AC5">
      <w:pPr>
        <w:ind w:left="7"/>
        <w:jc w:val="both"/>
        <w:rPr>
          <w:rFonts w:ascii="Arial" w:hAnsi="Arial" w:cs="Arial"/>
          <w:kern w:val="1"/>
        </w:rPr>
      </w:pPr>
      <w:r w:rsidRPr="009C41E6">
        <w:rPr>
          <w:rFonts w:ascii="Arial" w:hAnsi="Arial" w:cs="Arial"/>
          <w:kern w:val="1"/>
        </w:rPr>
        <w:t xml:space="preserve">São obrigações da </w:t>
      </w:r>
      <w:r w:rsidRPr="009C41E6">
        <w:rPr>
          <w:rFonts w:ascii="Arial" w:hAnsi="Arial" w:cs="Arial"/>
          <w:b/>
          <w:kern w:val="1"/>
        </w:rPr>
        <w:t>CONTRATADA</w:t>
      </w:r>
      <w:r w:rsidRPr="009C41E6">
        <w:rPr>
          <w:rFonts w:ascii="Arial" w:hAnsi="Arial" w:cs="Arial"/>
          <w:kern w:val="1"/>
        </w:rPr>
        <w:t>:</w:t>
      </w:r>
    </w:p>
    <w:p w14:paraId="2C432286" w14:textId="77777777" w:rsidR="00956AC5" w:rsidRPr="009C41E6" w:rsidRDefault="00956AC5" w:rsidP="00956AC5">
      <w:pPr>
        <w:ind w:left="7"/>
        <w:jc w:val="both"/>
        <w:rPr>
          <w:rFonts w:ascii="Arial" w:hAnsi="Arial" w:cs="Arial"/>
          <w:kern w:val="1"/>
        </w:rPr>
      </w:pPr>
    </w:p>
    <w:p w14:paraId="26902A79" w14:textId="77777777" w:rsidR="00956AC5" w:rsidRPr="009C41E6" w:rsidRDefault="00956AC5" w:rsidP="00956AC5">
      <w:pPr>
        <w:pStyle w:val="PargrafodaLista"/>
        <w:numPr>
          <w:ilvl w:val="1"/>
          <w:numId w:val="44"/>
        </w:numPr>
        <w:autoSpaceDN w:val="0"/>
        <w:spacing w:line="240" w:lineRule="auto"/>
        <w:contextualSpacing w:val="0"/>
        <w:jc w:val="both"/>
        <w:textAlignment w:val="baseline"/>
        <w:rPr>
          <w:rFonts w:ascii="Arial" w:hAnsi="Arial" w:cs="Arial"/>
          <w:kern w:val="1"/>
          <w:sz w:val="24"/>
          <w:szCs w:val="24"/>
        </w:rPr>
      </w:pPr>
      <w:r w:rsidRPr="009C41E6">
        <w:rPr>
          <w:rFonts w:ascii="Arial" w:hAnsi="Arial" w:cs="Arial"/>
          <w:kern w:val="1"/>
          <w:sz w:val="24"/>
          <w:szCs w:val="24"/>
        </w:rPr>
        <w:t>realizar os serviços de acordo com todas as exigências contidas no Termo de Referência e na proposta;</w:t>
      </w:r>
    </w:p>
    <w:p w14:paraId="03BA3BDA" w14:textId="77777777" w:rsidR="00956AC5" w:rsidRPr="009C41E6" w:rsidRDefault="00956AC5" w:rsidP="00956AC5">
      <w:pPr>
        <w:pStyle w:val="PargrafodaLista"/>
        <w:spacing w:line="240" w:lineRule="auto"/>
        <w:ind w:left="410"/>
        <w:jc w:val="both"/>
        <w:rPr>
          <w:rFonts w:ascii="Arial" w:hAnsi="Arial" w:cs="Arial"/>
          <w:kern w:val="1"/>
          <w:sz w:val="24"/>
          <w:szCs w:val="24"/>
        </w:rPr>
      </w:pPr>
    </w:p>
    <w:p w14:paraId="1A96D025" w14:textId="77777777" w:rsidR="00956AC5" w:rsidRPr="009C41E6" w:rsidRDefault="00956AC5" w:rsidP="00956AC5">
      <w:pPr>
        <w:pStyle w:val="PargrafodaLista"/>
        <w:numPr>
          <w:ilvl w:val="1"/>
          <w:numId w:val="44"/>
        </w:numPr>
        <w:autoSpaceDN w:val="0"/>
        <w:spacing w:line="240" w:lineRule="auto"/>
        <w:contextualSpacing w:val="0"/>
        <w:jc w:val="both"/>
        <w:textAlignment w:val="baseline"/>
        <w:rPr>
          <w:rFonts w:ascii="Arial" w:hAnsi="Arial" w:cs="Arial"/>
          <w:kern w:val="1"/>
          <w:sz w:val="24"/>
          <w:szCs w:val="24"/>
        </w:rPr>
      </w:pPr>
      <w:r w:rsidRPr="009C41E6">
        <w:rPr>
          <w:rFonts w:ascii="Arial" w:hAnsi="Arial" w:cs="Arial"/>
          <w:kern w:val="1"/>
          <w:sz w:val="24"/>
          <w:szCs w:val="24"/>
        </w:rPr>
        <w:lastRenderedPageBreak/>
        <w:t xml:space="preserve"> Tomar as medidas preventivas necessárias para evitar danos a terceiros, em consequência da execução dos serviços;</w:t>
      </w:r>
    </w:p>
    <w:p w14:paraId="26BBECE4" w14:textId="77777777" w:rsidR="00956AC5" w:rsidRPr="009C41E6" w:rsidRDefault="00956AC5" w:rsidP="00956AC5">
      <w:pPr>
        <w:pStyle w:val="PargrafodaLista"/>
        <w:spacing w:line="240" w:lineRule="auto"/>
        <w:ind w:left="410"/>
        <w:jc w:val="both"/>
        <w:rPr>
          <w:rFonts w:ascii="Arial" w:hAnsi="Arial" w:cs="Arial"/>
          <w:kern w:val="1"/>
          <w:sz w:val="24"/>
          <w:szCs w:val="24"/>
        </w:rPr>
      </w:pPr>
    </w:p>
    <w:p w14:paraId="127BAB51"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14:paraId="2D67F6A7" w14:textId="77777777" w:rsidR="00956AC5" w:rsidRPr="009C41E6" w:rsidRDefault="00956AC5" w:rsidP="00956AC5">
      <w:pPr>
        <w:ind w:left="410"/>
        <w:jc w:val="both"/>
        <w:rPr>
          <w:rFonts w:ascii="Arial" w:hAnsi="Arial" w:cs="Arial"/>
          <w:kern w:val="1"/>
        </w:rPr>
      </w:pPr>
    </w:p>
    <w:p w14:paraId="086E2F4D"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 atender às determinações e exigências formuladas pela CONTRATANTE; </w:t>
      </w:r>
    </w:p>
    <w:p w14:paraId="06194D28" w14:textId="77777777" w:rsidR="00956AC5" w:rsidRPr="009C41E6" w:rsidRDefault="00956AC5" w:rsidP="00956AC5">
      <w:pPr>
        <w:ind w:left="410"/>
        <w:jc w:val="both"/>
        <w:rPr>
          <w:rFonts w:ascii="Arial" w:hAnsi="Arial" w:cs="Arial"/>
          <w:kern w:val="1"/>
        </w:rPr>
      </w:pPr>
    </w:p>
    <w:p w14:paraId="13B1A324"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 reparar, corrigir, remover, reconstruir ou substituir, às suas expensas, no total ou em parte, o objeto do contrato em que se verificarem vícios, efeitos ou incorreções resultantes da execução ou de materiais empregados, no prazo determinado pela Fiscalização; </w:t>
      </w:r>
    </w:p>
    <w:p w14:paraId="20CC6AFB" w14:textId="77777777" w:rsidR="00956AC5" w:rsidRPr="009C41E6" w:rsidRDefault="00956AC5" w:rsidP="00956AC5">
      <w:pPr>
        <w:ind w:left="410"/>
        <w:jc w:val="both"/>
        <w:rPr>
          <w:rFonts w:ascii="Arial" w:hAnsi="Arial" w:cs="Arial"/>
          <w:kern w:val="1"/>
        </w:rPr>
      </w:pPr>
    </w:p>
    <w:p w14:paraId="5D30DCEC"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execução dos serviços:</w:t>
      </w:r>
    </w:p>
    <w:p w14:paraId="36983D5A" w14:textId="77777777" w:rsidR="00956AC5" w:rsidRPr="009C41E6" w:rsidRDefault="00956AC5" w:rsidP="00956AC5">
      <w:pPr>
        <w:ind w:left="410"/>
        <w:jc w:val="both"/>
        <w:rPr>
          <w:rFonts w:ascii="Arial" w:hAnsi="Arial" w:cs="Arial"/>
          <w:kern w:val="1"/>
        </w:rPr>
      </w:pPr>
    </w:p>
    <w:p w14:paraId="09766397" w14:textId="77777777" w:rsidR="00956AC5" w:rsidRPr="009C41E6" w:rsidRDefault="00956AC5" w:rsidP="00956AC5">
      <w:pPr>
        <w:numPr>
          <w:ilvl w:val="0"/>
          <w:numId w:val="14"/>
        </w:numPr>
        <w:tabs>
          <w:tab w:val="clear" w:pos="0"/>
        </w:tabs>
        <w:spacing w:after="0" w:line="240" w:lineRule="auto"/>
        <w:ind w:left="1134" w:firstLine="0"/>
        <w:jc w:val="both"/>
        <w:rPr>
          <w:rFonts w:ascii="Arial" w:hAnsi="Arial" w:cs="Arial"/>
          <w:kern w:val="1"/>
        </w:rPr>
      </w:pPr>
      <w:r w:rsidRPr="009C41E6">
        <w:rPr>
          <w:rFonts w:ascii="Arial" w:hAnsi="Arial" w:cs="Arial"/>
          <w:kern w:val="1"/>
        </w:rPr>
        <w:t>em caso de ajuizamento de ações trabalhistas 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w:t>
      </w:r>
    </w:p>
    <w:p w14:paraId="1DD74CAF" w14:textId="77777777" w:rsidR="00956AC5" w:rsidRPr="009C41E6" w:rsidRDefault="00956AC5" w:rsidP="00956AC5">
      <w:pPr>
        <w:ind w:left="1134"/>
        <w:jc w:val="both"/>
        <w:rPr>
          <w:rFonts w:ascii="Arial" w:hAnsi="Arial" w:cs="Arial"/>
          <w:kern w:val="1"/>
        </w:rPr>
      </w:pPr>
    </w:p>
    <w:p w14:paraId="67A58B39" w14:textId="77777777" w:rsidR="00956AC5" w:rsidRPr="009C41E6" w:rsidRDefault="00956AC5" w:rsidP="00956AC5">
      <w:pPr>
        <w:numPr>
          <w:ilvl w:val="0"/>
          <w:numId w:val="14"/>
        </w:numPr>
        <w:tabs>
          <w:tab w:val="clear" w:pos="0"/>
        </w:tabs>
        <w:spacing w:after="0" w:line="240" w:lineRule="auto"/>
        <w:ind w:left="1134" w:firstLine="0"/>
        <w:jc w:val="both"/>
        <w:rPr>
          <w:rFonts w:ascii="Arial" w:hAnsi="Arial" w:cs="Arial"/>
          <w:kern w:val="1"/>
        </w:rPr>
      </w:pPr>
      <w:r w:rsidRPr="009C41E6">
        <w:rPr>
          <w:rFonts w:ascii="Arial" w:hAnsi="Arial" w:cs="Arial"/>
          <w:kern w:val="1"/>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14:paraId="54DAE5A5" w14:textId="77777777" w:rsidR="00956AC5" w:rsidRPr="009C41E6" w:rsidRDefault="00956AC5" w:rsidP="00956AC5">
      <w:pPr>
        <w:ind w:left="1134"/>
        <w:jc w:val="both"/>
        <w:rPr>
          <w:rFonts w:ascii="Arial" w:hAnsi="Arial" w:cs="Arial"/>
          <w:kern w:val="1"/>
        </w:rPr>
      </w:pPr>
    </w:p>
    <w:p w14:paraId="6CA8BFE8" w14:textId="77777777" w:rsidR="00956AC5" w:rsidRPr="009C41E6" w:rsidRDefault="00956AC5" w:rsidP="00956AC5">
      <w:pPr>
        <w:numPr>
          <w:ilvl w:val="0"/>
          <w:numId w:val="14"/>
        </w:numPr>
        <w:tabs>
          <w:tab w:val="clear" w:pos="0"/>
        </w:tabs>
        <w:spacing w:after="0" w:line="240" w:lineRule="auto"/>
        <w:ind w:left="1134" w:firstLine="0"/>
        <w:jc w:val="both"/>
        <w:rPr>
          <w:rFonts w:ascii="Arial" w:hAnsi="Arial" w:cs="Arial"/>
          <w:kern w:val="1"/>
        </w:rPr>
      </w:pPr>
      <w:r w:rsidRPr="009C41E6">
        <w:rPr>
          <w:rFonts w:ascii="Arial" w:hAnsi="Arial" w:cs="Arial"/>
          <w:kern w:val="1"/>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20D726BD" w14:textId="77777777" w:rsidR="00956AC5" w:rsidRPr="009C41E6" w:rsidRDefault="00956AC5" w:rsidP="00956AC5">
      <w:pPr>
        <w:ind w:left="1134"/>
        <w:jc w:val="both"/>
        <w:rPr>
          <w:rFonts w:ascii="Arial" w:hAnsi="Arial" w:cs="Arial"/>
          <w:kern w:val="1"/>
        </w:rPr>
      </w:pPr>
    </w:p>
    <w:p w14:paraId="78F5D315" w14:textId="77777777" w:rsidR="00956AC5" w:rsidRPr="009C41E6" w:rsidRDefault="00956AC5" w:rsidP="00956AC5">
      <w:pPr>
        <w:numPr>
          <w:ilvl w:val="0"/>
          <w:numId w:val="14"/>
        </w:numPr>
        <w:tabs>
          <w:tab w:val="clear" w:pos="0"/>
        </w:tabs>
        <w:spacing w:after="0" w:line="240" w:lineRule="auto"/>
        <w:ind w:left="1134" w:firstLine="0"/>
        <w:jc w:val="both"/>
        <w:rPr>
          <w:rFonts w:ascii="Arial" w:hAnsi="Arial" w:cs="Arial"/>
          <w:kern w:val="1"/>
        </w:rPr>
      </w:pPr>
      <w:r w:rsidRPr="009C41E6">
        <w:rPr>
          <w:rFonts w:ascii="Arial" w:hAnsi="Arial" w:cs="Arial"/>
          <w:kern w:val="1"/>
        </w:rPr>
        <w:t xml:space="preserve">eventuais retenções previstas nas alíneas “a” e “b” somente serão liberadas pela CONTRATANTE se houver justa causa devidamente fundamentada. </w:t>
      </w:r>
    </w:p>
    <w:p w14:paraId="09AFD633" w14:textId="77777777" w:rsidR="00956AC5" w:rsidRPr="009C41E6" w:rsidRDefault="00956AC5" w:rsidP="00956AC5">
      <w:pPr>
        <w:ind w:left="410"/>
        <w:jc w:val="both"/>
        <w:rPr>
          <w:rFonts w:ascii="Arial" w:hAnsi="Arial" w:cs="Arial"/>
          <w:kern w:val="1"/>
        </w:rPr>
      </w:pPr>
    </w:p>
    <w:p w14:paraId="39B928E3"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manter as condições de habilitação e qualificação exigidas para a contratação durante todo prazo de execução contratual; </w:t>
      </w:r>
    </w:p>
    <w:p w14:paraId="0F625573" w14:textId="77777777" w:rsidR="00956AC5" w:rsidRPr="009C41E6" w:rsidRDefault="00956AC5" w:rsidP="00956AC5">
      <w:pPr>
        <w:ind w:left="410"/>
        <w:jc w:val="both"/>
        <w:rPr>
          <w:rFonts w:ascii="Arial" w:hAnsi="Arial" w:cs="Arial"/>
          <w:kern w:val="1"/>
        </w:rPr>
      </w:pPr>
    </w:p>
    <w:p w14:paraId="4A74CD1B"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w:t>
      </w:r>
    </w:p>
    <w:p w14:paraId="7DED64B7" w14:textId="77777777" w:rsidR="00956AC5" w:rsidRPr="009C41E6" w:rsidRDefault="00956AC5" w:rsidP="00956AC5">
      <w:pPr>
        <w:ind w:left="410"/>
        <w:jc w:val="both"/>
        <w:rPr>
          <w:rFonts w:ascii="Arial" w:hAnsi="Arial" w:cs="Arial"/>
          <w:kern w:val="1"/>
        </w:rPr>
      </w:pPr>
    </w:p>
    <w:p w14:paraId="173DAD81" w14:textId="77777777" w:rsidR="00956AC5" w:rsidRPr="009C41E6" w:rsidRDefault="00956AC5" w:rsidP="00956AC5">
      <w:pPr>
        <w:numPr>
          <w:ilvl w:val="1"/>
          <w:numId w:val="44"/>
        </w:numPr>
        <w:spacing w:after="0" w:line="240" w:lineRule="auto"/>
        <w:jc w:val="both"/>
        <w:rPr>
          <w:rFonts w:ascii="Arial" w:hAnsi="Arial" w:cs="Arial"/>
          <w:kern w:val="1"/>
        </w:rPr>
      </w:pPr>
      <w:r w:rsidRPr="009C41E6">
        <w:rPr>
          <w:rFonts w:ascii="Arial" w:hAnsi="Arial" w:cs="Arial"/>
          <w:kern w:val="1"/>
        </w:rPr>
        <w:t xml:space="preserve">responsabilizar-se inteira e exclusivamente pelo uso regular de marcas, patentes, registros, processos e licenças relativas à execução desta contratação, eximindo a CONTRATANTE das consequências de qualquer utilização indevida; </w:t>
      </w:r>
    </w:p>
    <w:p w14:paraId="3435EC6E" w14:textId="77777777" w:rsidR="00956AC5" w:rsidRPr="009C41E6" w:rsidRDefault="00956AC5" w:rsidP="00956AC5">
      <w:pPr>
        <w:ind w:left="410"/>
        <w:jc w:val="both"/>
        <w:rPr>
          <w:rFonts w:ascii="Arial" w:hAnsi="Arial" w:cs="Arial"/>
          <w:bCs/>
        </w:rPr>
      </w:pPr>
    </w:p>
    <w:p w14:paraId="13BC0524"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bCs/>
        </w:rPr>
        <w:t>Indicar, nas notas fiscais emitidas, quando o objeto envolver prestação de serviços, o efetivo período do mês que está sendo faturado;</w:t>
      </w:r>
    </w:p>
    <w:p w14:paraId="2F1DED00" w14:textId="77777777" w:rsidR="00956AC5" w:rsidRPr="009C41E6" w:rsidRDefault="00956AC5" w:rsidP="00956AC5">
      <w:pPr>
        <w:ind w:left="410"/>
        <w:jc w:val="both"/>
        <w:rPr>
          <w:rFonts w:ascii="Arial" w:hAnsi="Arial" w:cs="Arial"/>
          <w:bCs/>
        </w:rPr>
      </w:pPr>
    </w:p>
    <w:p w14:paraId="2A19F84F"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t>Fornecer todos os materiais, mão de obra, equipamentos, transporte e ferramentas necessárias à execução dos serviços, inclusive aqueles de proteção individual (EPI), e a relação (nome e RG) dos executantes dos serviços, que deverá ser encaminhada, com antecedência mínima de 24 (vinte e quatro) horas do dia do procedimento;</w:t>
      </w:r>
    </w:p>
    <w:p w14:paraId="4157CA56" w14:textId="77777777" w:rsidR="00956AC5" w:rsidRPr="009C41E6" w:rsidRDefault="00956AC5" w:rsidP="00956AC5">
      <w:pPr>
        <w:ind w:left="410"/>
        <w:jc w:val="both"/>
        <w:rPr>
          <w:rFonts w:ascii="Arial" w:hAnsi="Arial" w:cs="Arial"/>
          <w:bCs/>
        </w:rPr>
      </w:pPr>
    </w:p>
    <w:p w14:paraId="5FFA24B3"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t xml:space="preserve">Implantar, adequadamente, o planejamento, a execução e a supervisão permanente dos serviços, de forma a obter operação correta e eficaz, realizando os serviços de forma meticulosa, mantendo sempre em perfeita ordem todas as dependências da </w:t>
      </w:r>
      <w:r w:rsidRPr="009C41E6">
        <w:rPr>
          <w:rFonts w:ascii="Arial" w:hAnsi="Arial" w:cs="Arial"/>
          <w:b/>
          <w:bCs/>
        </w:rPr>
        <w:t>CONTRATANTE</w:t>
      </w:r>
      <w:r w:rsidRPr="009C41E6">
        <w:rPr>
          <w:rFonts w:ascii="Arial" w:hAnsi="Arial" w:cs="Arial"/>
        </w:rPr>
        <w:t>;</w:t>
      </w:r>
    </w:p>
    <w:p w14:paraId="1A5ED09B" w14:textId="77777777" w:rsidR="00956AC5" w:rsidRPr="009C41E6" w:rsidRDefault="00956AC5" w:rsidP="00956AC5">
      <w:pPr>
        <w:ind w:left="410"/>
        <w:jc w:val="both"/>
        <w:rPr>
          <w:rFonts w:ascii="Arial" w:hAnsi="Arial" w:cs="Arial"/>
          <w:bCs/>
        </w:rPr>
      </w:pPr>
    </w:p>
    <w:p w14:paraId="42757B29"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t>Orientar seus empregados</w:t>
      </w:r>
      <w:r w:rsidRPr="009C41E6">
        <w:rPr>
          <w:rFonts w:ascii="Arial" w:hAnsi="Arial" w:cs="Arial"/>
          <w:b/>
        </w:rPr>
        <w:t xml:space="preserve"> </w:t>
      </w:r>
      <w:r w:rsidRPr="009C41E6">
        <w:rPr>
          <w:rFonts w:ascii="Arial" w:hAnsi="Arial" w:cs="Arial"/>
        </w:rPr>
        <w:t>quanto à técnica e forma de execução dos serviços;</w:t>
      </w:r>
    </w:p>
    <w:p w14:paraId="3002BE38" w14:textId="77777777" w:rsidR="00956AC5" w:rsidRPr="009C41E6" w:rsidRDefault="00956AC5" w:rsidP="00956AC5">
      <w:pPr>
        <w:ind w:left="410"/>
        <w:jc w:val="both"/>
        <w:rPr>
          <w:rFonts w:ascii="Arial" w:hAnsi="Arial" w:cs="Arial"/>
          <w:bCs/>
        </w:rPr>
      </w:pPr>
    </w:p>
    <w:p w14:paraId="74483A84"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bCs/>
        </w:rPr>
        <w:t>M</w:t>
      </w:r>
      <w:r w:rsidRPr="009C41E6">
        <w:rPr>
          <w:rFonts w:ascii="Arial" w:hAnsi="Arial" w:cs="Arial"/>
        </w:rPr>
        <w:t>anter, obrigatoriamente, as máquinas e equipamentos, bem como seus acessórios, em perfeitas condições de uso, visando a boa execução dos serviços, assumindo toda a responsabilidade pelo transporte, carga e descarga desses materiais, bem como pelo extravio ou dano;</w:t>
      </w:r>
    </w:p>
    <w:p w14:paraId="11F9C16F" w14:textId="77777777" w:rsidR="00956AC5" w:rsidRPr="009C41E6" w:rsidRDefault="00956AC5" w:rsidP="00956AC5">
      <w:pPr>
        <w:ind w:left="410"/>
        <w:jc w:val="both"/>
        <w:rPr>
          <w:rFonts w:ascii="Arial" w:hAnsi="Arial" w:cs="Arial"/>
          <w:bCs/>
        </w:rPr>
      </w:pPr>
    </w:p>
    <w:p w14:paraId="357E6CF5"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lastRenderedPageBreak/>
        <w:t>Cumprir a legislação e as normas relativas à Segurança e Medicina do Trabalho, diligenciando para que seus empregados utilizem Equipamento de Proteção Individual (EPI);</w:t>
      </w:r>
    </w:p>
    <w:p w14:paraId="4E26BE3B" w14:textId="77777777" w:rsidR="00956AC5" w:rsidRPr="009C41E6" w:rsidRDefault="00956AC5" w:rsidP="00956AC5">
      <w:pPr>
        <w:ind w:left="410"/>
        <w:jc w:val="both"/>
        <w:rPr>
          <w:rFonts w:ascii="Arial" w:hAnsi="Arial" w:cs="Arial"/>
          <w:bCs/>
        </w:rPr>
      </w:pPr>
    </w:p>
    <w:p w14:paraId="3F5CC55C"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t>Possuir registro junto ao Instituto Estadual do Ambiente - INEA autorizando a execução do objeto contratado e licenciamento sanitário concedida pelo órgão sanitário competente, o que deve ser comprovado no momento da assinatura do contrato;</w:t>
      </w:r>
    </w:p>
    <w:p w14:paraId="650C31C9" w14:textId="77777777" w:rsidR="00956AC5" w:rsidRPr="009C41E6" w:rsidRDefault="00956AC5" w:rsidP="00956AC5">
      <w:pPr>
        <w:ind w:left="410"/>
        <w:jc w:val="both"/>
        <w:rPr>
          <w:rFonts w:ascii="Arial" w:hAnsi="Arial" w:cs="Arial"/>
          <w:bCs/>
        </w:rPr>
      </w:pPr>
    </w:p>
    <w:p w14:paraId="1FDEE448" w14:textId="77777777" w:rsidR="00956AC5" w:rsidRPr="009C41E6" w:rsidRDefault="00956AC5" w:rsidP="00956AC5">
      <w:pPr>
        <w:numPr>
          <w:ilvl w:val="1"/>
          <w:numId w:val="44"/>
        </w:numPr>
        <w:spacing w:after="0" w:line="240" w:lineRule="auto"/>
        <w:jc w:val="both"/>
        <w:rPr>
          <w:rFonts w:ascii="Arial" w:hAnsi="Arial" w:cs="Arial"/>
          <w:bCs/>
        </w:rPr>
      </w:pPr>
      <w:r w:rsidRPr="009C41E6">
        <w:rPr>
          <w:rFonts w:ascii="Arial" w:hAnsi="Arial" w:cs="Arial"/>
        </w:rPr>
        <w:t>Apresentar as licenças ambientais e sanitárias junto aos órgãos competentes, o que deverá ser comprovado no momento da assinatura do contrato;</w:t>
      </w:r>
    </w:p>
    <w:p w14:paraId="44E86616" w14:textId="77777777" w:rsidR="00956AC5" w:rsidRPr="009C41E6" w:rsidRDefault="00956AC5" w:rsidP="00956AC5">
      <w:pPr>
        <w:ind w:left="410"/>
        <w:jc w:val="both"/>
        <w:rPr>
          <w:rFonts w:ascii="Arial" w:hAnsi="Arial" w:cs="Arial"/>
          <w:bCs/>
        </w:rPr>
      </w:pPr>
    </w:p>
    <w:p w14:paraId="22A14238" w14:textId="77777777" w:rsidR="00956AC5" w:rsidRPr="009C41E6" w:rsidRDefault="00956AC5" w:rsidP="00956AC5">
      <w:pPr>
        <w:pStyle w:val="PargrafodaLista"/>
        <w:numPr>
          <w:ilvl w:val="1"/>
          <w:numId w:val="44"/>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Executar os serviços com pessoal técnico capacitado, especializado e devidamente treinado, em horários estipulados pela CONTRATANTE, de segunda-feira a sábado;</w:t>
      </w:r>
    </w:p>
    <w:p w14:paraId="1F762B39"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1364EB1F" w14:textId="77777777" w:rsidR="00956AC5" w:rsidRPr="009C41E6" w:rsidRDefault="00956AC5" w:rsidP="00956AC5">
      <w:pPr>
        <w:pStyle w:val="PargrafodaLista"/>
        <w:numPr>
          <w:ilvl w:val="1"/>
          <w:numId w:val="44"/>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Manter os técnicos uniformizados, identificados por crachá e fazendo o uso de equipamentos de proteção individual, consoante NR 06, uma vez que a cobertura de acidentes é de total responsabilidade da</w:t>
      </w:r>
      <w:r w:rsidRPr="009C41E6">
        <w:rPr>
          <w:rFonts w:ascii="Arial" w:eastAsia="Arial" w:hAnsi="Arial" w:cs="Arial"/>
          <w:bCs/>
          <w:sz w:val="24"/>
          <w:szCs w:val="24"/>
        </w:rPr>
        <w:t xml:space="preserve"> CONTRATADA</w:t>
      </w:r>
      <w:r w:rsidRPr="009C41E6">
        <w:rPr>
          <w:rFonts w:ascii="Arial" w:eastAsia="Arial" w:hAnsi="Arial" w:cs="Arial"/>
          <w:sz w:val="24"/>
          <w:szCs w:val="24"/>
        </w:rPr>
        <w:t>;</w:t>
      </w:r>
    </w:p>
    <w:p w14:paraId="219CCDB2" w14:textId="77777777" w:rsidR="00956AC5" w:rsidRPr="009C41E6" w:rsidRDefault="00956AC5" w:rsidP="00956AC5">
      <w:pPr>
        <w:pBdr>
          <w:top w:val="nil"/>
          <w:left w:val="nil"/>
          <w:bottom w:val="nil"/>
          <w:right w:val="nil"/>
          <w:between w:val="nil"/>
        </w:pBdr>
        <w:jc w:val="both"/>
        <w:rPr>
          <w:rFonts w:ascii="Arial" w:eastAsia="Arial" w:hAnsi="Arial" w:cs="Arial"/>
        </w:rPr>
      </w:pPr>
    </w:p>
    <w:p w14:paraId="178BD971" w14:textId="77777777" w:rsidR="00956AC5" w:rsidRPr="009C41E6" w:rsidRDefault="00956AC5" w:rsidP="00956AC5">
      <w:pPr>
        <w:pStyle w:val="PargrafodaLista"/>
        <w:numPr>
          <w:ilvl w:val="1"/>
          <w:numId w:val="44"/>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Atender, sem ônus para a CONTRATANTE, os chamados que estejam dentro do prazo de garantia de Assistência Técnica;</w:t>
      </w:r>
    </w:p>
    <w:p w14:paraId="6B218B3B"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00E745B5" w14:textId="77777777" w:rsidR="00956AC5" w:rsidRPr="009C41E6" w:rsidRDefault="00956AC5" w:rsidP="00956AC5">
      <w:pPr>
        <w:pStyle w:val="PargrafodaLista"/>
        <w:numPr>
          <w:ilvl w:val="1"/>
          <w:numId w:val="44"/>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Não permitir a circulação dos profissionais contratados fora dos locais em que devam executar a prestação de serviços ora contratada;</w:t>
      </w:r>
    </w:p>
    <w:p w14:paraId="4369DA30"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4EE44E70" w14:textId="77777777" w:rsidR="00956AC5" w:rsidRPr="009C41E6" w:rsidRDefault="00956AC5" w:rsidP="00956AC5">
      <w:pPr>
        <w:pStyle w:val="PargrafodaLista"/>
        <w:numPr>
          <w:ilvl w:val="1"/>
          <w:numId w:val="44"/>
        </w:numPr>
        <w:pBdr>
          <w:top w:val="nil"/>
          <w:left w:val="nil"/>
          <w:bottom w:val="nil"/>
          <w:right w:val="nil"/>
          <w:between w:val="nil"/>
        </w:pBdr>
        <w:autoSpaceDN w:val="0"/>
        <w:spacing w:line="240" w:lineRule="auto"/>
        <w:contextualSpacing w:val="0"/>
        <w:jc w:val="both"/>
        <w:textAlignment w:val="baseline"/>
        <w:rPr>
          <w:rFonts w:ascii="Arial" w:eastAsia="Arial" w:hAnsi="Arial" w:cs="Arial"/>
          <w:sz w:val="24"/>
          <w:szCs w:val="24"/>
        </w:rPr>
      </w:pPr>
      <w:r w:rsidRPr="009C41E6">
        <w:rPr>
          <w:rFonts w:ascii="Arial" w:eastAsia="Arial" w:hAnsi="Arial" w:cs="Arial"/>
          <w:sz w:val="24"/>
          <w:szCs w:val="24"/>
        </w:rPr>
        <w:t>Fornecer à CONTRATANTE o comprovante de execução de serviço, contendo, no mínimo, as seguintes informações:</w:t>
      </w:r>
    </w:p>
    <w:p w14:paraId="27A1EC51"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09F399CC" w14:textId="77777777" w:rsidR="00956AC5" w:rsidRPr="009C41E6" w:rsidRDefault="0015491E"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hyperlink r:id="rId17" w:tooltip="Art. 19, inc. I da Lei 7806/17, Rio de janeiro" w:history="1">
        <w:r w:rsidR="00956AC5" w:rsidRPr="009C41E6">
          <w:rPr>
            <w:rFonts w:ascii="Arial" w:eastAsia="Arial" w:hAnsi="Arial" w:cs="Arial"/>
            <w:sz w:val="24"/>
            <w:szCs w:val="24"/>
          </w:rPr>
          <w:t xml:space="preserve">I </w:t>
        </w:r>
      </w:hyperlink>
      <w:r w:rsidR="00956AC5" w:rsidRPr="009C41E6">
        <w:rPr>
          <w:rFonts w:ascii="Arial" w:eastAsia="Arial" w:hAnsi="Arial" w:cs="Arial"/>
          <w:sz w:val="24"/>
          <w:szCs w:val="24"/>
        </w:rPr>
        <w:t>- Nome da CONTRATADA;</w:t>
      </w:r>
    </w:p>
    <w:p w14:paraId="615FEDB1"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382E7D30" w14:textId="77777777" w:rsidR="00956AC5" w:rsidRPr="009C41E6" w:rsidRDefault="0015491E"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hyperlink r:id="rId18" w:tooltip="Art. 19, inc. II da Lei 7806/17, Rio de janeiro" w:history="1">
        <w:r w:rsidR="00956AC5" w:rsidRPr="009C41E6">
          <w:rPr>
            <w:rFonts w:ascii="Arial" w:eastAsia="Arial" w:hAnsi="Arial" w:cs="Arial"/>
            <w:sz w:val="24"/>
            <w:szCs w:val="24"/>
          </w:rPr>
          <w:t xml:space="preserve">II </w:t>
        </w:r>
      </w:hyperlink>
      <w:r w:rsidR="00956AC5" w:rsidRPr="009C41E6">
        <w:rPr>
          <w:rFonts w:ascii="Arial" w:eastAsia="Arial" w:hAnsi="Arial" w:cs="Arial"/>
          <w:sz w:val="24"/>
          <w:szCs w:val="24"/>
        </w:rPr>
        <w:t xml:space="preserve">- Endereço do imóvel; </w:t>
      </w:r>
    </w:p>
    <w:p w14:paraId="6A8564C4"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1A77943D" w14:textId="77777777" w:rsidR="00956AC5" w:rsidRPr="009C41E6" w:rsidRDefault="0015491E"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hyperlink r:id="rId19" w:tooltip="Art. 19, inc. IV da Lei 7806/17, Rio de janeiro" w:history="1">
        <w:r w:rsidR="00956AC5" w:rsidRPr="009C41E6">
          <w:rPr>
            <w:rFonts w:ascii="Arial" w:eastAsia="Arial" w:hAnsi="Arial" w:cs="Arial"/>
            <w:sz w:val="24"/>
            <w:szCs w:val="24"/>
          </w:rPr>
          <w:t>III</w:t>
        </w:r>
      </w:hyperlink>
      <w:r w:rsidR="00956AC5" w:rsidRPr="009C41E6">
        <w:rPr>
          <w:rFonts w:ascii="Arial" w:eastAsia="Arial" w:hAnsi="Arial" w:cs="Arial"/>
          <w:sz w:val="24"/>
          <w:szCs w:val="24"/>
        </w:rPr>
        <w:t xml:space="preserve"> - Data de execução dos serviços; </w:t>
      </w:r>
    </w:p>
    <w:p w14:paraId="787EA440"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p>
    <w:p w14:paraId="2D701F04"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r w:rsidRPr="009C41E6">
        <w:rPr>
          <w:rFonts w:ascii="Arial" w:eastAsia="Arial" w:hAnsi="Arial" w:cs="Arial"/>
          <w:sz w:val="24"/>
          <w:szCs w:val="24"/>
        </w:rPr>
        <w:t>IV - Orientações pertinentes ao serviço executado; </w:t>
      </w:r>
    </w:p>
    <w:p w14:paraId="4162A85B"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hAnsi="Arial" w:cs="Arial"/>
          <w:sz w:val="24"/>
          <w:szCs w:val="24"/>
        </w:rPr>
      </w:pPr>
    </w:p>
    <w:p w14:paraId="00E184FA" w14:textId="77777777" w:rsidR="00956AC5" w:rsidRPr="009C41E6" w:rsidRDefault="0015491E" w:rsidP="00956AC5">
      <w:pPr>
        <w:pStyle w:val="PargrafodaLista"/>
        <w:pBdr>
          <w:top w:val="nil"/>
          <w:left w:val="nil"/>
          <w:bottom w:val="nil"/>
          <w:right w:val="nil"/>
          <w:between w:val="nil"/>
        </w:pBdr>
        <w:spacing w:line="240" w:lineRule="auto"/>
        <w:ind w:left="410"/>
        <w:jc w:val="both"/>
        <w:rPr>
          <w:rFonts w:ascii="Arial" w:eastAsia="Arial" w:hAnsi="Arial" w:cs="Arial"/>
          <w:sz w:val="24"/>
          <w:szCs w:val="24"/>
        </w:rPr>
      </w:pPr>
      <w:hyperlink r:id="rId20" w:tooltip="Art. 19, inc. IX da Lei 7806/17, Rio de janeiro" w:history="1">
        <w:r w:rsidR="00956AC5" w:rsidRPr="009C41E6">
          <w:rPr>
            <w:rFonts w:ascii="Arial" w:eastAsia="Arial" w:hAnsi="Arial" w:cs="Arial"/>
            <w:sz w:val="24"/>
            <w:szCs w:val="24"/>
          </w:rPr>
          <w:t>V</w:t>
        </w:r>
      </w:hyperlink>
      <w:r w:rsidR="00956AC5" w:rsidRPr="009C41E6">
        <w:rPr>
          <w:rFonts w:ascii="Arial" w:eastAsia="Arial" w:hAnsi="Arial" w:cs="Arial"/>
          <w:sz w:val="24"/>
          <w:szCs w:val="24"/>
        </w:rPr>
        <w:t>- Nome do responsável técnico com o número do seu registro no conselho profissional correspondente.</w:t>
      </w:r>
    </w:p>
    <w:p w14:paraId="66B71D18" w14:textId="77777777" w:rsidR="00956AC5" w:rsidRPr="009C41E6" w:rsidRDefault="00956AC5" w:rsidP="00956AC5">
      <w:pPr>
        <w:pStyle w:val="PargrafodaLista"/>
        <w:pBdr>
          <w:top w:val="nil"/>
          <w:left w:val="nil"/>
          <w:bottom w:val="nil"/>
          <w:right w:val="nil"/>
          <w:between w:val="nil"/>
        </w:pBdr>
        <w:spacing w:line="240" w:lineRule="auto"/>
        <w:ind w:left="410"/>
        <w:jc w:val="both"/>
        <w:rPr>
          <w:rFonts w:ascii="Arial" w:hAnsi="Arial" w:cs="Arial"/>
          <w:sz w:val="24"/>
          <w:szCs w:val="24"/>
        </w:rPr>
      </w:pPr>
    </w:p>
    <w:p w14:paraId="19E41D5B" w14:textId="77777777" w:rsidR="00956AC5" w:rsidRPr="009C41E6" w:rsidRDefault="00956AC5" w:rsidP="00956AC5">
      <w:pPr>
        <w:pStyle w:val="PargrafodaLista"/>
        <w:numPr>
          <w:ilvl w:val="0"/>
          <w:numId w:val="42"/>
        </w:numPr>
        <w:tabs>
          <w:tab w:val="center" w:pos="709"/>
          <w:tab w:val="right" w:pos="9198"/>
        </w:tabs>
        <w:autoSpaceDE w:val="0"/>
        <w:autoSpaceDN w:val="0"/>
        <w:spacing w:line="240" w:lineRule="auto"/>
        <w:contextualSpacing w:val="0"/>
        <w:jc w:val="both"/>
        <w:textAlignment w:val="baseline"/>
        <w:rPr>
          <w:rFonts w:ascii="Arial" w:hAnsi="Arial" w:cs="Arial"/>
          <w:b/>
          <w:bCs/>
          <w:sz w:val="22"/>
          <w:szCs w:val="22"/>
        </w:rPr>
      </w:pPr>
      <w:r w:rsidRPr="009C41E6">
        <w:rPr>
          <w:rFonts w:ascii="Arial" w:hAnsi="Arial" w:cs="Arial"/>
          <w:b/>
          <w:bCs/>
          <w:sz w:val="22"/>
          <w:szCs w:val="22"/>
        </w:rPr>
        <w:t>DO LOCAL DA PRESTAÇÃO DOS SERVIÇOS</w:t>
      </w:r>
    </w:p>
    <w:p w14:paraId="5F46DFC2" w14:textId="77777777" w:rsidR="00956AC5" w:rsidRPr="009C41E6" w:rsidRDefault="00956AC5" w:rsidP="00956AC5">
      <w:pPr>
        <w:pStyle w:val="PargrafodaLista"/>
        <w:tabs>
          <w:tab w:val="center" w:pos="709"/>
          <w:tab w:val="right" w:pos="9198"/>
        </w:tabs>
        <w:autoSpaceDE w:val="0"/>
        <w:spacing w:line="240" w:lineRule="auto"/>
        <w:ind w:left="644"/>
        <w:jc w:val="both"/>
        <w:rPr>
          <w:rFonts w:ascii="Arial" w:hAnsi="Arial" w:cs="Arial"/>
          <w:b/>
          <w:bCs/>
          <w:sz w:val="22"/>
          <w:szCs w:val="22"/>
        </w:rPr>
      </w:pPr>
    </w:p>
    <w:p w14:paraId="3D02FC0E" w14:textId="77777777" w:rsidR="00956AC5" w:rsidRPr="009C41E6" w:rsidRDefault="00956AC5" w:rsidP="00956AC5">
      <w:pPr>
        <w:tabs>
          <w:tab w:val="left" w:pos="0"/>
          <w:tab w:val="center" w:pos="4779"/>
          <w:tab w:val="right" w:pos="9198"/>
        </w:tabs>
        <w:autoSpaceDE w:val="0"/>
        <w:jc w:val="both"/>
        <w:rPr>
          <w:rFonts w:ascii="Arial" w:hAnsi="Arial" w:cs="Arial"/>
          <w:sz w:val="22"/>
        </w:rPr>
      </w:pPr>
      <w:r w:rsidRPr="009C41E6">
        <w:rPr>
          <w:rFonts w:ascii="Arial" w:hAnsi="Arial" w:cs="Arial"/>
          <w:b/>
          <w:sz w:val="22"/>
        </w:rPr>
        <w:t>8.1</w:t>
      </w:r>
      <w:r w:rsidRPr="009C41E6">
        <w:rPr>
          <w:rFonts w:ascii="Arial" w:hAnsi="Arial" w:cs="Arial"/>
          <w:sz w:val="22"/>
        </w:rPr>
        <w:t xml:space="preserve"> O (s) serviço (s) deverá (ão) ser prestado (s), após agendamento prévio entre as partes, nos endereços abaixo:</w:t>
      </w:r>
    </w:p>
    <w:p w14:paraId="368C721D" w14:textId="77777777" w:rsidR="00956AC5" w:rsidRPr="009C41E6" w:rsidRDefault="00956AC5" w:rsidP="00956AC5">
      <w:pPr>
        <w:tabs>
          <w:tab w:val="left" w:pos="0"/>
          <w:tab w:val="center" w:pos="4779"/>
          <w:tab w:val="right" w:pos="9198"/>
        </w:tabs>
        <w:autoSpaceDE w:val="0"/>
        <w:jc w:val="both"/>
        <w:rPr>
          <w:rFonts w:ascii="Arial" w:hAnsi="Arial" w:cs="Arial"/>
          <w:sz w:val="22"/>
        </w:rPr>
      </w:pPr>
    </w:p>
    <w:p w14:paraId="450291E2" w14:textId="77777777" w:rsidR="00956AC5" w:rsidRPr="009C41E6" w:rsidRDefault="00956AC5" w:rsidP="00956AC5">
      <w:pPr>
        <w:tabs>
          <w:tab w:val="left" w:pos="284"/>
          <w:tab w:val="left" w:pos="851"/>
        </w:tabs>
        <w:ind w:left="1276" w:hanging="1276"/>
        <w:jc w:val="both"/>
        <w:rPr>
          <w:rFonts w:ascii="Arial" w:eastAsia="Arial" w:hAnsi="Arial" w:cs="Arial"/>
          <w:sz w:val="22"/>
        </w:rPr>
      </w:pPr>
      <w:r w:rsidRPr="009C41E6">
        <w:rPr>
          <w:rFonts w:ascii="Arial" w:eastAsia="Arial" w:hAnsi="Arial" w:cs="Arial"/>
          <w:b/>
          <w:sz w:val="22"/>
        </w:rPr>
        <w:lastRenderedPageBreak/>
        <w:t xml:space="preserve">8.1.1 </w:t>
      </w:r>
      <w:r w:rsidRPr="009C41E6">
        <w:rPr>
          <w:rFonts w:ascii="Arial" w:eastAsia="Arial" w:hAnsi="Arial" w:cs="Arial"/>
          <w:sz w:val="22"/>
        </w:rPr>
        <w:t>GARAGEM 1 - Avenida Cesário de Mello n° 8121, Cosmos/RJ, CEP: 23056-000;</w:t>
      </w:r>
    </w:p>
    <w:p w14:paraId="0EA372A8" w14:textId="77777777" w:rsidR="00956AC5" w:rsidRPr="009C41E6" w:rsidRDefault="00956AC5" w:rsidP="00956AC5">
      <w:pPr>
        <w:tabs>
          <w:tab w:val="left" w:pos="284"/>
          <w:tab w:val="left" w:pos="851"/>
        </w:tabs>
        <w:ind w:left="1276" w:hanging="1276"/>
        <w:jc w:val="both"/>
        <w:rPr>
          <w:rFonts w:ascii="Arial" w:eastAsia="Arial" w:hAnsi="Arial" w:cs="Arial"/>
          <w:sz w:val="22"/>
        </w:rPr>
      </w:pPr>
    </w:p>
    <w:p w14:paraId="2F724B8F" w14:textId="77777777" w:rsidR="00956AC5" w:rsidRPr="009C41E6" w:rsidRDefault="00956AC5" w:rsidP="00956AC5">
      <w:pPr>
        <w:tabs>
          <w:tab w:val="left" w:pos="284"/>
          <w:tab w:val="left" w:pos="851"/>
        </w:tabs>
        <w:ind w:left="1276" w:hanging="1276"/>
        <w:jc w:val="both"/>
        <w:rPr>
          <w:rFonts w:ascii="Arial" w:eastAsia="Arial" w:hAnsi="Arial" w:cs="Arial"/>
          <w:sz w:val="22"/>
        </w:rPr>
      </w:pPr>
      <w:r w:rsidRPr="009C41E6">
        <w:rPr>
          <w:rFonts w:ascii="Arial" w:eastAsia="Arial" w:hAnsi="Arial" w:cs="Arial"/>
          <w:b/>
          <w:sz w:val="22"/>
        </w:rPr>
        <w:t xml:space="preserve">8.1.2 </w:t>
      </w:r>
      <w:r w:rsidRPr="009C41E6">
        <w:rPr>
          <w:rFonts w:ascii="Arial" w:eastAsia="Arial" w:hAnsi="Arial" w:cs="Arial"/>
          <w:sz w:val="22"/>
        </w:rPr>
        <w:t>GARAGEM 2 - Rua Leonardo Vilas Boas n° 6, Curicica/RJ, CEP: 22775-150;</w:t>
      </w:r>
    </w:p>
    <w:p w14:paraId="4EC96D16" w14:textId="77777777" w:rsidR="00956AC5" w:rsidRPr="009C41E6" w:rsidRDefault="00956AC5" w:rsidP="00956AC5">
      <w:pPr>
        <w:tabs>
          <w:tab w:val="left" w:pos="284"/>
          <w:tab w:val="left" w:pos="851"/>
        </w:tabs>
        <w:ind w:left="1276" w:hanging="1276"/>
        <w:jc w:val="both"/>
        <w:rPr>
          <w:rFonts w:ascii="Arial" w:eastAsia="Arial" w:hAnsi="Arial" w:cs="Arial"/>
          <w:sz w:val="22"/>
        </w:rPr>
      </w:pPr>
    </w:p>
    <w:p w14:paraId="206AD16A" w14:textId="77777777" w:rsidR="00956AC5" w:rsidRPr="009C41E6" w:rsidRDefault="00956AC5" w:rsidP="00956AC5">
      <w:pPr>
        <w:tabs>
          <w:tab w:val="left" w:pos="284"/>
          <w:tab w:val="left" w:pos="851"/>
        </w:tabs>
        <w:ind w:left="1276" w:hanging="1276"/>
        <w:jc w:val="both"/>
        <w:rPr>
          <w:rFonts w:ascii="Arial" w:eastAsia="Arial" w:hAnsi="Arial" w:cs="Arial"/>
          <w:sz w:val="22"/>
        </w:rPr>
      </w:pPr>
      <w:r w:rsidRPr="009C41E6">
        <w:rPr>
          <w:rFonts w:ascii="Arial" w:eastAsia="Arial" w:hAnsi="Arial" w:cs="Arial"/>
          <w:b/>
          <w:sz w:val="22"/>
        </w:rPr>
        <w:t xml:space="preserve">8.1.3 </w:t>
      </w:r>
      <w:r w:rsidRPr="009C41E6">
        <w:rPr>
          <w:rFonts w:ascii="Arial" w:eastAsia="Arial" w:hAnsi="Arial" w:cs="Arial"/>
          <w:sz w:val="22"/>
        </w:rPr>
        <w:t>GARAGEM 3 - Rua Barreiros n° 21, Ramos/RJ, CEP: 21031-752;</w:t>
      </w:r>
    </w:p>
    <w:p w14:paraId="3CF0A2FA" w14:textId="77777777" w:rsidR="00956AC5" w:rsidRPr="009C41E6" w:rsidRDefault="00956AC5" w:rsidP="00956AC5">
      <w:pPr>
        <w:tabs>
          <w:tab w:val="left" w:pos="0"/>
          <w:tab w:val="left" w:pos="432"/>
          <w:tab w:val="center" w:pos="4779"/>
          <w:tab w:val="right" w:pos="9198"/>
        </w:tabs>
        <w:autoSpaceDE w:val="0"/>
        <w:jc w:val="both"/>
        <w:rPr>
          <w:rFonts w:ascii="Arial" w:hAnsi="Arial" w:cs="Arial"/>
          <w:sz w:val="22"/>
        </w:rPr>
      </w:pPr>
    </w:p>
    <w:p w14:paraId="76A937FE"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8.1.4 </w:t>
      </w:r>
      <w:r w:rsidRPr="009C41E6">
        <w:rPr>
          <w:rFonts w:ascii="Arial" w:hAnsi="Arial" w:cs="Arial"/>
          <w:sz w:val="22"/>
        </w:rPr>
        <w:t xml:space="preserve">GARAGEM 4 - </w:t>
      </w:r>
      <w:r w:rsidRPr="009C41E6">
        <w:rPr>
          <w:rFonts w:ascii="Arial" w:eastAsia="Arial" w:hAnsi="Arial" w:cs="Arial"/>
          <w:sz w:val="22"/>
        </w:rPr>
        <w:t>Rua Miguel Rangel, 493 Cascadura/RJ, CEP: 21350-200;</w:t>
      </w:r>
    </w:p>
    <w:p w14:paraId="54D6100C"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p>
    <w:p w14:paraId="3332711B"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8.1.5 </w:t>
      </w:r>
      <w:r w:rsidRPr="009C41E6">
        <w:rPr>
          <w:rFonts w:ascii="Arial" w:eastAsia="Arial" w:hAnsi="Arial" w:cs="Arial"/>
          <w:sz w:val="22"/>
        </w:rPr>
        <w:t>Estação Pingo D´agua - Corredor Transoeste;</w:t>
      </w:r>
    </w:p>
    <w:p w14:paraId="3129DCFF"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2E0FE15A"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8.1.6 </w:t>
      </w:r>
      <w:r w:rsidRPr="009C41E6">
        <w:rPr>
          <w:rFonts w:ascii="Arial" w:eastAsia="Arial" w:hAnsi="Arial" w:cs="Arial"/>
          <w:sz w:val="22"/>
        </w:rPr>
        <w:t>Estação Embrapa - Corredor Transoeste;</w:t>
      </w:r>
    </w:p>
    <w:p w14:paraId="324514CF"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1F3C1E3F"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8.1.7 </w:t>
      </w:r>
      <w:r w:rsidRPr="009C41E6">
        <w:rPr>
          <w:rFonts w:ascii="Arial" w:eastAsia="Arial" w:hAnsi="Arial" w:cs="Arial"/>
          <w:sz w:val="22"/>
        </w:rPr>
        <w:t>Estação Cetex - Corredor Transoeste;</w:t>
      </w:r>
    </w:p>
    <w:p w14:paraId="60611094"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06C5F8BA"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8.1.8 </w:t>
      </w:r>
      <w:r w:rsidRPr="009C41E6">
        <w:rPr>
          <w:rFonts w:ascii="Arial" w:eastAsia="Arial" w:hAnsi="Arial" w:cs="Arial"/>
          <w:sz w:val="22"/>
        </w:rPr>
        <w:t>Estação Pontal - Corredor Transoeste;</w:t>
      </w:r>
    </w:p>
    <w:p w14:paraId="73E3ADD1"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00901840"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8.1.9 </w:t>
      </w:r>
      <w:r w:rsidRPr="009C41E6">
        <w:rPr>
          <w:rFonts w:ascii="Arial" w:eastAsia="Arial" w:hAnsi="Arial" w:cs="Arial"/>
          <w:sz w:val="22"/>
        </w:rPr>
        <w:t>Estação Dom Bosco - Corredor Transoeste;</w:t>
      </w:r>
    </w:p>
    <w:p w14:paraId="32FF0354"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7C2F6A35"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8.1.10 </w:t>
      </w:r>
      <w:r w:rsidRPr="009C41E6">
        <w:rPr>
          <w:rFonts w:ascii="Arial" w:eastAsia="Arial" w:hAnsi="Arial" w:cs="Arial"/>
          <w:sz w:val="22"/>
        </w:rPr>
        <w:t>Estação Notre Drame - Corredor Transoeste;</w:t>
      </w:r>
    </w:p>
    <w:p w14:paraId="420A5D8A"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b/>
          <w:sz w:val="22"/>
        </w:rPr>
      </w:pPr>
    </w:p>
    <w:p w14:paraId="22B3571E" w14:textId="77777777" w:rsidR="00956AC5" w:rsidRPr="009C41E6" w:rsidRDefault="00956AC5" w:rsidP="00956AC5">
      <w:pPr>
        <w:tabs>
          <w:tab w:val="left" w:pos="0"/>
          <w:tab w:val="left" w:pos="432"/>
          <w:tab w:val="center" w:pos="4779"/>
          <w:tab w:val="right" w:pos="9198"/>
        </w:tabs>
        <w:autoSpaceDE w:val="0"/>
        <w:jc w:val="both"/>
        <w:rPr>
          <w:rFonts w:ascii="Arial" w:eastAsia="Arial" w:hAnsi="Arial" w:cs="Arial"/>
          <w:sz w:val="22"/>
        </w:rPr>
      </w:pPr>
      <w:r w:rsidRPr="009C41E6">
        <w:rPr>
          <w:rFonts w:ascii="Arial" w:eastAsia="Arial" w:hAnsi="Arial" w:cs="Arial"/>
          <w:b/>
          <w:sz w:val="22"/>
        </w:rPr>
        <w:t xml:space="preserve">8.1.11 </w:t>
      </w:r>
      <w:r w:rsidRPr="009C41E6">
        <w:rPr>
          <w:rFonts w:ascii="Arial" w:eastAsia="Arial" w:hAnsi="Arial" w:cs="Arial"/>
          <w:sz w:val="22"/>
        </w:rPr>
        <w:t>Estação Recanto das Garças - Corredor Transoeste.</w:t>
      </w:r>
    </w:p>
    <w:p w14:paraId="5521E786" w14:textId="77777777" w:rsidR="00956AC5" w:rsidRPr="009C41E6" w:rsidRDefault="00956AC5" w:rsidP="00956AC5">
      <w:pPr>
        <w:tabs>
          <w:tab w:val="left" w:pos="0"/>
          <w:tab w:val="left" w:pos="432"/>
          <w:tab w:val="center" w:pos="4779"/>
          <w:tab w:val="right" w:pos="9198"/>
        </w:tabs>
        <w:autoSpaceDE w:val="0"/>
        <w:jc w:val="both"/>
        <w:rPr>
          <w:rFonts w:ascii="Arial" w:hAnsi="Arial" w:cs="Arial"/>
          <w:sz w:val="22"/>
        </w:rPr>
      </w:pPr>
    </w:p>
    <w:p w14:paraId="10BBE06A" w14:textId="77777777" w:rsidR="00956AC5" w:rsidRPr="009C41E6" w:rsidRDefault="00956AC5" w:rsidP="00956AC5">
      <w:pPr>
        <w:numPr>
          <w:ilvl w:val="0"/>
          <w:numId w:val="42"/>
        </w:numPr>
        <w:tabs>
          <w:tab w:val="center" w:pos="709"/>
          <w:tab w:val="right" w:pos="9198"/>
        </w:tabs>
        <w:autoSpaceDE w:val="0"/>
        <w:spacing w:after="0" w:line="240" w:lineRule="auto"/>
        <w:jc w:val="both"/>
        <w:rPr>
          <w:rFonts w:ascii="Arial" w:hAnsi="Arial" w:cs="Arial"/>
          <w:b/>
          <w:bCs/>
        </w:rPr>
      </w:pPr>
      <w:r w:rsidRPr="009C41E6">
        <w:rPr>
          <w:rFonts w:ascii="Arial" w:hAnsi="Arial" w:cs="Arial"/>
          <w:b/>
          <w:bCs/>
        </w:rPr>
        <w:t>DOS PRAZOS</w:t>
      </w:r>
    </w:p>
    <w:p w14:paraId="129D0918" w14:textId="77777777" w:rsidR="00956AC5" w:rsidRPr="009C41E6" w:rsidRDefault="00956AC5" w:rsidP="00956AC5">
      <w:pPr>
        <w:tabs>
          <w:tab w:val="center" w:pos="709"/>
          <w:tab w:val="right" w:pos="9198"/>
        </w:tabs>
        <w:autoSpaceDE w:val="0"/>
        <w:ind w:left="644"/>
        <w:jc w:val="both"/>
        <w:rPr>
          <w:rFonts w:ascii="Arial" w:hAnsi="Arial" w:cs="Arial"/>
          <w:b/>
          <w:bCs/>
        </w:rPr>
      </w:pPr>
    </w:p>
    <w:p w14:paraId="2D72953E" w14:textId="77777777" w:rsidR="00956AC5" w:rsidRPr="009C41E6" w:rsidRDefault="00956AC5" w:rsidP="00956AC5">
      <w:pPr>
        <w:pStyle w:val="WW-Corpodetexto2"/>
        <w:autoSpaceDE w:val="0"/>
        <w:rPr>
          <w:rFonts w:ascii="Arial" w:hAnsi="Arial" w:cs="Arial"/>
          <w:szCs w:val="24"/>
        </w:rPr>
      </w:pPr>
      <w:r w:rsidRPr="009C41E6">
        <w:rPr>
          <w:rFonts w:ascii="Arial" w:hAnsi="Arial" w:cs="Arial"/>
          <w:b/>
          <w:szCs w:val="24"/>
        </w:rPr>
        <w:t>9.1.</w:t>
      </w:r>
      <w:r w:rsidRPr="009C41E6">
        <w:rPr>
          <w:rFonts w:ascii="Arial" w:hAnsi="Arial" w:cs="Arial"/>
          <w:szCs w:val="24"/>
        </w:rPr>
        <w:t xml:space="preserve"> </w:t>
      </w:r>
      <w:bookmarkStart w:id="6" w:name="_Hlk132716453"/>
      <w:r w:rsidRPr="009C41E6">
        <w:rPr>
          <w:rFonts w:ascii="Arial" w:hAnsi="Arial" w:cs="Arial"/>
          <w:szCs w:val="24"/>
        </w:rPr>
        <w:t>O prazo de vigência da contratação será de 12 (doze) meses, contados a partir da assinatura do contrato, podendo ser prorrogado, nos termos da legislação em vigor.</w:t>
      </w:r>
    </w:p>
    <w:p w14:paraId="1FD435DB" w14:textId="77777777" w:rsidR="00956AC5" w:rsidRPr="009C41E6" w:rsidRDefault="00956AC5" w:rsidP="00956AC5">
      <w:pPr>
        <w:pStyle w:val="WW-Corpodetexto2"/>
        <w:autoSpaceDE w:val="0"/>
        <w:rPr>
          <w:rFonts w:ascii="Arial" w:hAnsi="Arial" w:cs="Arial"/>
          <w:szCs w:val="24"/>
        </w:rPr>
      </w:pPr>
    </w:p>
    <w:p w14:paraId="2B22CD3B" w14:textId="77777777" w:rsidR="00956AC5" w:rsidRPr="009C41E6" w:rsidRDefault="00956AC5" w:rsidP="00956AC5">
      <w:pPr>
        <w:pStyle w:val="WW-Corpodetexto2"/>
        <w:autoSpaceDE w:val="0"/>
        <w:rPr>
          <w:rFonts w:ascii="Arial" w:hAnsi="Arial" w:cs="Arial"/>
          <w:szCs w:val="24"/>
        </w:rPr>
      </w:pPr>
      <w:r w:rsidRPr="009C41E6">
        <w:rPr>
          <w:rFonts w:ascii="Arial" w:eastAsia="ArialMT" w:hAnsi="Arial" w:cs="Arial"/>
          <w:b/>
          <w:szCs w:val="24"/>
        </w:rPr>
        <w:t>9.2</w:t>
      </w:r>
      <w:r w:rsidRPr="009C41E6">
        <w:rPr>
          <w:rFonts w:ascii="Arial" w:eastAsia="ArialMT" w:hAnsi="Arial" w:cs="Arial"/>
          <w:szCs w:val="24"/>
        </w:rPr>
        <w:t xml:space="preserve"> O prazo de execução dos serviços será de até 48 (quarenta e oito) horas após a solicitação da CONTRATANTE.</w:t>
      </w:r>
    </w:p>
    <w:bookmarkEnd w:id="6"/>
    <w:p w14:paraId="71280C86" w14:textId="77777777" w:rsidR="00956AC5" w:rsidRPr="009C41E6" w:rsidRDefault="00956AC5" w:rsidP="00956AC5">
      <w:pPr>
        <w:pStyle w:val="WW-Corpodetexto2"/>
        <w:autoSpaceDE w:val="0"/>
        <w:rPr>
          <w:rFonts w:ascii="Arial" w:eastAsia="ArialMT" w:hAnsi="Arial" w:cs="Arial"/>
          <w:szCs w:val="24"/>
        </w:rPr>
      </w:pPr>
    </w:p>
    <w:p w14:paraId="3A9B3551" w14:textId="77777777" w:rsidR="00956AC5" w:rsidRPr="009C41E6" w:rsidRDefault="00956AC5" w:rsidP="00956AC5">
      <w:pPr>
        <w:pStyle w:val="WW-Corpodetexto2"/>
        <w:numPr>
          <w:ilvl w:val="0"/>
          <w:numId w:val="42"/>
        </w:numPr>
        <w:autoSpaceDE w:val="0"/>
        <w:spacing w:after="0" w:line="240" w:lineRule="auto"/>
        <w:rPr>
          <w:rFonts w:ascii="Arial" w:eastAsia="ArialMT" w:hAnsi="Arial" w:cs="Arial"/>
          <w:b/>
          <w:szCs w:val="24"/>
        </w:rPr>
      </w:pPr>
      <w:r w:rsidRPr="009C41E6">
        <w:rPr>
          <w:rFonts w:ascii="Arial" w:eastAsia="ArialMT" w:hAnsi="Arial" w:cs="Arial"/>
          <w:b/>
          <w:szCs w:val="24"/>
        </w:rPr>
        <w:t>DA GARANTIA CONTRATUAL</w:t>
      </w:r>
    </w:p>
    <w:p w14:paraId="6F593E56" w14:textId="77777777" w:rsidR="00956AC5" w:rsidRPr="009C41E6" w:rsidRDefault="00956AC5" w:rsidP="00956AC5">
      <w:pPr>
        <w:pStyle w:val="WW-Corpodetexto2"/>
        <w:autoSpaceDE w:val="0"/>
        <w:ind w:left="644"/>
        <w:rPr>
          <w:rFonts w:ascii="Arial" w:eastAsia="ArialMT" w:hAnsi="Arial" w:cs="Arial"/>
          <w:b/>
          <w:szCs w:val="24"/>
        </w:rPr>
      </w:pPr>
    </w:p>
    <w:p w14:paraId="4DB9683F" w14:textId="77777777" w:rsidR="00956AC5" w:rsidRPr="009C41E6" w:rsidRDefault="00956AC5" w:rsidP="00956AC5">
      <w:pPr>
        <w:widowControl w:val="0"/>
        <w:tabs>
          <w:tab w:val="left" w:pos="0"/>
        </w:tabs>
        <w:jc w:val="both"/>
        <w:rPr>
          <w:rFonts w:ascii="Arial" w:eastAsia="Lucida Sans Unicode" w:hAnsi="Arial" w:cs="Arial"/>
          <w:kern w:val="1"/>
          <w:lang w:eastAsia="zh-CN"/>
        </w:rPr>
      </w:pPr>
      <w:r w:rsidRPr="009C41E6">
        <w:rPr>
          <w:rFonts w:ascii="Arial" w:eastAsia="Lucida Sans Unicode" w:hAnsi="Arial" w:cs="Arial"/>
          <w:b/>
          <w:kern w:val="1"/>
          <w:lang w:eastAsia="zh-CN"/>
        </w:rPr>
        <w:t>10.1</w:t>
      </w:r>
      <w:r w:rsidRPr="009C41E6">
        <w:rPr>
          <w:rFonts w:ascii="Arial" w:eastAsia="Lucida Sans Unicode" w:hAnsi="Arial" w:cs="Arial"/>
          <w:kern w:val="1"/>
          <w:lang w:eastAsia="zh-CN"/>
        </w:rPr>
        <w:t>- Poderá ser exigido da CONTRATADA a prestação de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5CE10E3B" w14:textId="77777777" w:rsidR="00956AC5" w:rsidRPr="009C41E6" w:rsidRDefault="00956AC5" w:rsidP="00956AC5">
      <w:pPr>
        <w:widowControl w:val="0"/>
        <w:tabs>
          <w:tab w:val="left" w:pos="0"/>
        </w:tabs>
        <w:jc w:val="both"/>
        <w:rPr>
          <w:rFonts w:ascii="Arial" w:eastAsia="Lucida Sans Unicode" w:hAnsi="Arial" w:cs="Arial"/>
          <w:kern w:val="1"/>
          <w:lang w:eastAsia="zh-CN"/>
        </w:rPr>
      </w:pPr>
    </w:p>
    <w:p w14:paraId="40EBC301" w14:textId="77777777" w:rsidR="00956AC5" w:rsidRPr="009C41E6" w:rsidRDefault="00956AC5" w:rsidP="00956AC5">
      <w:pPr>
        <w:ind w:left="7"/>
        <w:jc w:val="both"/>
        <w:rPr>
          <w:rFonts w:ascii="Arial" w:hAnsi="Arial" w:cs="Arial"/>
          <w:kern w:val="1"/>
        </w:rPr>
      </w:pPr>
      <w:r w:rsidRPr="009C41E6">
        <w:rPr>
          <w:rFonts w:ascii="Arial" w:hAnsi="Arial" w:cs="Arial"/>
          <w:b/>
          <w:kern w:val="1"/>
        </w:rPr>
        <w:t>10.2</w:t>
      </w:r>
      <w:r w:rsidRPr="009C41E6">
        <w:rPr>
          <w:rFonts w:ascii="Arial" w:hAnsi="Arial" w:cs="Arial"/>
          <w:kern w:val="1"/>
        </w:rPr>
        <w:t xml:space="preserve"> - A CONTRATANTE se utilizará da garantia para assegurar as obrigações associadas à contratação, podendo recorrer a esta inclusive para cobrar valores </w:t>
      </w:r>
      <w:r w:rsidRPr="009C41E6">
        <w:rPr>
          <w:rFonts w:ascii="Arial" w:hAnsi="Arial" w:cs="Arial"/>
          <w:kern w:val="1"/>
        </w:rPr>
        <w:lastRenderedPageBreak/>
        <w:t>de multas eventualmente aplicadas e ressarcir-se dos prejuízos que lhe forem causados em virtude do descumprimento das referidas obrigações. Para reparar esses prejuízos, poderá a CONTRATANTE ainda reter créditos.</w:t>
      </w:r>
    </w:p>
    <w:p w14:paraId="2FA4C179" w14:textId="77777777" w:rsidR="00956AC5" w:rsidRPr="009C41E6" w:rsidRDefault="00956AC5" w:rsidP="00956AC5">
      <w:pPr>
        <w:ind w:left="7"/>
        <w:jc w:val="both"/>
        <w:rPr>
          <w:rFonts w:ascii="Arial" w:hAnsi="Arial" w:cs="Arial"/>
          <w:kern w:val="1"/>
        </w:rPr>
      </w:pPr>
    </w:p>
    <w:p w14:paraId="5E9F1D11" w14:textId="77777777" w:rsidR="00956AC5" w:rsidRPr="009C41E6" w:rsidRDefault="00956AC5" w:rsidP="00956AC5">
      <w:pPr>
        <w:ind w:left="7"/>
        <w:jc w:val="both"/>
        <w:rPr>
          <w:rFonts w:ascii="Arial" w:hAnsi="Arial" w:cs="Arial"/>
          <w:kern w:val="1"/>
        </w:rPr>
      </w:pPr>
      <w:r w:rsidRPr="009C41E6">
        <w:rPr>
          <w:rFonts w:ascii="Arial" w:hAnsi="Arial" w:cs="Arial"/>
          <w:b/>
          <w:kern w:val="1"/>
        </w:rPr>
        <w:t>10.3</w:t>
      </w:r>
      <w:r w:rsidRPr="009C41E6">
        <w:rPr>
          <w:rFonts w:ascii="Arial" w:hAnsi="Arial" w:cs="Arial"/>
          <w:kern w:val="1"/>
        </w:rPr>
        <w:t xml:space="preserve"> - 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14:paraId="192AF46A" w14:textId="77777777" w:rsidR="00956AC5" w:rsidRPr="009C41E6" w:rsidRDefault="00956AC5" w:rsidP="00956AC5">
      <w:pPr>
        <w:ind w:left="7"/>
        <w:jc w:val="both"/>
        <w:rPr>
          <w:rFonts w:ascii="Arial" w:hAnsi="Arial" w:cs="Arial"/>
          <w:kern w:val="1"/>
        </w:rPr>
      </w:pPr>
    </w:p>
    <w:p w14:paraId="1FEF34D1" w14:textId="77777777" w:rsidR="00956AC5" w:rsidRPr="009C41E6" w:rsidRDefault="00956AC5" w:rsidP="00956AC5">
      <w:pPr>
        <w:ind w:left="7"/>
        <w:jc w:val="both"/>
        <w:rPr>
          <w:rFonts w:ascii="Arial" w:hAnsi="Arial" w:cs="Arial"/>
          <w:kern w:val="1"/>
        </w:rPr>
      </w:pPr>
      <w:r w:rsidRPr="009C41E6">
        <w:rPr>
          <w:rFonts w:ascii="Arial" w:hAnsi="Arial" w:cs="Arial"/>
          <w:b/>
          <w:kern w:val="1"/>
        </w:rPr>
        <w:t>10.4</w:t>
      </w:r>
      <w:r w:rsidRPr="009C41E6">
        <w:rPr>
          <w:rFonts w:ascii="Arial" w:hAnsi="Arial" w:cs="Arial"/>
          <w:kern w:val="1"/>
        </w:rPr>
        <w:t xml:space="preserve"> - Em caso de rescisão decorrente de falta imputável à CONTRATADA, a garantia reverterá integralmente à CONTRATANTE, que promoverá a cobrança de eventual diferença que venha a ser apurada entre o importe da garantia prestada e o débito verificado.</w:t>
      </w:r>
    </w:p>
    <w:p w14:paraId="36C9F325" w14:textId="77777777" w:rsidR="00956AC5" w:rsidRPr="009C41E6" w:rsidRDefault="00956AC5" w:rsidP="00956AC5">
      <w:pPr>
        <w:ind w:left="7"/>
        <w:jc w:val="both"/>
        <w:rPr>
          <w:rFonts w:ascii="Arial" w:hAnsi="Arial" w:cs="Arial"/>
          <w:kern w:val="1"/>
        </w:rPr>
      </w:pPr>
    </w:p>
    <w:p w14:paraId="7C819546" w14:textId="77777777" w:rsidR="00956AC5" w:rsidRPr="009C41E6" w:rsidRDefault="00956AC5" w:rsidP="00956AC5">
      <w:pPr>
        <w:ind w:left="7"/>
        <w:jc w:val="both"/>
        <w:rPr>
          <w:rFonts w:ascii="Arial" w:hAnsi="Arial" w:cs="Arial"/>
          <w:kern w:val="1"/>
        </w:rPr>
      </w:pPr>
      <w:r w:rsidRPr="009C41E6">
        <w:rPr>
          <w:rFonts w:ascii="Arial" w:hAnsi="Arial" w:cs="Arial"/>
          <w:b/>
          <w:kern w:val="1"/>
        </w:rPr>
        <w:t>10.5</w:t>
      </w:r>
      <w:r w:rsidRPr="009C41E6">
        <w:rPr>
          <w:rFonts w:ascii="Arial" w:hAnsi="Arial" w:cs="Arial"/>
          <w:kern w:val="1"/>
        </w:rPr>
        <w:t xml:space="preserve"> </w:t>
      </w:r>
      <w:r w:rsidRPr="009C41E6">
        <w:rPr>
          <w:rFonts w:ascii="Arial" w:hAnsi="Arial" w:cs="Arial"/>
          <w:b/>
          <w:kern w:val="1"/>
        </w:rPr>
        <w:t xml:space="preserve">- </w:t>
      </w:r>
      <w:r w:rsidRPr="009C41E6">
        <w:rPr>
          <w:rFonts w:ascii="Arial" w:hAnsi="Arial" w:cs="Arial"/>
          <w:kern w:val="1"/>
        </w:rPr>
        <w:t>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9C41E6">
        <w:rPr>
          <w:rFonts w:ascii="Arial" w:hAnsi="Arial" w:cs="Arial"/>
          <w:i/>
          <w:kern w:val="1"/>
        </w:rPr>
        <w:t xml:space="preserve">, </w:t>
      </w:r>
      <w:r w:rsidRPr="009C41E6">
        <w:rPr>
          <w:rFonts w:ascii="Arial" w:hAnsi="Arial" w:cs="Arial"/>
          <w:kern w:val="1"/>
        </w:rPr>
        <w:t>o que ocorrer por último, sob pena de rescisão administrativa do Contrato.</w:t>
      </w:r>
    </w:p>
    <w:p w14:paraId="12489F89" w14:textId="77777777" w:rsidR="00956AC5" w:rsidRPr="009C41E6" w:rsidRDefault="00956AC5" w:rsidP="00956AC5">
      <w:pPr>
        <w:ind w:left="7"/>
        <w:jc w:val="both"/>
        <w:rPr>
          <w:rFonts w:ascii="Arial" w:hAnsi="Arial" w:cs="Arial"/>
          <w:kern w:val="1"/>
        </w:rPr>
      </w:pPr>
    </w:p>
    <w:p w14:paraId="071CFD0D" w14:textId="77777777" w:rsidR="00956AC5" w:rsidRPr="009C41E6" w:rsidRDefault="00956AC5" w:rsidP="00956AC5">
      <w:pPr>
        <w:widowControl w:val="0"/>
        <w:tabs>
          <w:tab w:val="left" w:pos="0"/>
        </w:tabs>
        <w:jc w:val="both"/>
        <w:rPr>
          <w:rFonts w:ascii="Arial" w:eastAsia="Lucida Sans Unicode" w:hAnsi="Arial" w:cs="Arial"/>
          <w:kern w:val="1"/>
          <w:lang w:eastAsia="zh-CN"/>
        </w:rPr>
      </w:pPr>
      <w:r w:rsidRPr="009C41E6">
        <w:rPr>
          <w:rFonts w:ascii="Arial" w:hAnsi="Arial" w:cs="Arial"/>
          <w:b/>
          <w:kern w:val="1"/>
        </w:rPr>
        <w:t>10.6 -</w:t>
      </w:r>
      <w:r w:rsidRPr="009C41E6">
        <w:rPr>
          <w:rFonts w:ascii="Arial" w:eastAsia="Lucida Sans Unicode" w:hAnsi="Arial" w:cs="Arial"/>
          <w:kern w:val="1"/>
          <w:lang w:eastAsia="zh-CN"/>
        </w:rPr>
        <w:t xml:space="preserve"> Caso o valor da contratação seja alterado, de acordo com o art. 148 do Regulamento Interno de Licitações e Contratos da MOBI-Rio, a CONTRATADA deverá complementar o valor da garantia para que seja mantido o percentual de 2% (dois por cento) do valor do Contrato.</w:t>
      </w:r>
    </w:p>
    <w:p w14:paraId="7E248AA0" w14:textId="77777777" w:rsidR="00956AC5" w:rsidRPr="009C41E6" w:rsidRDefault="00956AC5" w:rsidP="00956AC5">
      <w:pPr>
        <w:widowControl w:val="0"/>
        <w:tabs>
          <w:tab w:val="left" w:pos="0"/>
        </w:tabs>
        <w:jc w:val="both"/>
        <w:rPr>
          <w:rFonts w:ascii="Arial" w:eastAsia="Lucida Sans Unicode" w:hAnsi="Arial" w:cs="Arial"/>
          <w:kern w:val="1"/>
          <w:lang w:eastAsia="zh-CN"/>
        </w:rPr>
      </w:pPr>
    </w:p>
    <w:p w14:paraId="5AE71116" w14:textId="77777777" w:rsidR="00956AC5" w:rsidRPr="009C41E6" w:rsidRDefault="00956AC5" w:rsidP="00956AC5">
      <w:pPr>
        <w:ind w:left="7"/>
        <w:jc w:val="both"/>
        <w:rPr>
          <w:rFonts w:ascii="Arial" w:hAnsi="Arial" w:cs="Arial"/>
          <w:kern w:val="1"/>
        </w:rPr>
      </w:pPr>
      <w:r w:rsidRPr="009C41E6">
        <w:rPr>
          <w:rFonts w:ascii="Arial" w:hAnsi="Arial" w:cs="Arial"/>
          <w:b/>
          <w:kern w:val="1"/>
        </w:rPr>
        <w:t>10.7</w:t>
      </w:r>
      <w:r w:rsidRPr="009C41E6">
        <w:rPr>
          <w:rFonts w:ascii="Arial" w:hAnsi="Arial" w:cs="Arial"/>
          <w:kern w:val="1"/>
        </w:rPr>
        <w:t xml:space="preserve"> - Sempre que houver reajuste ou alteração do valor da contratação, a garantia será complementada no prazo de 7 (sete) dias úteis do recebimento, pela CONTRATADA, do correspondente aviso, sob pena de aplicação das sanções previstas no RGCAF.</w:t>
      </w:r>
    </w:p>
    <w:p w14:paraId="6D8767A9" w14:textId="77777777" w:rsidR="00956AC5" w:rsidRPr="009C41E6" w:rsidRDefault="00956AC5" w:rsidP="00956AC5">
      <w:pPr>
        <w:ind w:left="7"/>
        <w:jc w:val="both"/>
        <w:rPr>
          <w:rFonts w:ascii="Arial" w:hAnsi="Arial" w:cs="Arial"/>
          <w:kern w:val="1"/>
        </w:rPr>
      </w:pPr>
    </w:p>
    <w:p w14:paraId="7EA0A318" w14:textId="77777777" w:rsidR="00956AC5" w:rsidRPr="009C41E6" w:rsidRDefault="00956AC5" w:rsidP="00956AC5">
      <w:pPr>
        <w:ind w:left="7"/>
        <w:jc w:val="both"/>
        <w:rPr>
          <w:rFonts w:ascii="Arial" w:hAnsi="Arial" w:cs="Arial"/>
          <w:kern w:val="1"/>
        </w:rPr>
      </w:pPr>
      <w:r w:rsidRPr="009C41E6">
        <w:rPr>
          <w:rFonts w:ascii="Arial" w:hAnsi="Arial" w:cs="Arial"/>
          <w:b/>
          <w:kern w:val="1"/>
        </w:rPr>
        <w:t>10.8</w:t>
      </w:r>
      <w:r w:rsidRPr="009C41E6">
        <w:rPr>
          <w:rFonts w:ascii="Arial" w:hAnsi="Arial" w:cs="Arial"/>
          <w:kern w:val="1"/>
        </w:rPr>
        <w:t xml:space="preserve"> - A garantia contratual só será liberada ou restituída com o integral cumprimento da contratação, mediante ato liberatório da autoridade contratante, de acordo com o art. 465 do RGCAF e, quando em dinheiro, atualizada monetariamente.</w:t>
      </w:r>
    </w:p>
    <w:p w14:paraId="739DD4B7" w14:textId="77777777" w:rsidR="00956AC5" w:rsidRPr="009C41E6" w:rsidRDefault="00956AC5" w:rsidP="00956AC5">
      <w:pPr>
        <w:ind w:left="7"/>
        <w:jc w:val="both"/>
        <w:rPr>
          <w:rFonts w:ascii="Arial" w:hAnsi="Arial" w:cs="Arial"/>
          <w:kern w:val="1"/>
        </w:rPr>
      </w:pPr>
    </w:p>
    <w:p w14:paraId="08F65A35" w14:textId="77777777" w:rsidR="00956AC5" w:rsidRPr="009C41E6" w:rsidRDefault="00956AC5" w:rsidP="00956AC5">
      <w:pPr>
        <w:keepNext/>
        <w:numPr>
          <w:ilvl w:val="0"/>
          <w:numId w:val="42"/>
        </w:numPr>
        <w:spacing w:after="0" w:line="240" w:lineRule="auto"/>
        <w:jc w:val="both"/>
        <w:outlineLvl w:val="0"/>
        <w:rPr>
          <w:rFonts w:ascii="Arial" w:hAnsi="Arial" w:cs="Arial"/>
          <w:b/>
          <w:bCs/>
          <w:lang w:eastAsia="zh-CN"/>
        </w:rPr>
      </w:pPr>
      <w:r w:rsidRPr="009C41E6">
        <w:rPr>
          <w:rFonts w:ascii="Arial" w:hAnsi="Arial" w:cs="Arial"/>
          <w:b/>
          <w:bCs/>
        </w:rPr>
        <w:lastRenderedPageBreak/>
        <w:t>DA FISCALIZAÇÃO E ACEITE DO OBJETO</w:t>
      </w:r>
    </w:p>
    <w:p w14:paraId="6DEF621E" w14:textId="77777777" w:rsidR="00956AC5" w:rsidRPr="009C41E6" w:rsidRDefault="00956AC5" w:rsidP="00956AC5">
      <w:pPr>
        <w:keepNext/>
        <w:ind w:left="644"/>
        <w:jc w:val="both"/>
        <w:outlineLvl w:val="0"/>
        <w:rPr>
          <w:rFonts w:ascii="Arial" w:hAnsi="Arial" w:cs="Arial"/>
          <w:b/>
          <w:bCs/>
          <w:lang w:eastAsia="zh-CN"/>
        </w:rPr>
      </w:pPr>
    </w:p>
    <w:p w14:paraId="139401F3" w14:textId="77777777" w:rsidR="00956AC5" w:rsidRPr="009C41E6" w:rsidRDefault="00956AC5" w:rsidP="00956AC5">
      <w:pPr>
        <w:ind w:left="7"/>
        <w:jc w:val="both"/>
        <w:rPr>
          <w:rFonts w:ascii="Arial" w:hAnsi="Arial" w:cs="Arial"/>
          <w:kern w:val="1"/>
        </w:rPr>
      </w:pPr>
      <w:r w:rsidRPr="009C41E6">
        <w:rPr>
          <w:rFonts w:ascii="Arial" w:hAnsi="Arial" w:cs="Arial"/>
          <w:b/>
          <w:kern w:val="1"/>
        </w:rPr>
        <w:t>11.1</w:t>
      </w:r>
      <w:r w:rsidRPr="009C41E6">
        <w:rPr>
          <w:rFonts w:ascii="Arial" w:hAnsi="Arial" w:cs="Arial"/>
          <w:kern w:val="1"/>
        </w:rPr>
        <w:t>-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w:t>
      </w:r>
    </w:p>
    <w:p w14:paraId="301B943B" w14:textId="77777777" w:rsidR="00956AC5" w:rsidRPr="009C41E6" w:rsidRDefault="00956AC5" w:rsidP="00956AC5">
      <w:pPr>
        <w:ind w:left="7"/>
        <w:jc w:val="both"/>
        <w:rPr>
          <w:rFonts w:ascii="Arial" w:hAnsi="Arial" w:cs="Arial"/>
          <w:kern w:val="1"/>
        </w:rPr>
      </w:pPr>
    </w:p>
    <w:p w14:paraId="2D1263D1" w14:textId="77777777" w:rsidR="00956AC5" w:rsidRPr="009C41E6" w:rsidRDefault="00956AC5" w:rsidP="00956AC5">
      <w:pPr>
        <w:ind w:left="7"/>
        <w:jc w:val="both"/>
        <w:rPr>
          <w:rFonts w:ascii="Arial" w:hAnsi="Arial" w:cs="Arial"/>
          <w:kern w:val="1"/>
        </w:rPr>
      </w:pPr>
      <w:r w:rsidRPr="009C41E6">
        <w:rPr>
          <w:rFonts w:ascii="Arial" w:hAnsi="Arial" w:cs="Arial"/>
          <w:b/>
          <w:kern w:val="1"/>
        </w:rPr>
        <w:t>11.2</w:t>
      </w:r>
      <w:r w:rsidRPr="009C41E6">
        <w:rPr>
          <w:rFonts w:ascii="Arial" w:hAnsi="Arial" w:cs="Arial"/>
          <w:kern w:val="1"/>
        </w:rPr>
        <w:t xml:space="preserve"> - A Fiscalização da execução do (s) serviço (s) caberá à comissão designada por ato da autoridade competente no âmbito da CONTRATANTE. Incumbe à Fiscalização a prática de todos os atos que lhe são próprios nos termos da legislação em vigor, respeitados o contraditório e a ampla defesa.</w:t>
      </w:r>
    </w:p>
    <w:p w14:paraId="358C0E3C" w14:textId="77777777" w:rsidR="00956AC5" w:rsidRPr="009C41E6" w:rsidRDefault="00956AC5" w:rsidP="00956AC5">
      <w:pPr>
        <w:ind w:left="7"/>
        <w:jc w:val="both"/>
        <w:rPr>
          <w:rFonts w:ascii="Arial" w:hAnsi="Arial" w:cs="Arial"/>
          <w:kern w:val="1"/>
        </w:rPr>
      </w:pPr>
    </w:p>
    <w:p w14:paraId="590AEE4F" w14:textId="77777777" w:rsidR="00956AC5" w:rsidRPr="009C41E6" w:rsidRDefault="00956AC5" w:rsidP="00956AC5">
      <w:pPr>
        <w:ind w:left="7"/>
        <w:jc w:val="both"/>
        <w:rPr>
          <w:rFonts w:ascii="Arial" w:hAnsi="Arial" w:cs="Arial"/>
          <w:kern w:val="1"/>
        </w:rPr>
      </w:pPr>
      <w:r w:rsidRPr="009C41E6">
        <w:rPr>
          <w:rFonts w:ascii="Arial" w:hAnsi="Arial" w:cs="Arial"/>
          <w:b/>
          <w:kern w:val="1"/>
        </w:rPr>
        <w:t>11.3</w:t>
      </w:r>
      <w:r w:rsidRPr="009C41E6">
        <w:rPr>
          <w:rFonts w:ascii="Arial" w:hAnsi="Arial" w:cs="Arial"/>
          <w:kern w:val="1"/>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w:t>
      </w:r>
    </w:p>
    <w:p w14:paraId="136536BA" w14:textId="77777777" w:rsidR="00956AC5" w:rsidRPr="009C41E6" w:rsidRDefault="00956AC5" w:rsidP="00956AC5">
      <w:pPr>
        <w:ind w:left="7"/>
        <w:jc w:val="both"/>
        <w:rPr>
          <w:rFonts w:ascii="Arial" w:hAnsi="Arial" w:cs="Arial"/>
          <w:kern w:val="1"/>
        </w:rPr>
      </w:pPr>
    </w:p>
    <w:p w14:paraId="2CF131DF" w14:textId="77777777" w:rsidR="00956AC5" w:rsidRPr="009C41E6" w:rsidRDefault="00956AC5" w:rsidP="00956AC5">
      <w:pPr>
        <w:ind w:left="7"/>
        <w:jc w:val="both"/>
        <w:rPr>
          <w:rFonts w:ascii="Arial" w:hAnsi="Arial" w:cs="Arial"/>
          <w:kern w:val="1"/>
        </w:rPr>
      </w:pPr>
      <w:r w:rsidRPr="009C41E6">
        <w:rPr>
          <w:rFonts w:ascii="Arial" w:hAnsi="Arial" w:cs="Arial"/>
          <w:b/>
          <w:kern w:val="1"/>
        </w:rPr>
        <w:t>11.4 -</w:t>
      </w:r>
      <w:r w:rsidRPr="009C41E6">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C13099C" w14:textId="77777777" w:rsidR="00956AC5" w:rsidRPr="009C41E6" w:rsidRDefault="00956AC5" w:rsidP="00956AC5">
      <w:pPr>
        <w:ind w:left="7"/>
        <w:jc w:val="both"/>
        <w:rPr>
          <w:rFonts w:ascii="Arial" w:hAnsi="Arial" w:cs="Arial"/>
          <w:kern w:val="1"/>
        </w:rPr>
      </w:pPr>
    </w:p>
    <w:p w14:paraId="41647818" w14:textId="77777777" w:rsidR="00956AC5" w:rsidRPr="009C41E6" w:rsidRDefault="00956AC5" w:rsidP="00956AC5">
      <w:pPr>
        <w:ind w:left="7"/>
        <w:jc w:val="both"/>
        <w:rPr>
          <w:rFonts w:ascii="Arial" w:hAnsi="Arial" w:cs="Arial"/>
          <w:kern w:val="1"/>
        </w:rPr>
      </w:pPr>
      <w:r w:rsidRPr="009C41E6">
        <w:rPr>
          <w:rFonts w:ascii="Arial" w:hAnsi="Arial" w:cs="Arial"/>
          <w:b/>
          <w:kern w:val="1"/>
        </w:rPr>
        <w:t>11.5</w:t>
      </w:r>
      <w:r w:rsidRPr="009C41E6">
        <w:rPr>
          <w:rFonts w:ascii="Arial" w:hAnsi="Arial" w:cs="Arial"/>
          <w:kern w:val="1"/>
        </w:rPr>
        <w:t xml:space="preserve"> - Compete à CONTRATADA fazer minucioso exame das especificações do (s) serviço (s),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6600311" w14:textId="77777777" w:rsidR="00956AC5" w:rsidRPr="009C41E6" w:rsidRDefault="00956AC5" w:rsidP="00956AC5">
      <w:pPr>
        <w:ind w:left="7"/>
        <w:jc w:val="both"/>
        <w:rPr>
          <w:rFonts w:ascii="Arial" w:hAnsi="Arial" w:cs="Arial"/>
          <w:kern w:val="1"/>
        </w:rPr>
      </w:pPr>
    </w:p>
    <w:p w14:paraId="6C626E8D" w14:textId="77777777" w:rsidR="00956AC5" w:rsidRPr="009C41E6" w:rsidRDefault="00956AC5" w:rsidP="00956AC5">
      <w:pPr>
        <w:ind w:left="7"/>
        <w:jc w:val="both"/>
        <w:rPr>
          <w:rFonts w:ascii="Arial" w:hAnsi="Arial" w:cs="Arial"/>
          <w:kern w:val="1"/>
        </w:rPr>
      </w:pPr>
      <w:r w:rsidRPr="009C41E6">
        <w:rPr>
          <w:rFonts w:ascii="Arial" w:hAnsi="Arial" w:cs="Arial"/>
          <w:b/>
          <w:kern w:val="1"/>
        </w:rPr>
        <w:t>11.6</w:t>
      </w:r>
      <w:r w:rsidRPr="009C41E6">
        <w:rPr>
          <w:rFonts w:ascii="Arial" w:hAnsi="Arial" w:cs="Arial"/>
          <w:kern w:val="1"/>
        </w:rPr>
        <w:t xml:space="preserve"> - 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17380D16" w14:textId="77777777" w:rsidR="00956AC5" w:rsidRPr="009C41E6" w:rsidRDefault="00956AC5" w:rsidP="00956AC5">
      <w:pPr>
        <w:ind w:left="7"/>
        <w:jc w:val="both"/>
        <w:rPr>
          <w:rFonts w:ascii="Arial" w:hAnsi="Arial" w:cs="Arial"/>
          <w:b/>
          <w:kern w:val="1"/>
        </w:rPr>
      </w:pPr>
    </w:p>
    <w:p w14:paraId="5C5AD431" w14:textId="77777777" w:rsidR="00956AC5" w:rsidRPr="009C41E6" w:rsidRDefault="00956AC5" w:rsidP="00956AC5">
      <w:pPr>
        <w:ind w:left="7"/>
        <w:jc w:val="both"/>
        <w:rPr>
          <w:rFonts w:ascii="Arial" w:hAnsi="Arial" w:cs="Arial"/>
          <w:kern w:val="1"/>
        </w:rPr>
      </w:pPr>
      <w:r w:rsidRPr="009C41E6">
        <w:rPr>
          <w:rFonts w:ascii="Arial" w:hAnsi="Arial" w:cs="Arial"/>
          <w:b/>
          <w:kern w:val="1"/>
        </w:rPr>
        <w:t>11.7</w:t>
      </w:r>
      <w:r w:rsidRPr="009C41E6">
        <w:rPr>
          <w:rFonts w:ascii="Arial" w:hAnsi="Arial" w:cs="Arial"/>
          <w:kern w:val="1"/>
        </w:rPr>
        <w:t xml:space="preserve"> - A aceitação do objeto deste Termo de Referência se dará mediante a avaliação de Comissão de Fiscalização designada pela autoridade competente no âmbito da CONTRATANTE, e constituída na forma do art. 501, do RGCAF, </w:t>
      </w:r>
      <w:r w:rsidRPr="009C41E6">
        <w:rPr>
          <w:rFonts w:ascii="Arial" w:hAnsi="Arial" w:cs="Arial"/>
          <w:kern w:val="1"/>
        </w:rPr>
        <w:lastRenderedPageBreak/>
        <w:t>que constatará se os serviços executados atendem a todas as especificações contidas neste Termo ou no processo que ensejou a presente contratação.</w:t>
      </w:r>
    </w:p>
    <w:p w14:paraId="238B356B" w14:textId="77777777" w:rsidR="00956AC5" w:rsidRPr="009C41E6" w:rsidRDefault="00956AC5" w:rsidP="00956AC5">
      <w:pPr>
        <w:ind w:left="7"/>
        <w:jc w:val="both"/>
        <w:rPr>
          <w:rFonts w:ascii="Arial" w:hAnsi="Arial" w:cs="Arial"/>
          <w:kern w:val="1"/>
        </w:rPr>
      </w:pPr>
    </w:p>
    <w:p w14:paraId="2E8D06A4" w14:textId="77777777" w:rsidR="00956AC5" w:rsidRPr="009C41E6" w:rsidRDefault="00956AC5" w:rsidP="00956AC5">
      <w:pPr>
        <w:ind w:left="7"/>
        <w:jc w:val="both"/>
        <w:rPr>
          <w:rFonts w:ascii="Arial" w:hAnsi="Arial" w:cs="Arial"/>
          <w:kern w:val="1"/>
        </w:rPr>
      </w:pPr>
      <w:r w:rsidRPr="009C41E6">
        <w:rPr>
          <w:rFonts w:ascii="Arial" w:hAnsi="Arial" w:cs="Arial"/>
          <w:b/>
          <w:kern w:val="1"/>
        </w:rPr>
        <w:t>11.8</w:t>
      </w:r>
      <w:r w:rsidRPr="009C41E6">
        <w:rPr>
          <w:rFonts w:ascii="Arial" w:hAnsi="Arial" w:cs="Arial"/>
          <w:kern w:val="1"/>
        </w:rPr>
        <w:t xml:space="preserve"> - O objeto do presente Termo de Referência será recebido em tantas parcelas quantas forem as relativas ao pagamento.</w:t>
      </w:r>
    </w:p>
    <w:p w14:paraId="734480F7" w14:textId="77777777" w:rsidR="00956AC5" w:rsidRPr="009C41E6" w:rsidRDefault="00956AC5" w:rsidP="00956AC5">
      <w:pPr>
        <w:ind w:left="7"/>
        <w:jc w:val="both"/>
        <w:rPr>
          <w:rFonts w:ascii="Arial" w:hAnsi="Arial" w:cs="Arial"/>
          <w:kern w:val="1"/>
        </w:rPr>
      </w:pPr>
    </w:p>
    <w:p w14:paraId="26147732" w14:textId="77777777" w:rsidR="00956AC5" w:rsidRPr="009C41E6" w:rsidRDefault="00956AC5" w:rsidP="00956AC5">
      <w:pPr>
        <w:ind w:left="7"/>
        <w:jc w:val="both"/>
        <w:rPr>
          <w:rFonts w:ascii="Arial" w:hAnsi="Arial" w:cs="Arial"/>
          <w:kern w:val="1"/>
        </w:rPr>
      </w:pPr>
      <w:r w:rsidRPr="009C41E6">
        <w:rPr>
          <w:rFonts w:ascii="Arial" w:hAnsi="Arial" w:cs="Arial"/>
          <w:b/>
          <w:kern w:val="1"/>
        </w:rPr>
        <w:t>11.9</w:t>
      </w:r>
      <w:r w:rsidRPr="009C41E6">
        <w:rPr>
          <w:rFonts w:ascii="Arial" w:hAnsi="Arial" w:cs="Arial"/>
          <w:kern w:val="1"/>
        </w:rPr>
        <w:t xml:space="preserve"> - Os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7A2D8F8E" w14:textId="77777777" w:rsidR="00956AC5" w:rsidRPr="009C41E6" w:rsidRDefault="00956AC5" w:rsidP="00956AC5">
      <w:pPr>
        <w:ind w:left="7"/>
        <w:jc w:val="both"/>
        <w:rPr>
          <w:rFonts w:ascii="Arial" w:hAnsi="Arial" w:cs="Arial"/>
          <w:kern w:val="1"/>
        </w:rPr>
      </w:pPr>
    </w:p>
    <w:p w14:paraId="40E924FC" w14:textId="77777777" w:rsidR="00956AC5" w:rsidRPr="009C41E6" w:rsidRDefault="00956AC5" w:rsidP="00956AC5">
      <w:pPr>
        <w:ind w:left="7"/>
        <w:jc w:val="both"/>
        <w:rPr>
          <w:rFonts w:ascii="Arial" w:hAnsi="Arial" w:cs="Arial"/>
          <w:kern w:val="1"/>
        </w:rPr>
      </w:pPr>
      <w:r w:rsidRPr="009C41E6">
        <w:rPr>
          <w:rFonts w:ascii="Arial" w:hAnsi="Arial" w:cs="Arial"/>
          <w:b/>
          <w:kern w:val="1"/>
        </w:rPr>
        <w:t>11.10</w:t>
      </w:r>
      <w:r w:rsidRPr="009C41E6">
        <w:rPr>
          <w:rFonts w:ascii="Arial" w:hAnsi="Arial" w:cs="Arial"/>
          <w:kern w:val="1"/>
        </w:rPr>
        <w:t xml:space="preserve"> - Na hipótese de recusa de aceitação, por não atenderem às exigências da CONTRATANTE, a CONTRATADA deverá reexecutar quaisquer serviços defeituosos ou qualitativamente inferiores, passando a contar os prazos para pagamento e demais compromissos da CONTRATANTE da data da efetiva aceitação. Caso a CONTRATADA não reexecute os serviços não aceitos no prazo assinado, a CONTRATANTE se reserva o direito de providenciar a sua execução às expensas da CONTRATADA, sem prejuízo das penalidades cabíveis.</w:t>
      </w:r>
    </w:p>
    <w:p w14:paraId="4B3CAEB0" w14:textId="77777777" w:rsidR="00956AC5" w:rsidRPr="009C41E6" w:rsidRDefault="00956AC5" w:rsidP="00956AC5">
      <w:pPr>
        <w:ind w:left="7"/>
        <w:jc w:val="both"/>
        <w:rPr>
          <w:rFonts w:ascii="Arial" w:hAnsi="Arial" w:cs="Arial"/>
          <w:kern w:val="1"/>
        </w:rPr>
      </w:pPr>
    </w:p>
    <w:p w14:paraId="7206794A" w14:textId="77777777" w:rsidR="00956AC5" w:rsidRPr="009C41E6" w:rsidRDefault="00956AC5" w:rsidP="00956AC5">
      <w:pPr>
        <w:numPr>
          <w:ilvl w:val="0"/>
          <w:numId w:val="42"/>
        </w:numPr>
        <w:tabs>
          <w:tab w:val="center" w:pos="709"/>
          <w:tab w:val="right" w:pos="9198"/>
        </w:tabs>
        <w:autoSpaceDE w:val="0"/>
        <w:spacing w:after="0" w:line="240" w:lineRule="auto"/>
        <w:jc w:val="both"/>
        <w:rPr>
          <w:rFonts w:ascii="Arial" w:hAnsi="Arial" w:cs="Arial"/>
          <w:b/>
          <w:bCs/>
        </w:rPr>
      </w:pPr>
      <w:r w:rsidRPr="009C41E6">
        <w:rPr>
          <w:rFonts w:ascii="Arial" w:hAnsi="Arial" w:cs="Arial"/>
          <w:b/>
          <w:bCs/>
        </w:rPr>
        <w:t>DAS CONDIÇÕES DE PAGAMENTO</w:t>
      </w:r>
    </w:p>
    <w:p w14:paraId="7D680689" w14:textId="77777777" w:rsidR="00956AC5" w:rsidRPr="009C41E6" w:rsidRDefault="00956AC5" w:rsidP="00956AC5">
      <w:pPr>
        <w:tabs>
          <w:tab w:val="center" w:pos="709"/>
          <w:tab w:val="right" w:pos="9198"/>
        </w:tabs>
        <w:autoSpaceDE w:val="0"/>
        <w:ind w:left="644"/>
        <w:jc w:val="both"/>
        <w:rPr>
          <w:rFonts w:ascii="Arial" w:hAnsi="Arial" w:cs="Arial"/>
          <w:b/>
          <w:bCs/>
        </w:rPr>
      </w:pPr>
    </w:p>
    <w:p w14:paraId="1ACFC350" w14:textId="77777777" w:rsidR="00956AC5" w:rsidRPr="009C41E6" w:rsidRDefault="00956AC5" w:rsidP="00956AC5">
      <w:pPr>
        <w:ind w:left="284" w:hanging="294"/>
        <w:jc w:val="both"/>
        <w:rPr>
          <w:rFonts w:ascii="Arial" w:hAnsi="Arial" w:cs="Arial"/>
        </w:rPr>
      </w:pPr>
      <w:r w:rsidRPr="009C41E6">
        <w:rPr>
          <w:rFonts w:ascii="Arial" w:hAnsi="Arial" w:cs="Arial"/>
          <w:b/>
        </w:rPr>
        <w:t>12.1</w:t>
      </w:r>
      <w:r w:rsidRPr="009C41E6">
        <w:rPr>
          <w:rFonts w:ascii="Arial" w:hAnsi="Arial" w:cs="Arial"/>
        </w:rPr>
        <w:t xml:space="preserve"> O (s) pagamento (s) será (ão) efetuado (s) integralmente à CONTRATADA, conforme cada serviço prestado, observadas as regras de recebimento do objeto contidas no Regulamento Interno de Licitações e Contratos da MOBI-Rio e neste Termo de Referência</w:t>
      </w:r>
      <w:r w:rsidRPr="009C41E6">
        <w:rPr>
          <w:rFonts w:ascii="Arial" w:hAnsi="Arial" w:cs="Arial"/>
          <w:kern w:val="2"/>
        </w:rPr>
        <w:t>.</w:t>
      </w:r>
      <w:r w:rsidRPr="009C41E6">
        <w:rPr>
          <w:rFonts w:ascii="Arial" w:hAnsi="Arial" w:cs="Arial"/>
        </w:rPr>
        <w:t xml:space="preserve"> O prazo para pagamento será de 30 (trinta) dias, contados da data do protocolo do documento de cobrança no setor competente do (a) CONTRATANTE e obedecido o disposto na legislação.</w:t>
      </w:r>
    </w:p>
    <w:p w14:paraId="2F848C2F" w14:textId="77777777" w:rsidR="00956AC5" w:rsidRPr="009C41E6" w:rsidRDefault="00956AC5" w:rsidP="00956AC5">
      <w:pPr>
        <w:ind w:left="284" w:hanging="294"/>
        <w:jc w:val="both"/>
        <w:rPr>
          <w:rFonts w:ascii="Arial" w:hAnsi="Arial" w:cs="Arial"/>
        </w:rPr>
      </w:pPr>
    </w:p>
    <w:p w14:paraId="0B02C2CA" w14:textId="77777777" w:rsidR="00956AC5" w:rsidRPr="009C41E6" w:rsidRDefault="00956AC5" w:rsidP="00956AC5">
      <w:pPr>
        <w:ind w:left="360" w:hanging="360"/>
        <w:jc w:val="both"/>
        <w:rPr>
          <w:rFonts w:ascii="Arial" w:hAnsi="Arial" w:cs="Arial"/>
        </w:rPr>
      </w:pPr>
      <w:r w:rsidRPr="009C41E6">
        <w:rPr>
          <w:rFonts w:ascii="Arial" w:hAnsi="Arial" w:cs="Arial"/>
          <w:b/>
        </w:rPr>
        <w:t>12.2</w:t>
      </w:r>
      <w:r w:rsidRPr="009C41E6">
        <w:rPr>
          <w:rFonts w:ascii="Arial" w:hAnsi="Arial" w:cs="Arial"/>
        </w:rPr>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14:paraId="03F77F73" w14:textId="77777777" w:rsidR="00956AC5" w:rsidRPr="009C41E6" w:rsidRDefault="00956AC5" w:rsidP="00956AC5">
      <w:pPr>
        <w:ind w:left="360" w:hanging="360"/>
        <w:jc w:val="both"/>
        <w:rPr>
          <w:rFonts w:ascii="Arial" w:hAnsi="Arial" w:cs="Arial"/>
        </w:rPr>
      </w:pPr>
    </w:p>
    <w:p w14:paraId="48E11DDE" w14:textId="77777777" w:rsidR="00956AC5" w:rsidRPr="009C41E6" w:rsidRDefault="00956AC5" w:rsidP="00956AC5">
      <w:pPr>
        <w:ind w:left="360" w:hanging="360"/>
        <w:jc w:val="both"/>
        <w:rPr>
          <w:rFonts w:ascii="Arial" w:hAnsi="Arial" w:cs="Arial"/>
        </w:rPr>
      </w:pPr>
      <w:r w:rsidRPr="009C41E6">
        <w:rPr>
          <w:rFonts w:ascii="Arial" w:hAnsi="Arial" w:cs="Arial"/>
          <w:b/>
        </w:rPr>
        <w:t>12.3</w:t>
      </w:r>
      <w:r w:rsidRPr="009C41E6">
        <w:rPr>
          <w:rFonts w:ascii="Arial" w:hAnsi="Arial" w:cs="Arial"/>
        </w:rPr>
        <w:t xml:space="preserve"> O pagamento à CONTRATADA será realizado em razão dos serviços efetivamente prestados e aceitos no período-base mencionado no item anterior sem que o(a) CONTRATANTE esteja obrigado(a) a pagar o valor total do Contrato.</w:t>
      </w:r>
    </w:p>
    <w:p w14:paraId="7F43A53C" w14:textId="77777777" w:rsidR="00956AC5" w:rsidRPr="009C41E6" w:rsidRDefault="00956AC5" w:rsidP="00956AC5">
      <w:pPr>
        <w:ind w:left="360" w:hanging="360"/>
        <w:jc w:val="both"/>
        <w:rPr>
          <w:rFonts w:ascii="Arial" w:hAnsi="Arial" w:cs="Arial"/>
        </w:rPr>
      </w:pPr>
    </w:p>
    <w:p w14:paraId="6126FBF6" w14:textId="77777777" w:rsidR="00956AC5" w:rsidRPr="009C41E6" w:rsidRDefault="00956AC5" w:rsidP="00956AC5">
      <w:pPr>
        <w:ind w:left="360" w:hanging="360"/>
        <w:jc w:val="both"/>
        <w:rPr>
          <w:rFonts w:ascii="Arial" w:hAnsi="Arial" w:cs="Arial"/>
        </w:rPr>
      </w:pPr>
      <w:r w:rsidRPr="009C41E6">
        <w:rPr>
          <w:rFonts w:ascii="Arial" w:hAnsi="Arial" w:cs="Arial"/>
          <w:b/>
        </w:rPr>
        <w:t>12.4</w:t>
      </w:r>
      <w:r w:rsidRPr="009C41E6">
        <w:rPr>
          <w:rFonts w:ascii="Arial" w:hAnsi="Arial" w:cs="Arial"/>
        </w:rPr>
        <w:t xml:space="preserve">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do Edital. </w:t>
      </w:r>
    </w:p>
    <w:p w14:paraId="2F9CEE4D" w14:textId="77777777" w:rsidR="00956AC5" w:rsidRPr="009C41E6" w:rsidRDefault="00956AC5" w:rsidP="00956AC5">
      <w:pPr>
        <w:ind w:left="360" w:hanging="360"/>
        <w:jc w:val="both"/>
        <w:rPr>
          <w:rFonts w:ascii="Arial" w:hAnsi="Arial" w:cs="Arial"/>
        </w:rPr>
      </w:pPr>
    </w:p>
    <w:p w14:paraId="326EC2F6" w14:textId="77777777" w:rsidR="00956AC5" w:rsidRPr="009C41E6" w:rsidRDefault="00956AC5" w:rsidP="00956AC5">
      <w:pPr>
        <w:ind w:left="360" w:hanging="360"/>
        <w:jc w:val="both"/>
        <w:rPr>
          <w:rFonts w:ascii="Arial" w:hAnsi="Arial" w:cs="Arial"/>
        </w:rPr>
      </w:pPr>
      <w:r w:rsidRPr="009C41E6">
        <w:rPr>
          <w:rFonts w:ascii="Arial" w:hAnsi="Arial" w:cs="Arial"/>
          <w:b/>
        </w:rPr>
        <w:t>12.5</w:t>
      </w:r>
      <w:r w:rsidRPr="009C41E6">
        <w:rPr>
          <w:rFonts w:ascii="Arial" w:hAnsi="Arial" w:cs="Arial"/>
        </w:rPr>
        <w:t xml:space="preserve"> </w:t>
      </w:r>
      <w:bookmarkStart w:id="7" w:name="_Hlk79589939"/>
      <w:r w:rsidRPr="009C41E6">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9C41E6">
        <w:rPr>
          <w:rFonts w:ascii="Arial" w:hAnsi="Arial" w:cs="Arial"/>
          <w:i/>
          <w:iCs/>
        </w:rPr>
        <w:t>pro rata die</w:t>
      </w:r>
      <w:r w:rsidRPr="009C41E6">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7"/>
      <w:r w:rsidRPr="009C41E6">
        <w:rPr>
          <w:rFonts w:ascii="Arial" w:hAnsi="Arial" w:cs="Arial"/>
        </w:rPr>
        <w:t xml:space="preserve"> </w:t>
      </w:r>
    </w:p>
    <w:p w14:paraId="5E3A19AD" w14:textId="77777777" w:rsidR="00956AC5" w:rsidRPr="009C41E6" w:rsidRDefault="00956AC5" w:rsidP="00956AC5">
      <w:pPr>
        <w:ind w:left="360" w:hanging="360"/>
        <w:jc w:val="both"/>
        <w:rPr>
          <w:rFonts w:ascii="Arial" w:hAnsi="Arial" w:cs="Arial"/>
        </w:rPr>
      </w:pPr>
    </w:p>
    <w:p w14:paraId="75F7F888" w14:textId="77777777" w:rsidR="00956AC5" w:rsidRPr="009C41E6" w:rsidRDefault="00956AC5" w:rsidP="00956AC5">
      <w:pPr>
        <w:ind w:left="360" w:hanging="360"/>
        <w:jc w:val="both"/>
        <w:rPr>
          <w:rFonts w:ascii="Arial" w:hAnsi="Arial" w:cs="Arial"/>
        </w:rPr>
      </w:pPr>
      <w:r w:rsidRPr="009C41E6">
        <w:rPr>
          <w:rFonts w:ascii="Arial" w:hAnsi="Arial" w:cs="Arial"/>
          <w:b/>
        </w:rPr>
        <w:t>12.6</w:t>
      </w:r>
      <w:r w:rsidRPr="009C41E6">
        <w:rPr>
          <w:rFonts w:ascii="Arial" w:hAnsi="Arial" w:cs="Arial"/>
        </w:rPr>
        <w:t xml:space="preserve"> O valor dos pagamentos eventualmente antecipados será descontado à taxa de 1% (um por cento) ao mês, calculada </w:t>
      </w:r>
      <w:r w:rsidRPr="009C41E6">
        <w:rPr>
          <w:rFonts w:ascii="Arial" w:hAnsi="Arial" w:cs="Arial"/>
          <w:i/>
        </w:rPr>
        <w:t>pro</w:t>
      </w:r>
      <w:r w:rsidRPr="009C41E6">
        <w:rPr>
          <w:rFonts w:ascii="Arial" w:hAnsi="Arial" w:cs="Arial"/>
        </w:rPr>
        <w:t xml:space="preserve"> </w:t>
      </w:r>
      <w:r w:rsidRPr="009C41E6">
        <w:rPr>
          <w:rFonts w:ascii="Arial" w:hAnsi="Arial" w:cs="Arial"/>
          <w:i/>
        </w:rPr>
        <w:t>rata</w:t>
      </w:r>
      <w:r w:rsidRPr="009C41E6">
        <w:rPr>
          <w:rFonts w:ascii="Arial" w:hAnsi="Arial" w:cs="Arial"/>
        </w:rPr>
        <w:t xml:space="preserve"> </w:t>
      </w:r>
      <w:r w:rsidRPr="009C41E6">
        <w:rPr>
          <w:rFonts w:ascii="Arial" w:hAnsi="Arial" w:cs="Arial"/>
          <w:i/>
        </w:rPr>
        <w:t>die</w:t>
      </w:r>
      <w:r w:rsidRPr="009C41E6">
        <w:rPr>
          <w:rFonts w:ascii="Arial" w:hAnsi="Arial" w:cs="Arial"/>
        </w:rPr>
        <w:t xml:space="preserve">, entre o dia do pagamento e o 30º (trigésimo) dia da data do protocolo do documento de cobrança no setor competente do (a) CONTRATANTE. </w:t>
      </w:r>
    </w:p>
    <w:p w14:paraId="45066ED2" w14:textId="77777777" w:rsidR="00956AC5" w:rsidRPr="009C41E6" w:rsidRDefault="00956AC5" w:rsidP="00956AC5">
      <w:pPr>
        <w:ind w:left="360" w:hanging="360"/>
        <w:jc w:val="both"/>
        <w:rPr>
          <w:rFonts w:ascii="Arial" w:hAnsi="Arial" w:cs="Arial"/>
        </w:rPr>
      </w:pPr>
    </w:p>
    <w:p w14:paraId="22D63A0B" w14:textId="77777777" w:rsidR="00956AC5" w:rsidRPr="009C41E6" w:rsidRDefault="00956AC5" w:rsidP="00956AC5">
      <w:pPr>
        <w:ind w:left="7"/>
        <w:jc w:val="both"/>
        <w:rPr>
          <w:rFonts w:ascii="Arial" w:hAnsi="Arial" w:cs="Arial"/>
        </w:rPr>
      </w:pPr>
      <w:r w:rsidRPr="009C41E6">
        <w:rPr>
          <w:rFonts w:ascii="Arial" w:hAnsi="Arial" w:cs="Arial"/>
          <w:b/>
        </w:rPr>
        <w:t>12.7</w:t>
      </w:r>
      <w:r w:rsidRPr="009C41E6">
        <w:rPr>
          <w:rFonts w:ascii="Arial" w:hAnsi="Arial" w:cs="Arial"/>
        </w:rPr>
        <w:t xml:space="preserve"> </w:t>
      </w:r>
      <w:r w:rsidRPr="009C41E6">
        <w:rPr>
          <w:rFonts w:ascii="Arial" w:hAnsi="Arial" w:cs="Arial"/>
          <w:kern w:val="1"/>
        </w:rPr>
        <w:t xml:space="preserve">O pagamento será efetuado à CONTRATADA através de crédito </w:t>
      </w:r>
      <w:r w:rsidRPr="009C41E6">
        <w:rPr>
          <w:rFonts w:ascii="Arial" w:hAnsi="Arial" w:cs="Arial"/>
        </w:rPr>
        <w:t xml:space="preserve">em conta bancária do fornecedor. </w:t>
      </w:r>
    </w:p>
    <w:p w14:paraId="0F7D83FA" w14:textId="77777777" w:rsidR="00956AC5" w:rsidRPr="009C41E6" w:rsidRDefault="00956AC5" w:rsidP="00956AC5">
      <w:pPr>
        <w:ind w:left="7"/>
        <w:jc w:val="both"/>
        <w:rPr>
          <w:rFonts w:ascii="Arial" w:hAnsi="Arial" w:cs="Arial"/>
        </w:rPr>
      </w:pPr>
    </w:p>
    <w:p w14:paraId="5D3CC856" w14:textId="77777777" w:rsidR="00956AC5" w:rsidRPr="009C41E6" w:rsidRDefault="00956AC5" w:rsidP="00956AC5">
      <w:pPr>
        <w:numPr>
          <w:ilvl w:val="0"/>
          <w:numId w:val="42"/>
        </w:numPr>
        <w:tabs>
          <w:tab w:val="center" w:pos="709"/>
          <w:tab w:val="right" w:pos="9198"/>
        </w:tabs>
        <w:autoSpaceDE w:val="0"/>
        <w:spacing w:after="0" w:line="240" w:lineRule="auto"/>
        <w:jc w:val="both"/>
        <w:rPr>
          <w:rFonts w:ascii="Arial" w:hAnsi="Arial" w:cs="Arial"/>
          <w:b/>
          <w:bCs/>
        </w:rPr>
      </w:pPr>
      <w:r w:rsidRPr="009C41E6">
        <w:rPr>
          <w:rFonts w:ascii="Arial" w:hAnsi="Arial" w:cs="Arial"/>
          <w:b/>
          <w:bCs/>
        </w:rPr>
        <w:t>DAS SANÇÕES ADMINISTRATIVAS</w:t>
      </w:r>
    </w:p>
    <w:p w14:paraId="7FDE861F" w14:textId="77777777" w:rsidR="00956AC5" w:rsidRPr="009C41E6" w:rsidRDefault="00956AC5" w:rsidP="00956AC5">
      <w:pPr>
        <w:tabs>
          <w:tab w:val="center" w:pos="709"/>
          <w:tab w:val="right" w:pos="9198"/>
        </w:tabs>
        <w:autoSpaceDE w:val="0"/>
        <w:ind w:left="644"/>
        <w:jc w:val="both"/>
        <w:rPr>
          <w:rFonts w:ascii="Arial" w:hAnsi="Arial" w:cs="Arial"/>
          <w:b/>
          <w:bCs/>
        </w:rPr>
      </w:pPr>
    </w:p>
    <w:p w14:paraId="16CC4F45" w14:textId="77777777" w:rsidR="00956AC5" w:rsidRPr="009C41E6" w:rsidRDefault="00956AC5" w:rsidP="00956AC5">
      <w:pPr>
        <w:tabs>
          <w:tab w:val="left" w:pos="709"/>
          <w:tab w:val="left" w:pos="993"/>
        </w:tabs>
        <w:jc w:val="both"/>
        <w:rPr>
          <w:rFonts w:ascii="Arial" w:eastAsia="Calibri" w:hAnsi="Arial" w:cs="Arial"/>
          <w:lang w:eastAsia="en-US"/>
        </w:rPr>
      </w:pPr>
      <w:r w:rsidRPr="009C41E6">
        <w:rPr>
          <w:rFonts w:ascii="Arial" w:hAnsi="Arial" w:cs="Arial"/>
          <w:b/>
          <w:kern w:val="1"/>
        </w:rPr>
        <w:t>13.1</w:t>
      </w:r>
      <w:r w:rsidRPr="009C41E6">
        <w:rPr>
          <w:rFonts w:ascii="Arial" w:hAnsi="Arial" w:cs="Arial"/>
          <w:kern w:val="1"/>
        </w:rPr>
        <w:t xml:space="preserve"> - </w:t>
      </w:r>
      <w:r w:rsidRPr="009C41E6">
        <w:rPr>
          <w:rFonts w:ascii="Arial" w:eastAsia="Calibri" w:hAnsi="Arial" w:cs="Arial"/>
          <w:lang w:eastAsia="en-US"/>
        </w:rPr>
        <w:t>Sem prejuízo de indenização por perdas e danos, a CONTRATANTE poderá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p w14:paraId="3709D538" w14:textId="77777777" w:rsidR="00956AC5" w:rsidRPr="009C41E6" w:rsidRDefault="00956AC5" w:rsidP="00956AC5">
      <w:pPr>
        <w:tabs>
          <w:tab w:val="left" w:pos="709"/>
          <w:tab w:val="left" w:pos="993"/>
        </w:tabs>
        <w:jc w:val="both"/>
        <w:rPr>
          <w:rFonts w:ascii="Arial" w:eastAsia="Calibri" w:hAnsi="Arial" w:cs="Arial"/>
          <w:lang w:eastAsia="en-US"/>
        </w:rPr>
      </w:pPr>
    </w:p>
    <w:p w14:paraId="0F45A64E"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lang w:eastAsia="en-US"/>
        </w:rPr>
        <w:t>I - Advertência;</w:t>
      </w:r>
    </w:p>
    <w:p w14:paraId="7E09B375" w14:textId="77777777" w:rsidR="00956AC5" w:rsidRPr="009C41E6" w:rsidRDefault="00956AC5" w:rsidP="00956AC5">
      <w:pPr>
        <w:jc w:val="both"/>
        <w:rPr>
          <w:rFonts w:ascii="Arial" w:eastAsia="Calibri" w:hAnsi="Arial" w:cs="Arial"/>
          <w:lang w:eastAsia="en-US"/>
        </w:rPr>
      </w:pPr>
    </w:p>
    <w:p w14:paraId="55368763" w14:textId="77777777" w:rsidR="00956AC5" w:rsidRPr="009C41E6" w:rsidRDefault="00956AC5" w:rsidP="00956AC5">
      <w:pPr>
        <w:tabs>
          <w:tab w:val="left" w:pos="709"/>
          <w:tab w:val="left" w:pos="993"/>
        </w:tabs>
        <w:jc w:val="both"/>
        <w:rPr>
          <w:rFonts w:ascii="Arial" w:eastAsia="Calibri" w:hAnsi="Arial" w:cs="Arial"/>
          <w:lang w:eastAsia="en-US"/>
        </w:rPr>
      </w:pPr>
      <w:r w:rsidRPr="009C41E6">
        <w:rPr>
          <w:rFonts w:ascii="Arial" w:eastAsia="Calibri" w:hAnsi="Arial" w:cs="Arial"/>
          <w:lang w:eastAsia="en-US"/>
        </w:rPr>
        <w:t>II - Multa de mora de até 1% (um por cento) por dia útil sobre o valor do Contrato ou do saldo não atendido do Contrato;</w:t>
      </w:r>
    </w:p>
    <w:p w14:paraId="27F4D2C8" w14:textId="77777777" w:rsidR="00956AC5" w:rsidRPr="009C41E6" w:rsidRDefault="00956AC5" w:rsidP="00956AC5">
      <w:pPr>
        <w:tabs>
          <w:tab w:val="left" w:pos="709"/>
          <w:tab w:val="left" w:pos="993"/>
        </w:tabs>
        <w:jc w:val="both"/>
        <w:rPr>
          <w:rFonts w:ascii="Arial" w:eastAsia="Calibri" w:hAnsi="Arial" w:cs="Arial"/>
          <w:lang w:eastAsia="en-US"/>
        </w:rPr>
      </w:pPr>
    </w:p>
    <w:p w14:paraId="7647191F" w14:textId="77777777" w:rsidR="00956AC5" w:rsidRPr="009C41E6" w:rsidRDefault="00956AC5" w:rsidP="00956AC5">
      <w:pPr>
        <w:tabs>
          <w:tab w:val="left" w:pos="709"/>
          <w:tab w:val="left" w:pos="993"/>
        </w:tabs>
        <w:jc w:val="both"/>
        <w:rPr>
          <w:rFonts w:ascii="Arial" w:eastAsia="Calibri" w:hAnsi="Arial" w:cs="Arial"/>
          <w:lang w:eastAsia="en-US"/>
        </w:rPr>
      </w:pPr>
      <w:r w:rsidRPr="009C41E6">
        <w:rPr>
          <w:rFonts w:ascii="Arial" w:eastAsia="Calibri" w:hAnsi="Arial" w:cs="Arial"/>
          <w:lang w:eastAsia="en-US"/>
        </w:rPr>
        <w:t>III - Multa de até 20% (vinte por cento) sobre o valor do Contrato ou do saldo não atendido do Contrato, conforme o caso, e, respectivamente, nas hipóteses de descumprimento total ou parcial da obrigação, inclusive nos casos de rescisão por culpa da CONTRATADA;</w:t>
      </w:r>
    </w:p>
    <w:p w14:paraId="209BABA1" w14:textId="77777777" w:rsidR="00956AC5" w:rsidRPr="009C41E6" w:rsidRDefault="00956AC5" w:rsidP="00956AC5">
      <w:pPr>
        <w:tabs>
          <w:tab w:val="left" w:pos="709"/>
          <w:tab w:val="left" w:pos="993"/>
        </w:tabs>
        <w:jc w:val="both"/>
        <w:rPr>
          <w:rFonts w:ascii="Arial" w:eastAsia="Calibri" w:hAnsi="Arial" w:cs="Arial"/>
          <w:lang w:eastAsia="en-US"/>
        </w:rPr>
      </w:pPr>
    </w:p>
    <w:p w14:paraId="0F141296" w14:textId="77777777" w:rsidR="00956AC5" w:rsidRPr="009C41E6" w:rsidRDefault="00956AC5" w:rsidP="00956AC5">
      <w:pPr>
        <w:tabs>
          <w:tab w:val="left" w:pos="709"/>
          <w:tab w:val="left" w:pos="993"/>
        </w:tabs>
        <w:jc w:val="both"/>
        <w:rPr>
          <w:rFonts w:ascii="Arial" w:eastAsia="Calibri" w:hAnsi="Arial" w:cs="Arial"/>
          <w:lang w:eastAsia="en-US"/>
        </w:rPr>
      </w:pPr>
      <w:r w:rsidRPr="009C41E6">
        <w:rPr>
          <w:rFonts w:ascii="Arial" w:eastAsia="Calibri" w:hAnsi="Arial" w:cs="Arial"/>
          <w:lang w:eastAsia="en-US"/>
        </w:rPr>
        <w:t>IV - Suspensão temporária do direito de licitar e impedimento de contratar com a Administração Municipal;</w:t>
      </w:r>
    </w:p>
    <w:p w14:paraId="1019C8D4" w14:textId="77777777" w:rsidR="00956AC5" w:rsidRPr="009C41E6" w:rsidRDefault="00956AC5" w:rsidP="00956AC5">
      <w:pPr>
        <w:tabs>
          <w:tab w:val="left" w:pos="709"/>
          <w:tab w:val="left" w:pos="993"/>
        </w:tabs>
        <w:jc w:val="both"/>
        <w:rPr>
          <w:rFonts w:ascii="Arial" w:eastAsia="Calibri" w:hAnsi="Arial" w:cs="Arial"/>
          <w:lang w:eastAsia="en-US"/>
        </w:rPr>
      </w:pPr>
    </w:p>
    <w:p w14:paraId="483A39AB"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b/>
          <w:lang w:eastAsia="en-US"/>
        </w:rPr>
        <w:t>13.2</w:t>
      </w:r>
      <w:r w:rsidRPr="009C41E6">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7CC327FD" w14:textId="77777777" w:rsidR="00956AC5" w:rsidRPr="009C41E6" w:rsidRDefault="00956AC5" w:rsidP="00956AC5">
      <w:pPr>
        <w:jc w:val="both"/>
        <w:rPr>
          <w:rFonts w:ascii="Arial" w:eastAsia="Calibri" w:hAnsi="Arial" w:cs="Arial"/>
          <w:lang w:eastAsia="en-US"/>
        </w:rPr>
      </w:pPr>
    </w:p>
    <w:p w14:paraId="65E21110"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b/>
          <w:lang w:eastAsia="en-US"/>
        </w:rPr>
        <w:t>13.3</w:t>
      </w:r>
      <w:r w:rsidRPr="009C41E6">
        <w:rPr>
          <w:rFonts w:ascii="Arial" w:eastAsia="Calibri" w:hAnsi="Arial" w:cs="Arial"/>
          <w:lang w:eastAsia="en-US"/>
        </w:rPr>
        <w:t xml:space="preserve"> - As sanções previstas nos incisos I e IV do </w:t>
      </w:r>
      <w:r w:rsidRPr="009C41E6">
        <w:rPr>
          <w:rFonts w:ascii="Arial" w:eastAsia="Calibri" w:hAnsi="Arial" w:cs="Arial"/>
          <w:i/>
          <w:lang w:eastAsia="en-US"/>
        </w:rPr>
        <w:t xml:space="preserve">subitem </w:t>
      </w:r>
      <w:r w:rsidRPr="009C41E6">
        <w:rPr>
          <w:rFonts w:ascii="Arial" w:eastAsia="Calibri" w:hAnsi="Arial" w:cs="Arial"/>
          <w:lang w:eastAsia="en-US"/>
        </w:rPr>
        <w:t>13.1 poderão ser aplicadas juntamente com as dos incisos II e III, devendo a defesa prévia do interessado, no respectivo processo, ser apresentada no prazo de 10 (dez) dias úteis e não excluem a possibilidade de rescisão unilateral do contrato;</w:t>
      </w:r>
    </w:p>
    <w:p w14:paraId="2CB59244" w14:textId="77777777" w:rsidR="00956AC5" w:rsidRPr="009C41E6" w:rsidRDefault="00956AC5" w:rsidP="00956AC5">
      <w:pPr>
        <w:jc w:val="both"/>
        <w:rPr>
          <w:rFonts w:ascii="Arial" w:eastAsia="Calibri" w:hAnsi="Arial" w:cs="Arial"/>
          <w:lang w:eastAsia="en-US"/>
        </w:rPr>
      </w:pPr>
    </w:p>
    <w:p w14:paraId="4CB9136B"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b/>
          <w:lang w:eastAsia="en-US"/>
        </w:rPr>
        <w:t>13.4 -</w:t>
      </w:r>
      <w:r w:rsidRPr="009C41E6">
        <w:rPr>
          <w:rFonts w:ascii="Arial" w:eastAsia="Calibri" w:hAnsi="Arial" w:cs="Arial"/>
          <w:lang w:eastAsia="en-US"/>
        </w:rPr>
        <w:t xml:space="preserve"> Do ato que aplicar a pena prevista no inciso IV do subitem 13.1, a autoridade competente no âmbito da CONTRATANTE dará conhecimento aos demais órgãos e entidades municipais interessados, na página oficial desta empresa pública na </w:t>
      </w:r>
      <w:r w:rsidRPr="009C41E6">
        <w:rPr>
          <w:rFonts w:ascii="Arial" w:eastAsia="Calibri" w:hAnsi="Arial" w:cs="Arial"/>
          <w:i/>
          <w:lang w:eastAsia="en-US"/>
        </w:rPr>
        <w:t>internet</w:t>
      </w:r>
      <w:r w:rsidRPr="009C41E6">
        <w:rPr>
          <w:rFonts w:ascii="Arial" w:eastAsia="Calibri" w:hAnsi="Arial" w:cs="Arial"/>
          <w:lang w:eastAsia="en-US"/>
        </w:rPr>
        <w:t>.</w:t>
      </w:r>
    </w:p>
    <w:p w14:paraId="732ACC1B" w14:textId="77777777" w:rsidR="00956AC5" w:rsidRPr="009C41E6" w:rsidRDefault="00956AC5" w:rsidP="00956AC5">
      <w:pPr>
        <w:jc w:val="both"/>
        <w:rPr>
          <w:rFonts w:ascii="Arial" w:eastAsia="Calibri" w:hAnsi="Arial" w:cs="Arial"/>
          <w:lang w:eastAsia="en-US"/>
        </w:rPr>
      </w:pPr>
    </w:p>
    <w:p w14:paraId="4BE518A6" w14:textId="77777777" w:rsidR="00956AC5" w:rsidRPr="009C41E6" w:rsidRDefault="00956AC5" w:rsidP="00956AC5">
      <w:pPr>
        <w:tabs>
          <w:tab w:val="left" w:pos="709"/>
          <w:tab w:val="left" w:pos="993"/>
        </w:tabs>
        <w:jc w:val="both"/>
        <w:rPr>
          <w:rFonts w:ascii="Arial" w:eastAsia="Calibri" w:hAnsi="Arial" w:cs="Arial"/>
          <w:lang w:eastAsia="en-US"/>
        </w:rPr>
      </w:pPr>
      <w:r w:rsidRPr="009C41E6">
        <w:rPr>
          <w:rFonts w:ascii="Arial" w:eastAsia="Calibri" w:hAnsi="Arial" w:cs="Arial"/>
          <w:b/>
          <w:lang w:eastAsia="en-US"/>
        </w:rPr>
        <w:t>13.5 -</w:t>
      </w:r>
      <w:r w:rsidRPr="009C41E6">
        <w:rPr>
          <w:rFonts w:ascii="Arial" w:eastAsia="Calibri" w:hAnsi="Arial" w:cs="Arial"/>
          <w:lang w:eastAsia="en-US"/>
        </w:rPr>
        <w:t xml:space="preserve"> A sanção prevista no inciso IV do subitem 13.1 poderá também ser aplicada às empresas ou aos profissionais que, em razão dos contratos regidos pelo Decreto Municipal n.º 44.698/2018:</w:t>
      </w:r>
    </w:p>
    <w:p w14:paraId="2EEF876D" w14:textId="77777777" w:rsidR="00956AC5" w:rsidRPr="009C41E6" w:rsidRDefault="00956AC5" w:rsidP="00956AC5">
      <w:pPr>
        <w:tabs>
          <w:tab w:val="left" w:pos="709"/>
          <w:tab w:val="left" w:pos="993"/>
        </w:tabs>
        <w:jc w:val="both"/>
        <w:rPr>
          <w:rFonts w:ascii="Arial" w:eastAsia="Calibri" w:hAnsi="Arial" w:cs="Arial"/>
          <w:lang w:eastAsia="en-US"/>
        </w:rPr>
      </w:pPr>
    </w:p>
    <w:p w14:paraId="362B2263"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lang w:eastAsia="en-US"/>
        </w:rPr>
        <w:t>I - tenham sofrido condenação definitiva por praticarem, por meios dolosos, fraude fiscal no recolhimento de quaisquer tributos;</w:t>
      </w:r>
    </w:p>
    <w:p w14:paraId="2FD2F5E0" w14:textId="77777777" w:rsidR="00956AC5" w:rsidRPr="009C41E6" w:rsidRDefault="00956AC5" w:rsidP="00956AC5">
      <w:pPr>
        <w:jc w:val="both"/>
        <w:rPr>
          <w:rFonts w:ascii="Arial" w:eastAsia="Calibri" w:hAnsi="Arial" w:cs="Arial"/>
          <w:lang w:eastAsia="en-US"/>
        </w:rPr>
      </w:pPr>
    </w:p>
    <w:p w14:paraId="4B2F57E8"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lang w:eastAsia="en-US"/>
        </w:rPr>
        <w:t>II - tenham praticado atos ilícitos visando a frustrar os objetivos da licitação;</w:t>
      </w:r>
    </w:p>
    <w:p w14:paraId="724C4EB2" w14:textId="77777777" w:rsidR="00956AC5" w:rsidRPr="009C41E6" w:rsidRDefault="00956AC5" w:rsidP="00956AC5">
      <w:pPr>
        <w:jc w:val="both"/>
        <w:rPr>
          <w:rFonts w:ascii="Arial" w:eastAsia="Calibri" w:hAnsi="Arial" w:cs="Arial"/>
          <w:lang w:eastAsia="en-US"/>
        </w:rPr>
      </w:pPr>
    </w:p>
    <w:p w14:paraId="747406AF" w14:textId="77777777" w:rsidR="00956AC5" w:rsidRPr="009C41E6" w:rsidRDefault="00956AC5" w:rsidP="00956AC5">
      <w:pPr>
        <w:jc w:val="both"/>
        <w:rPr>
          <w:rFonts w:ascii="Arial" w:eastAsia="Calibri" w:hAnsi="Arial" w:cs="Arial"/>
          <w:lang w:eastAsia="en-US"/>
        </w:rPr>
      </w:pPr>
      <w:r w:rsidRPr="009C41E6">
        <w:rPr>
          <w:rFonts w:ascii="Arial" w:eastAsia="Calibri" w:hAnsi="Arial" w:cs="Arial"/>
          <w:lang w:eastAsia="en-US"/>
        </w:rPr>
        <w:t>III - demonstrem não possuir idoneidade para contratar com a CONTRATANTE em virtude de atos ilícitos praticados.</w:t>
      </w:r>
    </w:p>
    <w:p w14:paraId="223169E0" w14:textId="77777777" w:rsidR="00956AC5" w:rsidRPr="009C41E6" w:rsidRDefault="00956AC5" w:rsidP="00956AC5">
      <w:pPr>
        <w:jc w:val="both"/>
        <w:rPr>
          <w:rFonts w:ascii="Arial" w:eastAsia="Calibri" w:hAnsi="Arial" w:cs="Arial"/>
          <w:lang w:eastAsia="en-US"/>
        </w:rPr>
      </w:pPr>
    </w:p>
    <w:p w14:paraId="5CB78B6B" w14:textId="77777777" w:rsidR="00956AC5" w:rsidRPr="009C41E6" w:rsidRDefault="00956AC5" w:rsidP="00956AC5">
      <w:pPr>
        <w:jc w:val="both"/>
        <w:rPr>
          <w:rFonts w:ascii="Arial" w:eastAsia="Calibri" w:hAnsi="Arial" w:cs="Arial"/>
          <w:lang w:eastAsia="en-US"/>
        </w:rPr>
      </w:pPr>
      <w:r w:rsidRPr="009C41E6">
        <w:rPr>
          <w:rFonts w:ascii="Arial" w:hAnsi="Arial" w:cs="Arial"/>
          <w:b/>
          <w:kern w:val="2"/>
        </w:rPr>
        <w:t xml:space="preserve">13.6 - </w:t>
      </w:r>
      <w:r w:rsidRPr="009C41E6">
        <w:rPr>
          <w:rFonts w:ascii="Arial" w:eastAsia="Calibri" w:hAnsi="Arial" w:cs="Arial"/>
          <w:lang w:eastAsia="en-US"/>
        </w:rPr>
        <w:t xml:space="preserve">As multas previstas nos incisos II e III do subitem 13.1 não possuem caráter compensatório, e, assim, o pagamento delas não eximirá a CONTRATADA de responsabilidade pelas perdas e danos decorrentes das infrações cometidas. </w:t>
      </w:r>
    </w:p>
    <w:p w14:paraId="086C67EF" w14:textId="77777777" w:rsidR="00956AC5" w:rsidRPr="009C41E6" w:rsidRDefault="00956AC5" w:rsidP="00956AC5">
      <w:pPr>
        <w:jc w:val="both"/>
        <w:rPr>
          <w:rFonts w:ascii="Arial" w:eastAsia="Calibri" w:hAnsi="Arial" w:cs="Arial"/>
          <w:lang w:eastAsia="en-US"/>
        </w:rPr>
      </w:pPr>
    </w:p>
    <w:p w14:paraId="41DBEA0E" w14:textId="77777777" w:rsidR="00956AC5" w:rsidRPr="009C41E6" w:rsidRDefault="00956AC5" w:rsidP="00956AC5">
      <w:pPr>
        <w:jc w:val="both"/>
        <w:rPr>
          <w:rFonts w:ascii="Arial" w:hAnsi="Arial" w:cs="Arial"/>
          <w:kern w:val="2"/>
        </w:rPr>
      </w:pPr>
      <w:r w:rsidRPr="009C41E6">
        <w:rPr>
          <w:rFonts w:ascii="Arial" w:hAnsi="Arial" w:cs="Arial"/>
          <w:b/>
          <w:kern w:val="2"/>
        </w:rPr>
        <w:t>13.7 -</w:t>
      </w:r>
      <w:r w:rsidRPr="009C41E6">
        <w:rPr>
          <w:rFonts w:ascii="Arial" w:hAnsi="Arial" w:cs="Arial"/>
          <w:kern w:val="2"/>
        </w:rPr>
        <w:t xml:space="preserve"> As multas aplicadas poderão ser compensadas com valores devidos à CONTRATADA mediante requerimento expresso nesse sentido. </w:t>
      </w:r>
    </w:p>
    <w:p w14:paraId="2CAEF7B3" w14:textId="77777777" w:rsidR="00956AC5" w:rsidRPr="009C41E6" w:rsidRDefault="00956AC5" w:rsidP="00956AC5">
      <w:pPr>
        <w:jc w:val="both"/>
        <w:rPr>
          <w:rFonts w:ascii="Arial" w:hAnsi="Arial" w:cs="Arial"/>
          <w:kern w:val="2"/>
        </w:rPr>
      </w:pPr>
    </w:p>
    <w:p w14:paraId="4F6154FC" w14:textId="77777777" w:rsidR="00956AC5" w:rsidRPr="009C41E6" w:rsidRDefault="00956AC5" w:rsidP="00956AC5">
      <w:pPr>
        <w:jc w:val="both"/>
        <w:rPr>
          <w:rFonts w:ascii="Arial" w:hAnsi="Arial" w:cs="Arial"/>
          <w:kern w:val="2"/>
        </w:rPr>
      </w:pPr>
      <w:r w:rsidRPr="009C41E6">
        <w:rPr>
          <w:rFonts w:ascii="Arial" w:hAnsi="Arial" w:cs="Arial"/>
          <w:b/>
          <w:kern w:val="2"/>
        </w:rPr>
        <w:t xml:space="preserve">13.8 - </w:t>
      </w:r>
      <w:r w:rsidRPr="009C41E6">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relevação </w:t>
      </w:r>
      <w:r w:rsidRPr="009C41E6">
        <w:rPr>
          <w:rFonts w:ascii="Arial" w:hAnsi="Arial" w:cs="Arial"/>
          <w:kern w:val="2"/>
        </w:rPr>
        <w:lastRenderedPageBreak/>
        <w:t xml:space="preserve">por ato da Administração, bem como antes da recomposição do valor original da garantia, que tenha sido descontado em virtude de multa imposta, salvo decisão fundamentada da autoridade competente que autorize o prosseguimento do processo de pagamento. </w:t>
      </w:r>
    </w:p>
    <w:p w14:paraId="640621E9" w14:textId="77777777" w:rsidR="00956AC5" w:rsidRPr="009C41E6" w:rsidRDefault="00956AC5" w:rsidP="00956AC5">
      <w:pPr>
        <w:jc w:val="both"/>
        <w:rPr>
          <w:rFonts w:ascii="Arial" w:hAnsi="Arial" w:cs="Arial"/>
          <w:kern w:val="2"/>
        </w:rPr>
      </w:pPr>
    </w:p>
    <w:p w14:paraId="5A4FC3BB" w14:textId="77777777" w:rsidR="00956AC5" w:rsidRPr="009C41E6" w:rsidRDefault="00956AC5" w:rsidP="00956AC5">
      <w:pPr>
        <w:jc w:val="both"/>
        <w:rPr>
          <w:rFonts w:ascii="Arial" w:hAnsi="Arial" w:cs="Arial"/>
          <w:b/>
          <w:bCs/>
          <w:kern w:val="2"/>
        </w:rPr>
      </w:pPr>
      <w:r w:rsidRPr="009C41E6">
        <w:rPr>
          <w:rFonts w:ascii="Arial" w:hAnsi="Arial" w:cs="Arial"/>
          <w:b/>
          <w:bCs/>
          <w:kern w:val="2"/>
        </w:rPr>
        <w:t xml:space="preserve">14 - DA MATRIZ DE RISCOS </w:t>
      </w:r>
    </w:p>
    <w:p w14:paraId="4114BFD7" w14:textId="77777777" w:rsidR="00956AC5" w:rsidRPr="009C41E6" w:rsidRDefault="00956AC5" w:rsidP="00956AC5">
      <w:pPr>
        <w:jc w:val="both"/>
        <w:rPr>
          <w:rFonts w:ascii="Arial" w:hAnsi="Arial" w:cs="Arial"/>
          <w:b/>
          <w:bCs/>
          <w:kern w:val="2"/>
        </w:rPr>
      </w:pPr>
    </w:p>
    <w:p w14:paraId="54106BF4" w14:textId="77777777" w:rsidR="00956AC5" w:rsidRPr="009C41E6" w:rsidRDefault="00956AC5" w:rsidP="00956AC5">
      <w:pPr>
        <w:jc w:val="both"/>
        <w:rPr>
          <w:rFonts w:ascii="Arial" w:hAnsi="Arial" w:cs="Arial"/>
        </w:rPr>
      </w:pPr>
      <w:r w:rsidRPr="009C41E6">
        <w:rPr>
          <w:rFonts w:ascii="Arial" w:hAnsi="Arial" w:cs="Arial"/>
          <w:b/>
          <w:bCs/>
        </w:rPr>
        <w:t>14.1</w:t>
      </w:r>
      <w:r w:rsidRPr="009C41E6">
        <w:rPr>
          <w:rFonts w:ascii="Arial" w:hAnsi="Arial" w:cs="Arial"/>
        </w:rPr>
        <w:t xml:space="preserve"> - Para a presente contratação foram identificados os principais riscos conhecidos na Matriz constante da Parte I deste Termo de Referência, bem como estabelecidos os respectivos responsáveis e descritas suas respostas sugeridas. </w:t>
      </w:r>
    </w:p>
    <w:p w14:paraId="150A491C" w14:textId="77777777" w:rsidR="00956AC5" w:rsidRPr="009C41E6" w:rsidRDefault="00956AC5" w:rsidP="00956AC5">
      <w:pPr>
        <w:jc w:val="both"/>
        <w:rPr>
          <w:rFonts w:ascii="Arial" w:hAnsi="Arial" w:cs="Arial"/>
        </w:rPr>
      </w:pPr>
    </w:p>
    <w:p w14:paraId="46A36601" w14:textId="77777777" w:rsidR="00956AC5" w:rsidRPr="009C41E6" w:rsidRDefault="00956AC5" w:rsidP="00956AC5">
      <w:pPr>
        <w:jc w:val="both"/>
        <w:rPr>
          <w:rFonts w:ascii="Arial" w:hAnsi="Arial" w:cs="Arial"/>
        </w:rPr>
      </w:pPr>
      <w:r w:rsidRPr="009C41E6">
        <w:rPr>
          <w:rFonts w:ascii="Arial" w:hAnsi="Arial" w:cs="Arial"/>
          <w:b/>
          <w:bCs/>
        </w:rPr>
        <w:t>14.2</w:t>
      </w:r>
      <w:r w:rsidRPr="009C41E6">
        <w:rPr>
          <w:rFonts w:ascii="Arial" w:hAnsi="Arial" w:cs="Arial"/>
        </w:rPr>
        <w:t xml:space="preserve"> - É vedada a celebração de aditivos decorrentes de eventos supervenientes alocados na Matriz de Riscos como sendo de responsabilidade da CONTRATADA.</w:t>
      </w:r>
    </w:p>
    <w:p w14:paraId="058CFC00" w14:textId="77777777" w:rsidR="00956AC5" w:rsidRPr="009C41E6" w:rsidRDefault="00956AC5" w:rsidP="00956AC5">
      <w:pPr>
        <w:jc w:val="both"/>
        <w:rPr>
          <w:rFonts w:ascii="Arial" w:hAnsi="Arial" w:cs="Arial"/>
        </w:rPr>
      </w:pPr>
      <w:r w:rsidRPr="009C41E6">
        <w:rPr>
          <w:rFonts w:ascii="Arial" w:hAnsi="Arial" w:cs="Arial"/>
        </w:rPr>
        <w:t xml:space="preserve"> </w:t>
      </w:r>
    </w:p>
    <w:p w14:paraId="0CAC31FE" w14:textId="77777777" w:rsidR="00956AC5" w:rsidRPr="009C41E6" w:rsidRDefault="00956AC5" w:rsidP="00956AC5">
      <w:pPr>
        <w:jc w:val="both"/>
        <w:rPr>
          <w:rFonts w:ascii="Arial" w:hAnsi="Arial" w:cs="Arial"/>
        </w:rPr>
      </w:pPr>
      <w:r w:rsidRPr="009C41E6">
        <w:rPr>
          <w:rFonts w:ascii="Arial" w:hAnsi="Arial" w:cs="Arial"/>
          <w:b/>
          <w:bCs/>
        </w:rPr>
        <w:t>14.3</w:t>
      </w:r>
      <w:r w:rsidRPr="009C41E6">
        <w:rPr>
          <w:rFonts w:ascii="Arial" w:hAnsi="Arial" w:cs="Arial"/>
        </w:rPr>
        <w:t xml:space="preserve"> - Sempre que atendidas as condições do contrato e mantidas as disposições da Matriz de Risco, considera-se mantido o equilíbrio econômico-financeiro. </w:t>
      </w:r>
    </w:p>
    <w:p w14:paraId="45069445" w14:textId="77777777" w:rsidR="00956AC5" w:rsidRPr="009C41E6" w:rsidRDefault="00956AC5" w:rsidP="00956AC5">
      <w:pPr>
        <w:jc w:val="both"/>
        <w:rPr>
          <w:rFonts w:ascii="Arial" w:hAnsi="Arial" w:cs="Arial"/>
        </w:rPr>
      </w:pPr>
    </w:p>
    <w:p w14:paraId="28730158" w14:textId="77777777" w:rsidR="00956AC5" w:rsidRPr="009C41E6" w:rsidRDefault="00956AC5" w:rsidP="00956AC5">
      <w:pPr>
        <w:jc w:val="both"/>
        <w:rPr>
          <w:rFonts w:ascii="Arial" w:hAnsi="Arial" w:cs="Arial"/>
        </w:rPr>
      </w:pPr>
      <w:r w:rsidRPr="009C41E6">
        <w:rPr>
          <w:rFonts w:ascii="Arial" w:hAnsi="Arial" w:cs="Arial"/>
          <w:b/>
          <w:bCs/>
        </w:rPr>
        <w:t>14.4</w:t>
      </w:r>
      <w:r w:rsidRPr="009C41E6">
        <w:rPr>
          <w:rFonts w:ascii="Arial" w:hAnsi="Arial" w:cs="Arial"/>
        </w:rPr>
        <w:t xml:space="preserve"> - A proposta comercial deverá ser elaborada levando em consideração a natureza e a extensão dos riscos relacionados na Matriz de Risco.</w:t>
      </w:r>
    </w:p>
    <w:p w14:paraId="5F07647C" w14:textId="77777777" w:rsidR="00956AC5" w:rsidRPr="009C41E6" w:rsidRDefault="00956AC5" w:rsidP="00956AC5">
      <w:pPr>
        <w:jc w:val="both"/>
        <w:rPr>
          <w:rFonts w:ascii="Arial" w:hAnsi="Arial" w:cs="Arial"/>
        </w:rPr>
      </w:pPr>
    </w:p>
    <w:p w14:paraId="39A6C8E2" w14:textId="77777777" w:rsidR="00956AC5" w:rsidRPr="009C41E6" w:rsidRDefault="00956AC5" w:rsidP="00956AC5">
      <w:pPr>
        <w:pStyle w:val="PargrafodaLista"/>
        <w:numPr>
          <w:ilvl w:val="0"/>
          <w:numId w:val="46"/>
        </w:numPr>
        <w:tabs>
          <w:tab w:val="center" w:pos="567"/>
          <w:tab w:val="right" w:pos="9198"/>
        </w:tabs>
        <w:autoSpaceDE w:val="0"/>
        <w:autoSpaceDN w:val="0"/>
        <w:spacing w:line="240" w:lineRule="auto"/>
        <w:contextualSpacing w:val="0"/>
        <w:jc w:val="both"/>
        <w:textAlignment w:val="baseline"/>
        <w:rPr>
          <w:rFonts w:ascii="Arial" w:hAnsi="Arial" w:cs="Arial"/>
          <w:b/>
          <w:bCs/>
          <w:sz w:val="24"/>
          <w:szCs w:val="24"/>
        </w:rPr>
      </w:pPr>
      <w:r w:rsidRPr="009C41E6">
        <w:rPr>
          <w:rFonts w:ascii="Arial" w:hAnsi="Arial" w:cs="Arial"/>
          <w:b/>
          <w:bCs/>
          <w:sz w:val="24"/>
          <w:szCs w:val="24"/>
        </w:rPr>
        <w:t xml:space="preserve">- DA PROPOSTA DE PREÇOS </w:t>
      </w:r>
    </w:p>
    <w:p w14:paraId="4E7545CA" w14:textId="77777777" w:rsidR="00956AC5" w:rsidRPr="009C41E6" w:rsidRDefault="00956AC5" w:rsidP="00956AC5">
      <w:pPr>
        <w:pStyle w:val="PargrafodaLista"/>
        <w:tabs>
          <w:tab w:val="center" w:pos="567"/>
          <w:tab w:val="right" w:pos="9198"/>
        </w:tabs>
        <w:autoSpaceDE w:val="0"/>
        <w:spacing w:line="240" w:lineRule="auto"/>
        <w:jc w:val="both"/>
        <w:rPr>
          <w:rFonts w:ascii="Arial" w:hAnsi="Arial" w:cs="Arial"/>
          <w:b/>
          <w:bCs/>
          <w:sz w:val="24"/>
          <w:szCs w:val="24"/>
        </w:rPr>
      </w:pPr>
    </w:p>
    <w:p w14:paraId="04033F5D" w14:textId="77777777" w:rsidR="00956AC5" w:rsidRPr="009C41E6" w:rsidRDefault="00956AC5" w:rsidP="00956AC5">
      <w:pPr>
        <w:tabs>
          <w:tab w:val="center" w:pos="709"/>
          <w:tab w:val="right" w:pos="9198"/>
        </w:tabs>
        <w:autoSpaceDE w:val="0"/>
        <w:jc w:val="both"/>
        <w:rPr>
          <w:rFonts w:ascii="Arial" w:hAnsi="Arial" w:cs="Arial"/>
          <w:bCs/>
        </w:rPr>
      </w:pPr>
      <w:r w:rsidRPr="009C41E6">
        <w:rPr>
          <w:rFonts w:ascii="Arial" w:hAnsi="Arial" w:cs="Arial"/>
          <w:b/>
          <w:bCs/>
        </w:rPr>
        <w:t>15.1</w:t>
      </w:r>
      <w:r w:rsidRPr="009C41E6">
        <w:rPr>
          <w:rFonts w:ascii="Arial" w:hAnsi="Arial" w:cs="Arial"/>
          <w:bCs/>
        </w:rPr>
        <w:t xml:space="preserve"> - A pretensa CONTRATADA deverá apresentar proposta de preços de acordo com as especificações deste Termo de Referência e nos moldes praticados pelo Município do Rio de Janeiro. </w:t>
      </w:r>
    </w:p>
    <w:p w14:paraId="0BA27242" w14:textId="77777777" w:rsidR="00956AC5" w:rsidRPr="009C41E6" w:rsidRDefault="00956AC5" w:rsidP="00956AC5">
      <w:pPr>
        <w:tabs>
          <w:tab w:val="center" w:pos="709"/>
          <w:tab w:val="right" w:pos="9198"/>
        </w:tabs>
        <w:autoSpaceDE w:val="0"/>
        <w:jc w:val="both"/>
        <w:rPr>
          <w:rFonts w:ascii="Arial" w:hAnsi="Arial" w:cs="Arial"/>
          <w:bCs/>
        </w:rPr>
      </w:pPr>
    </w:p>
    <w:p w14:paraId="72060C8A" w14:textId="77777777" w:rsidR="00956AC5" w:rsidRPr="009C41E6" w:rsidRDefault="00956AC5" w:rsidP="00956AC5">
      <w:pPr>
        <w:tabs>
          <w:tab w:val="left" w:pos="0"/>
          <w:tab w:val="left" w:pos="432"/>
          <w:tab w:val="center" w:pos="4779"/>
          <w:tab w:val="right" w:pos="9198"/>
        </w:tabs>
        <w:autoSpaceDE w:val="0"/>
        <w:jc w:val="both"/>
        <w:rPr>
          <w:rFonts w:ascii="Arial" w:hAnsi="Arial" w:cs="Arial"/>
        </w:rPr>
      </w:pPr>
      <w:r w:rsidRPr="009C41E6">
        <w:rPr>
          <w:rFonts w:ascii="Arial" w:hAnsi="Arial" w:cs="Arial"/>
          <w:b/>
        </w:rPr>
        <w:t>15.2</w:t>
      </w:r>
      <w:r w:rsidRPr="009C41E6">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14.4 deste Termo de Referência.</w:t>
      </w:r>
    </w:p>
    <w:p w14:paraId="6D22B08B"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66DBC273"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17BF9CA8"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2CE99B92"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1901EEE8"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7A36FCF7" w14:textId="77777777" w:rsidR="009B4209" w:rsidRPr="009C41E6" w:rsidRDefault="009B4209" w:rsidP="00956AC5">
      <w:pPr>
        <w:tabs>
          <w:tab w:val="left" w:pos="0"/>
          <w:tab w:val="left" w:pos="432"/>
          <w:tab w:val="center" w:pos="4779"/>
          <w:tab w:val="right" w:pos="9198"/>
        </w:tabs>
        <w:autoSpaceDE w:val="0"/>
        <w:jc w:val="both"/>
        <w:rPr>
          <w:rFonts w:ascii="Arial" w:hAnsi="Arial" w:cs="Arial"/>
        </w:rPr>
      </w:pPr>
    </w:p>
    <w:p w14:paraId="51DADAEC" w14:textId="77777777" w:rsidR="00956AC5" w:rsidRPr="009C41E6" w:rsidRDefault="00956AC5" w:rsidP="00956AC5">
      <w:pPr>
        <w:tabs>
          <w:tab w:val="left" w:pos="0"/>
          <w:tab w:val="left" w:pos="432"/>
          <w:tab w:val="center" w:pos="4779"/>
          <w:tab w:val="right" w:pos="9198"/>
        </w:tabs>
        <w:autoSpaceDE w:val="0"/>
        <w:jc w:val="both"/>
        <w:rPr>
          <w:rFonts w:ascii="Arial" w:hAnsi="Arial" w:cs="Arial"/>
        </w:rPr>
      </w:pPr>
    </w:p>
    <w:p w14:paraId="65DF8CEB" w14:textId="77777777" w:rsidR="00956AC5" w:rsidRPr="009C41E6" w:rsidRDefault="00956AC5" w:rsidP="00956AC5">
      <w:pPr>
        <w:pStyle w:val="PargrafodaLista"/>
        <w:numPr>
          <w:ilvl w:val="0"/>
          <w:numId w:val="46"/>
        </w:numPr>
        <w:tabs>
          <w:tab w:val="center" w:pos="709"/>
          <w:tab w:val="right" w:pos="9198"/>
        </w:tabs>
        <w:autoSpaceDE w:val="0"/>
        <w:autoSpaceDN w:val="0"/>
        <w:spacing w:line="240" w:lineRule="auto"/>
        <w:contextualSpacing w:val="0"/>
        <w:jc w:val="both"/>
        <w:textAlignment w:val="baseline"/>
        <w:rPr>
          <w:rFonts w:ascii="Arial" w:hAnsi="Arial" w:cs="Arial"/>
          <w:b/>
          <w:bCs/>
          <w:sz w:val="24"/>
          <w:szCs w:val="24"/>
        </w:rPr>
      </w:pPr>
      <w:r w:rsidRPr="009C41E6">
        <w:rPr>
          <w:rFonts w:ascii="Arial" w:hAnsi="Arial" w:cs="Arial"/>
          <w:b/>
          <w:bCs/>
          <w:sz w:val="24"/>
          <w:szCs w:val="24"/>
        </w:rPr>
        <w:t xml:space="preserve">- DO TIPO DE LICITAÇÃO </w:t>
      </w:r>
    </w:p>
    <w:p w14:paraId="4C2E00B1" w14:textId="77777777" w:rsidR="00956AC5" w:rsidRPr="009C41E6" w:rsidRDefault="00956AC5" w:rsidP="00956AC5">
      <w:pPr>
        <w:pStyle w:val="PargrafodaLista"/>
        <w:tabs>
          <w:tab w:val="center" w:pos="709"/>
          <w:tab w:val="right" w:pos="9198"/>
        </w:tabs>
        <w:autoSpaceDE w:val="0"/>
        <w:spacing w:line="240" w:lineRule="auto"/>
        <w:jc w:val="both"/>
        <w:rPr>
          <w:rFonts w:ascii="Arial" w:hAnsi="Arial" w:cs="Arial"/>
          <w:b/>
          <w:bCs/>
          <w:sz w:val="24"/>
          <w:szCs w:val="24"/>
        </w:rPr>
      </w:pPr>
    </w:p>
    <w:p w14:paraId="2A9382E6" w14:textId="77777777" w:rsidR="009B4209" w:rsidRPr="009C41E6" w:rsidRDefault="009B4209" w:rsidP="00956AC5">
      <w:pPr>
        <w:pStyle w:val="PargrafodaLista"/>
        <w:tabs>
          <w:tab w:val="center" w:pos="709"/>
          <w:tab w:val="right" w:pos="9198"/>
        </w:tabs>
        <w:autoSpaceDE w:val="0"/>
        <w:spacing w:line="240" w:lineRule="auto"/>
        <w:jc w:val="both"/>
        <w:rPr>
          <w:rFonts w:ascii="Arial" w:hAnsi="Arial" w:cs="Arial"/>
          <w:b/>
          <w:bCs/>
          <w:sz w:val="24"/>
          <w:szCs w:val="24"/>
        </w:rPr>
      </w:pPr>
    </w:p>
    <w:p w14:paraId="78116C12" w14:textId="77777777" w:rsidR="009B4209" w:rsidRPr="009C41E6" w:rsidRDefault="009B4209" w:rsidP="00956AC5">
      <w:pPr>
        <w:pStyle w:val="PargrafodaLista"/>
        <w:tabs>
          <w:tab w:val="center" w:pos="709"/>
          <w:tab w:val="right" w:pos="9198"/>
        </w:tabs>
        <w:autoSpaceDE w:val="0"/>
        <w:spacing w:line="240" w:lineRule="auto"/>
        <w:jc w:val="both"/>
        <w:rPr>
          <w:rFonts w:ascii="Arial" w:hAnsi="Arial" w:cs="Arial"/>
          <w:b/>
          <w:bCs/>
          <w:sz w:val="24"/>
          <w:szCs w:val="24"/>
        </w:rPr>
      </w:pPr>
    </w:p>
    <w:p w14:paraId="4F6BE96C" w14:textId="77777777" w:rsidR="009B4209" w:rsidRPr="009C41E6" w:rsidRDefault="009B4209" w:rsidP="00956AC5">
      <w:pPr>
        <w:pStyle w:val="PargrafodaLista"/>
        <w:tabs>
          <w:tab w:val="center" w:pos="709"/>
          <w:tab w:val="right" w:pos="9198"/>
        </w:tabs>
        <w:autoSpaceDE w:val="0"/>
        <w:spacing w:line="240" w:lineRule="auto"/>
        <w:jc w:val="both"/>
        <w:rPr>
          <w:rFonts w:ascii="Arial" w:hAnsi="Arial" w:cs="Arial"/>
          <w:b/>
          <w:bCs/>
          <w:sz w:val="24"/>
          <w:szCs w:val="24"/>
        </w:rPr>
      </w:pPr>
    </w:p>
    <w:p w14:paraId="1BDD60AB" w14:textId="77777777" w:rsidR="00956AC5" w:rsidRPr="009C41E6" w:rsidRDefault="00956AC5" w:rsidP="00956AC5">
      <w:pPr>
        <w:tabs>
          <w:tab w:val="center" w:pos="709"/>
          <w:tab w:val="right" w:pos="9198"/>
        </w:tabs>
        <w:autoSpaceDE w:val="0"/>
        <w:jc w:val="both"/>
        <w:rPr>
          <w:rFonts w:ascii="Arial" w:hAnsi="Arial" w:cs="Arial"/>
          <w:bCs/>
        </w:rPr>
      </w:pPr>
      <w:r w:rsidRPr="009C41E6">
        <w:rPr>
          <w:rFonts w:ascii="Arial" w:hAnsi="Arial" w:cs="Arial"/>
          <w:bCs/>
        </w:rPr>
        <w:t>O tipo de licitação será o menor preço por item.</w:t>
      </w:r>
    </w:p>
    <w:p w14:paraId="12029C58" w14:textId="77777777" w:rsidR="00956AC5" w:rsidRPr="009C41E6" w:rsidRDefault="00956AC5" w:rsidP="00956AC5">
      <w:pPr>
        <w:tabs>
          <w:tab w:val="center" w:pos="709"/>
          <w:tab w:val="right" w:pos="9198"/>
        </w:tabs>
        <w:autoSpaceDE w:val="0"/>
        <w:jc w:val="both"/>
        <w:rPr>
          <w:rFonts w:ascii="Arial" w:hAnsi="Arial" w:cs="Arial"/>
          <w:bCs/>
        </w:rPr>
      </w:pPr>
    </w:p>
    <w:p w14:paraId="0934A5ED" w14:textId="77777777" w:rsidR="00956AC5" w:rsidRPr="009C41E6" w:rsidRDefault="00956AC5" w:rsidP="00956AC5">
      <w:pPr>
        <w:tabs>
          <w:tab w:val="center" w:pos="709"/>
          <w:tab w:val="right" w:pos="9198"/>
        </w:tabs>
        <w:autoSpaceDE w:val="0"/>
        <w:jc w:val="both"/>
        <w:rPr>
          <w:rFonts w:ascii="Arial" w:hAnsi="Arial" w:cs="Arial"/>
          <w:bCs/>
        </w:rPr>
      </w:pPr>
    </w:p>
    <w:p w14:paraId="43CE334A" w14:textId="77777777" w:rsidR="00956AC5" w:rsidRPr="009C41E6" w:rsidRDefault="00956AC5" w:rsidP="00956AC5">
      <w:pPr>
        <w:tabs>
          <w:tab w:val="center" w:pos="709"/>
          <w:tab w:val="right" w:pos="9198"/>
        </w:tabs>
        <w:autoSpaceDE w:val="0"/>
        <w:jc w:val="both"/>
        <w:rPr>
          <w:rFonts w:ascii="Arial" w:hAnsi="Arial" w:cs="Arial"/>
          <w:bCs/>
        </w:rPr>
      </w:pPr>
    </w:p>
    <w:p w14:paraId="16D235D9" w14:textId="77777777" w:rsidR="00956AC5" w:rsidRPr="009C41E6" w:rsidRDefault="00956AC5" w:rsidP="00956AC5">
      <w:pPr>
        <w:overflowPunct w:val="0"/>
        <w:autoSpaceDE w:val="0"/>
        <w:autoSpaceDN w:val="0"/>
        <w:adjustRightInd w:val="0"/>
        <w:ind w:right="60"/>
        <w:jc w:val="center"/>
        <w:rPr>
          <w:rFonts w:ascii="Arial" w:hAnsi="Arial" w:cs="Arial"/>
          <w:bCs/>
        </w:rPr>
      </w:pPr>
    </w:p>
    <w:p w14:paraId="19688260" w14:textId="77777777" w:rsidR="00956AC5" w:rsidRPr="009C41E6" w:rsidRDefault="00956AC5" w:rsidP="00956AC5">
      <w:pPr>
        <w:overflowPunct w:val="0"/>
        <w:autoSpaceDE w:val="0"/>
        <w:autoSpaceDN w:val="0"/>
        <w:adjustRightInd w:val="0"/>
        <w:ind w:right="60"/>
        <w:jc w:val="center"/>
        <w:rPr>
          <w:rFonts w:ascii="Arial" w:hAnsi="Arial" w:cs="Arial"/>
          <w:bCs/>
        </w:rPr>
      </w:pPr>
      <w:r w:rsidRPr="009C41E6">
        <w:rPr>
          <w:rFonts w:ascii="Arial" w:hAnsi="Arial" w:cs="Arial"/>
          <w:bCs/>
        </w:rPr>
        <w:t>Rio de Janeiro, 18 de abril de 2023.</w:t>
      </w:r>
    </w:p>
    <w:p w14:paraId="595E6DB9" w14:textId="77777777" w:rsidR="00956AC5" w:rsidRPr="009C41E6" w:rsidRDefault="00956AC5" w:rsidP="00956AC5">
      <w:pPr>
        <w:overflowPunct w:val="0"/>
        <w:autoSpaceDE w:val="0"/>
        <w:autoSpaceDN w:val="0"/>
        <w:adjustRightInd w:val="0"/>
        <w:ind w:left="851" w:right="60"/>
        <w:rPr>
          <w:rFonts w:ascii="Arial" w:hAnsi="Arial" w:cs="Arial"/>
          <w:bCs/>
        </w:rPr>
      </w:pPr>
    </w:p>
    <w:p w14:paraId="16A42BAD" w14:textId="77777777" w:rsidR="00956AC5" w:rsidRPr="009C41E6" w:rsidRDefault="00956AC5" w:rsidP="00956AC5">
      <w:pPr>
        <w:overflowPunct w:val="0"/>
        <w:autoSpaceDE w:val="0"/>
        <w:autoSpaceDN w:val="0"/>
        <w:adjustRightInd w:val="0"/>
        <w:ind w:left="851" w:right="60"/>
        <w:rPr>
          <w:rFonts w:ascii="Arial" w:hAnsi="Arial" w:cs="Arial"/>
          <w:bCs/>
        </w:rPr>
      </w:pPr>
    </w:p>
    <w:p w14:paraId="332C3AAE" w14:textId="77777777" w:rsidR="00956AC5" w:rsidRPr="009C41E6" w:rsidRDefault="00956AC5" w:rsidP="00956AC5">
      <w:pPr>
        <w:overflowPunct w:val="0"/>
        <w:autoSpaceDE w:val="0"/>
        <w:autoSpaceDN w:val="0"/>
        <w:adjustRightInd w:val="0"/>
        <w:ind w:left="851" w:right="60"/>
        <w:rPr>
          <w:rFonts w:ascii="Arial" w:hAnsi="Arial" w:cs="Arial"/>
          <w:bCs/>
        </w:rPr>
      </w:pPr>
    </w:p>
    <w:p w14:paraId="42D3ECD8" w14:textId="77777777" w:rsidR="00956AC5" w:rsidRPr="009C41E6" w:rsidRDefault="00956AC5" w:rsidP="00956AC5">
      <w:pPr>
        <w:overflowPunct w:val="0"/>
        <w:autoSpaceDE w:val="0"/>
        <w:autoSpaceDN w:val="0"/>
        <w:adjustRightInd w:val="0"/>
        <w:ind w:right="60"/>
        <w:jc w:val="center"/>
        <w:rPr>
          <w:rFonts w:ascii="Arial" w:hAnsi="Arial" w:cs="Arial"/>
          <w:bCs/>
        </w:rPr>
      </w:pPr>
    </w:p>
    <w:p w14:paraId="5731E6D2" w14:textId="77777777" w:rsidR="00956AC5" w:rsidRPr="009C41E6" w:rsidRDefault="00956AC5" w:rsidP="00956AC5">
      <w:pPr>
        <w:overflowPunct w:val="0"/>
        <w:autoSpaceDE w:val="0"/>
        <w:autoSpaceDN w:val="0"/>
        <w:adjustRightInd w:val="0"/>
        <w:ind w:right="60"/>
        <w:jc w:val="center"/>
        <w:rPr>
          <w:rFonts w:ascii="Arial" w:hAnsi="Arial" w:cs="Arial"/>
          <w:b/>
          <w:bCs/>
        </w:rPr>
      </w:pPr>
      <w:r w:rsidRPr="009C41E6">
        <w:rPr>
          <w:rFonts w:ascii="Arial" w:hAnsi="Arial" w:cs="Arial"/>
          <w:b/>
          <w:bCs/>
        </w:rPr>
        <w:t>____________________________________</w:t>
      </w:r>
    </w:p>
    <w:p w14:paraId="3070E3A7" w14:textId="77777777" w:rsidR="00956AC5" w:rsidRPr="009C41E6" w:rsidRDefault="00956AC5" w:rsidP="00956AC5">
      <w:pPr>
        <w:ind w:right="60"/>
        <w:jc w:val="center"/>
        <w:rPr>
          <w:rFonts w:ascii="Arial" w:hAnsi="Arial" w:cs="Arial"/>
          <w:b/>
          <w:lang w:eastAsia="zh-CN"/>
        </w:rPr>
      </w:pPr>
      <w:r w:rsidRPr="009C41E6">
        <w:rPr>
          <w:rFonts w:ascii="Arial" w:hAnsi="Arial" w:cs="Arial"/>
          <w:b/>
          <w:lang w:eastAsia="zh-CN"/>
        </w:rPr>
        <w:t>FELIPE FERREIRA BARRETO</w:t>
      </w:r>
    </w:p>
    <w:p w14:paraId="75DA3D94" w14:textId="77777777" w:rsidR="00956AC5" w:rsidRPr="009C41E6" w:rsidRDefault="00956AC5" w:rsidP="00956AC5">
      <w:pPr>
        <w:ind w:right="60"/>
        <w:jc w:val="center"/>
        <w:rPr>
          <w:rFonts w:ascii="Arial" w:hAnsi="Arial" w:cs="Arial"/>
        </w:rPr>
      </w:pPr>
      <w:r w:rsidRPr="009C41E6">
        <w:rPr>
          <w:rFonts w:ascii="Arial" w:hAnsi="Arial" w:cs="Arial"/>
        </w:rPr>
        <w:t>Coordenador da QSMS</w:t>
      </w:r>
    </w:p>
    <w:p w14:paraId="507954A5" w14:textId="77777777" w:rsidR="00956AC5" w:rsidRPr="009C41E6" w:rsidRDefault="00956AC5" w:rsidP="00956AC5">
      <w:pPr>
        <w:overflowPunct w:val="0"/>
        <w:autoSpaceDE w:val="0"/>
        <w:autoSpaceDN w:val="0"/>
        <w:adjustRightInd w:val="0"/>
        <w:ind w:right="60"/>
        <w:jc w:val="center"/>
        <w:rPr>
          <w:rFonts w:ascii="Arial" w:hAnsi="Arial" w:cs="Arial"/>
        </w:rPr>
      </w:pPr>
      <w:r w:rsidRPr="009C41E6">
        <w:rPr>
          <w:rFonts w:ascii="Arial" w:hAnsi="Arial" w:cs="Arial"/>
        </w:rPr>
        <w:t>Matrícula 1315</w:t>
      </w:r>
    </w:p>
    <w:p w14:paraId="59B11DC6" w14:textId="77777777" w:rsidR="00956AC5" w:rsidRPr="009C41E6" w:rsidRDefault="00956AC5" w:rsidP="00956AC5">
      <w:pPr>
        <w:ind w:right="60"/>
        <w:jc w:val="center"/>
        <w:rPr>
          <w:rFonts w:ascii="Arial" w:hAnsi="Arial" w:cs="Arial"/>
        </w:rPr>
      </w:pPr>
      <w:r w:rsidRPr="009C41E6">
        <w:rPr>
          <w:rFonts w:ascii="Arial" w:hAnsi="Arial" w:cs="Arial"/>
        </w:rPr>
        <w:t>MOBI-Rio</w:t>
      </w:r>
    </w:p>
    <w:p w14:paraId="7AD01AFB" w14:textId="77777777" w:rsidR="00956AC5" w:rsidRPr="009C41E6" w:rsidRDefault="00956AC5" w:rsidP="00956AC5">
      <w:pPr>
        <w:ind w:right="60"/>
        <w:jc w:val="center"/>
        <w:rPr>
          <w:rFonts w:ascii="Arial" w:hAnsi="Arial" w:cs="Arial"/>
        </w:rPr>
      </w:pPr>
    </w:p>
    <w:p w14:paraId="1CAEE335"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7C4F2D2F"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0485687A"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0D05C24D"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30FBBD5E" w14:textId="77777777" w:rsidR="00816507" w:rsidRPr="009C41E6" w:rsidRDefault="00816507" w:rsidP="00816507">
      <w:pPr>
        <w:widowControl w:val="0"/>
        <w:pBdr>
          <w:top w:val="nil"/>
          <w:left w:val="nil"/>
          <w:bottom w:val="nil"/>
          <w:right w:val="nil"/>
          <w:between w:val="nil"/>
        </w:pBdr>
        <w:tabs>
          <w:tab w:val="center" w:pos="4419"/>
          <w:tab w:val="right" w:pos="8838"/>
        </w:tabs>
        <w:rPr>
          <w:rFonts w:ascii="Arial" w:eastAsia="Arial" w:hAnsi="Arial" w:cs="Arial"/>
          <w:b/>
          <w:szCs w:val="24"/>
        </w:rPr>
      </w:pPr>
    </w:p>
    <w:p w14:paraId="6B4E1C0A" w14:textId="77777777" w:rsidR="00816507" w:rsidRPr="009C41E6" w:rsidRDefault="00816507" w:rsidP="00816507">
      <w:pPr>
        <w:jc w:val="center"/>
        <w:rPr>
          <w:rFonts w:ascii="Arial" w:eastAsia="Arial" w:hAnsi="Arial" w:cs="Arial"/>
          <w:b/>
          <w:smallCaps/>
        </w:rPr>
      </w:pPr>
    </w:p>
    <w:p w14:paraId="4DC53B78" w14:textId="77777777" w:rsidR="00956AC5" w:rsidRPr="009C41E6" w:rsidRDefault="00956AC5" w:rsidP="00816507">
      <w:pPr>
        <w:jc w:val="center"/>
        <w:rPr>
          <w:rFonts w:ascii="Arial" w:eastAsia="Arial" w:hAnsi="Arial" w:cs="Arial"/>
          <w:b/>
          <w:smallCaps/>
        </w:rPr>
      </w:pPr>
    </w:p>
    <w:p w14:paraId="22875478" w14:textId="77777777" w:rsidR="00956AC5" w:rsidRPr="009C41E6" w:rsidRDefault="00956AC5" w:rsidP="00816507">
      <w:pPr>
        <w:jc w:val="center"/>
        <w:rPr>
          <w:rFonts w:ascii="Arial" w:eastAsia="Arial" w:hAnsi="Arial" w:cs="Arial"/>
          <w:b/>
          <w:smallCaps/>
        </w:rPr>
      </w:pPr>
    </w:p>
    <w:p w14:paraId="3CC04C52" w14:textId="77777777" w:rsidR="00956AC5" w:rsidRPr="009C41E6" w:rsidRDefault="00956AC5" w:rsidP="00816507">
      <w:pPr>
        <w:jc w:val="center"/>
        <w:rPr>
          <w:rFonts w:ascii="Arial" w:eastAsia="Arial" w:hAnsi="Arial" w:cs="Arial"/>
          <w:b/>
          <w:smallCaps/>
        </w:rPr>
      </w:pPr>
    </w:p>
    <w:p w14:paraId="383CBFA1" w14:textId="77777777" w:rsidR="00956AC5" w:rsidRPr="009C41E6" w:rsidRDefault="00956AC5" w:rsidP="00816507">
      <w:pPr>
        <w:jc w:val="center"/>
        <w:rPr>
          <w:rFonts w:ascii="Arial" w:eastAsia="Arial" w:hAnsi="Arial" w:cs="Arial"/>
          <w:b/>
          <w:smallCaps/>
        </w:rPr>
      </w:pPr>
    </w:p>
    <w:p w14:paraId="0D90552A" w14:textId="77777777" w:rsidR="00956AC5" w:rsidRPr="009C41E6" w:rsidRDefault="00956AC5" w:rsidP="00816507">
      <w:pPr>
        <w:jc w:val="center"/>
        <w:rPr>
          <w:rFonts w:ascii="Arial" w:eastAsia="Arial" w:hAnsi="Arial" w:cs="Arial"/>
          <w:b/>
          <w:smallCaps/>
        </w:rPr>
      </w:pPr>
    </w:p>
    <w:p w14:paraId="751FDF48" w14:textId="77777777" w:rsidR="00956AC5" w:rsidRPr="009C41E6" w:rsidRDefault="00956AC5" w:rsidP="00816507">
      <w:pPr>
        <w:jc w:val="center"/>
        <w:rPr>
          <w:rFonts w:ascii="Arial" w:eastAsia="Arial" w:hAnsi="Arial" w:cs="Arial"/>
          <w:b/>
          <w:smallCaps/>
        </w:rPr>
      </w:pPr>
    </w:p>
    <w:p w14:paraId="62C5C1BE" w14:textId="77777777" w:rsidR="00956AC5" w:rsidRPr="009C41E6" w:rsidRDefault="00956AC5" w:rsidP="00816507">
      <w:pPr>
        <w:jc w:val="center"/>
        <w:rPr>
          <w:rFonts w:ascii="Arial" w:eastAsia="Arial" w:hAnsi="Arial" w:cs="Arial"/>
          <w:b/>
          <w:smallCaps/>
        </w:rPr>
      </w:pPr>
    </w:p>
    <w:p w14:paraId="57A68823" w14:textId="77777777" w:rsidR="00956AC5" w:rsidRPr="009C41E6" w:rsidRDefault="00956AC5" w:rsidP="00816507">
      <w:pPr>
        <w:jc w:val="center"/>
        <w:rPr>
          <w:rFonts w:ascii="Arial" w:eastAsia="Arial" w:hAnsi="Arial" w:cs="Arial"/>
          <w:b/>
          <w:smallCaps/>
        </w:rPr>
      </w:pPr>
    </w:p>
    <w:p w14:paraId="2AC1990F" w14:textId="77777777" w:rsidR="00956AC5" w:rsidRPr="009C41E6" w:rsidRDefault="00956AC5" w:rsidP="00816507">
      <w:pPr>
        <w:jc w:val="center"/>
        <w:rPr>
          <w:rFonts w:ascii="Arial" w:eastAsia="Arial" w:hAnsi="Arial" w:cs="Arial"/>
          <w:b/>
          <w:smallCaps/>
        </w:rPr>
      </w:pPr>
    </w:p>
    <w:p w14:paraId="60198EF7" w14:textId="77777777" w:rsidR="00956AC5" w:rsidRPr="009C41E6" w:rsidRDefault="00956AC5" w:rsidP="00816507">
      <w:pPr>
        <w:jc w:val="center"/>
        <w:rPr>
          <w:rFonts w:ascii="Arial" w:eastAsia="Arial" w:hAnsi="Arial" w:cs="Arial"/>
          <w:b/>
          <w:smallCaps/>
        </w:rPr>
      </w:pPr>
    </w:p>
    <w:p w14:paraId="4F8E949D" w14:textId="77777777" w:rsidR="00956AC5" w:rsidRPr="009C41E6" w:rsidRDefault="00956AC5" w:rsidP="00816507">
      <w:pPr>
        <w:jc w:val="center"/>
        <w:rPr>
          <w:rFonts w:ascii="Arial" w:eastAsia="Arial" w:hAnsi="Arial" w:cs="Arial"/>
          <w:b/>
          <w:smallCaps/>
        </w:rPr>
      </w:pPr>
    </w:p>
    <w:p w14:paraId="2BE820AE" w14:textId="77777777" w:rsidR="00956AC5" w:rsidRPr="009C41E6" w:rsidRDefault="00956AC5" w:rsidP="00816507">
      <w:pPr>
        <w:jc w:val="center"/>
        <w:rPr>
          <w:rFonts w:ascii="Arial" w:eastAsia="Arial" w:hAnsi="Arial" w:cs="Arial"/>
          <w:b/>
          <w:smallCaps/>
        </w:rPr>
      </w:pPr>
    </w:p>
    <w:p w14:paraId="033A7E4B" w14:textId="77777777" w:rsidR="00956AC5" w:rsidRPr="009C41E6" w:rsidRDefault="00956AC5" w:rsidP="00816507">
      <w:pPr>
        <w:jc w:val="center"/>
        <w:rPr>
          <w:rFonts w:ascii="Arial" w:eastAsia="Arial" w:hAnsi="Arial" w:cs="Arial"/>
          <w:b/>
          <w:smallCaps/>
        </w:rPr>
      </w:pPr>
    </w:p>
    <w:p w14:paraId="576C0C0B"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b/>
          <w:sz w:val="22"/>
        </w:rPr>
        <w:lastRenderedPageBreak/>
        <w:t>ANEXO III</w:t>
      </w:r>
    </w:p>
    <w:p w14:paraId="6716F2B0" w14:textId="77777777" w:rsidR="001D14C3" w:rsidRPr="009C41E6" w:rsidRDefault="001B42C0">
      <w:pPr>
        <w:spacing w:after="0" w:line="240" w:lineRule="auto"/>
        <w:ind w:left="0" w:firstLine="0"/>
        <w:jc w:val="center"/>
      </w:pPr>
      <w:r w:rsidRPr="009C41E6">
        <w:rPr>
          <w:rFonts w:ascii="Arial" w:eastAsia="Arial" w:hAnsi="Arial" w:cs="Arial"/>
          <w:b/>
          <w:sz w:val="22"/>
        </w:rPr>
        <w:t xml:space="preserve">MINUTA DE CONTRATO </w:t>
      </w:r>
    </w:p>
    <w:p w14:paraId="76692AF7"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(PE / PRESTAÇÃO DE SERVIÇOS) </w:t>
      </w:r>
    </w:p>
    <w:p w14:paraId="3BA24E8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r w:rsidRPr="009C41E6">
        <w:rPr>
          <w:rFonts w:ascii="Arial" w:eastAsia="Arial" w:hAnsi="Arial" w:cs="Arial"/>
          <w:sz w:val="22"/>
        </w:rPr>
        <w:tab/>
        <w:t xml:space="preserve">                </w:t>
      </w:r>
    </w:p>
    <w:p w14:paraId="5CAC44C6" w14:textId="77777777" w:rsidR="001D14C3" w:rsidRPr="009C41E6" w:rsidRDefault="001B42C0">
      <w:pPr>
        <w:spacing w:after="0" w:line="240" w:lineRule="auto"/>
        <w:ind w:left="2268" w:firstLine="0"/>
        <w:jc w:val="both"/>
        <w:rPr>
          <w:rFonts w:ascii="Arial" w:hAnsi="Arial"/>
          <w:sz w:val="22"/>
        </w:rPr>
      </w:pPr>
      <w:r w:rsidRPr="009C41E6">
        <w:rPr>
          <w:rFonts w:ascii="Arial" w:eastAsia="Arial" w:hAnsi="Arial" w:cs="Arial"/>
          <w:sz w:val="22"/>
        </w:rPr>
        <w:t xml:space="preserve"> Termo de Contrato celebrado entre a A Companhia Municipal de Transportes Coletivos – COMPANHIA MUNICIPAL DE TRANSPORTES COLETIVOS - CMTC - RIO (MOBI-Rio), como CONTRATANTE, e a ___________________________________, como CONTRATADA, para prestação de serviços, na forma abaixo. </w:t>
      </w:r>
    </w:p>
    <w:p w14:paraId="57D739B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6CD2C5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82BEFA9" w14:textId="77777777" w:rsidR="001D14C3" w:rsidRPr="009C41E6" w:rsidRDefault="001B42C0">
      <w:pPr>
        <w:tabs>
          <w:tab w:val="center" w:pos="954"/>
          <w:tab w:val="center" w:pos="1750"/>
          <w:tab w:val="center" w:pos="2472"/>
          <w:tab w:val="center" w:pos="3148"/>
          <w:tab w:val="center" w:pos="3816"/>
          <w:tab w:val="center" w:pos="5011"/>
          <w:tab w:val="center" w:pos="6266"/>
          <w:tab w:val="center" w:pos="6915"/>
          <w:tab w:val="center" w:pos="7660"/>
          <w:tab w:val="right" w:pos="8519"/>
        </w:tabs>
        <w:spacing w:after="0" w:line="240" w:lineRule="auto"/>
        <w:ind w:left="0" w:firstLine="0"/>
        <w:jc w:val="both"/>
        <w:rPr>
          <w:rFonts w:ascii="Arial" w:hAnsi="Arial"/>
          <w:sz w:val="22"/>
        </w:rPr>
      </w:pPr>
      <w:r w:rsidRPr="009C41E6">
        <w:rPr>
          <w:rFonts w:ascii="Arial" w:eastAsia="Arial" w:hAnsi="Arial" w:cs="Arial"/>
          <w:sz w:val="22"/>
        </w:rPr>
        <w:t xml:space="preserve">Aos </w:t>
      </w:r>
      <w:r w:rsidRPr="009C41E6">
        <w:rPr>
          <w:rFonts w:ascii="Arial" w:eastAsia="Arial" w:hAnsi="Arial" w:cs="Arial"/>
          <w:sz w:val="22"/>
        </w:rPr>
        <w:tab/>
        <w:t xml:space="preserve">dias </w:t>
      </w:r>
      <w:r w:rsidRPr="009C41E6">
        <w:rPr>
          <w:rFonts w:ascii="Arial" w:eastAsia="Arial" w:hAnsi="Arial" w:cs="Arial"/>
          <w:sz w:val="22"/>
        </w:rPr>
        <w:tab/>
        <w:t xml:space="preserve">____ </w:t>
      </w:r>
      <w:r w:rsidRPr="009C41E6">
        <w:rPr>
          <w:rFonts w:ascii="Arial" w:eastAsia="Arial" w:hAnsi="Arial" w:cs="Arial"/>
          <w:sz w:val="22"/>
        </w:rPr>
        <w:tab/>
        <w:t xml:space="preserve">do </w:t>
      </w:r>
      <w:r w:rsidRPr="009C41E6">
        <w:rPr>
          <w:rFonts w:ascii="Arial" w:eastAsia="Arial" w:hAnsi="Arial" w:cs="Arial"/>
          <w:sz w:val="22"/>
        </w:rPr>
        <w:tab/>
        <w:t xml:space="preserve">mês </w:t>
      </w:r>
      <w:r w:rsidRPr="009C41E6">
        <w:rPr>
          <w:rFonts w:ascii="Arial" w:eastAsia="Arial" w:hAnsi="Arial" w:cs="Arial"/>
          <w:sz w:val="22"/>
        </w:rPr>
        <w:tab/>
        <w:t xml:space="preserve">de </w:t>
      </w:r>
      <w:r w:rsidRPr="009C41E6">
        <w:rPr>
          <w:rFonts w:ascii="Arial" w:eastAsia="Arial" w:hAnsi="Arial" w:cs="Arial"/>
          <w:sz w:val="22"/>
        </w:rPr>
        <w:tab/>
        <w:t xml:space="preserve">__________do </w:t>
      </w:r>
      <w:r w:rsidRPr="009C41E6">
        <w:rPr>
          <w:rFonts w:ascii="Arial" w:eastAsia="Arial" w:hAnsi="Arial" w:cs="Arial"/>
          <w:sz w:val="22"/>
        </w:rPr>
        <w:tab/>
        <w:t xml:space="preserve">ano </w:t>
      </w:r>
      <w:r w:rsidRPr="009C41E6">
        <w:rPr>
          <w:rFonts w:ascii="Arial" w:eastAsia="Arial" w:hAnsi="Arial" w:cs="Arial"/>
          <w:sz w:val="22"/>
        </w:rPr>
        <w:tab/>
        <w:t xml:space="preserve">de </w:t>
      </w:r>
      <w:r w:rsidRPr="009C41E6">
        <w:rPr>
          <w:rFonts w:ascii="Arial" w:eastAsia="Arial" w:hAnsi="Arial" w:cs="Arial"/>
          <w:sz w:val="22"/>
        </w:rPr>
        <w:tab/>
        <w:t xml:space="preserve">____, </w:t>
      </w:r>
      <w:r w:rsidRPr="009C41E6">
        <w:rPr>
          <w:rFonts w:ascii="Arial" w:eastAsia="Arial" w:hAnsi="Arial" w:cs="Arial"/>
          <w:sz w:val="22"/>
        </w:rPr>
        <w:tab/>
        <w:t xml:space="preserve">na </w:t>
      </w:r>
    </w:p>
    <w:p w14:paraId="0895F440" w14:textId="0BE60FDE"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___________________________ a Companhia Municipal de Transportes Coletivos – COMPANHIA MUNICIPAL DE TRANSPORTES COLETIVOS - CMTC - RIO (MOBI-Rio), seguir denominada CONTRATANTE, representado pelo _____________________ </w:t>
      </w:r>
      <w:r w:rsidRPr="009C41E6">
        <w:rPr>
          <w:rFonts w:ascii="Arial" w:eastAsia="Arial" w:hAnsi="Arial" w:cs="Arial"/>
          <w:i/>
          <w:sz w:val="22"/>
        </w:rPr>
        <w:t>[autoridade administrativa competente para firmar o contrato]</w:t>
      </w:r>
      <w:r w:rsidRPr="009C41E6">
        <w:rPr>
          <w:rFonts w:ascii="Arial" w:eastAsia="Arial" w:hAnsi="Arial" w:cs="Arial"/>
          <w:sz w:val="22"/>
        </w:rPr>
        <w:t xml:space="preserve">, e a sociedade____________________, estabelecida na ________________________________ </w:t>
      </w:r>
      <w:r w:rsidRPr="009C41E6">
        <w:rPr>
          <w:rFonts w:ascii="Arial" w:eastAsia="Arial" w:hAnsi="Arial" w:cs="Arial"/>
          <w:i/>
          <w:sz w:val="22"/>
        </w:rPr>
        <w:t>[endereço da sociedade adjudicatária]</w:t>
      </w:r>
      <w:r w:rsidRPr="009C41E6">
        <w:rPr>
          <w:rFonts w:ascii="Arial" w:eastAsia="Arial" w:hAnsi="Arial" w:cs="Arial"/>
          <w:sz w:val="22"/>
        </w:rPr>
        <w:t xml:space="preserve">, inscrita no Cadastro Nacional de Pessoas Jurídicas – CNPJ sob o nº ______________, a seguir denominada CONTRATADA, neste ato representada por ___________________________ </w:t>
      </w:r>
      <w:r w:rsidRPr="009C41E6">
        <w:rPr>
          <w:rFonts w:ascii="Arial" w:eastAsia="Arial" w:hAnsi="Arial" w:cs="Arial"/>
          <w:i/>
          <w:sz w:val="22"/>
        </w:rPr>
        <w:t>[representante da sociedade adjudicatária], (nacionalidade, estado civil, profissão), portador da carteira de identidade n.º_____________  e inscrito no CPF/MF sob o n.º __________</w:t>
      </w:r>
      <w:r w:rsidRPr="009C41E6">
        <w:rPr>
          <w:rFonts w:ascii="Arial" w:eastAsia="Arial" w:hAnsi="Arial" w:cs="Arial"/>
          <w:sz w:val="22"/>
        </w:rPr>
        <w:t xml:space="preserve"> têm justo e acordado o presente Contrato, que é celebrado em decorrência do resultado do PREGÃO ELETRÔNICO DA COMPANHIA MUNICIPAL DE TRANSPORTES COLETIVOS - CMTC - RIO (MOBI-Rio) Nº </w:t>
      </w:r>
      <w:r w:rsidR="004E0D40">
        <w:rPr>
          <w:rFonts w:ascii="Arial" w:eastAsia="Arial" w:hAnsi="Arial" w:cs="Arial"/>
          <w:b/>
          <w:sz w:val="22"/>
        </w:rPr>
        <w:t>367</w:t>
      </w:r>
      <w:r w:rsidRPr="009C41E6">
        <w:rPr>
          <w:rFonts w:ascii="Arial" w:eastAsia="Arial" w:hAnsi="Arial" w:cs="Arial"/>
          <w:b/>
          <w:sz w:val="22"/>
        </w:rPr>
        <w:t>/</w:t>
      </w:r>
      <w:r w:rsidR="00696E93" w:rsidRPr="009C41E6">
        <w:rPr>
          <w:rFonts w:ascii="Arial" w:eastAsia="Arial" w:hAnsi="Arial" w:cs="Arial"/>
          <w:b/>
          <w:sz w:val="22"/>
        </w:rPr>
        <w:t>2023</w:t>
      </w:r>
      <w:r w:rsidRPr="009C41E6">
        <w:rPr>
          <w:rFonts w:ascii="Arial" w:eastAsia="Arial" w:hAnsi="Arial" w:cs="Arial"/>
          <w:sz w:val="22"/>
        </w:rPr>
        <w:t>, realizado por meio</w:t>
      </w:r>
      <w:r w:rsidR="003E24D8" w:rsidRPr="009C41E6">
        <w:rPr>
          <w:rFonts w:ascii="Arial" w:eastAsia="Arial" w:hAnsi="Arial" w:cs="Arial"/>
          <w:sz w:val="22"/>
        </w:rPr>
        <w:t xml:space="preserve"> do processo administrativo nº 03/300.</w:t>
      </w:r>
      <w:r w:rsidR="00956AC5" w:rsidRPr="009C41E6">
        <w:rPr>
          <w:rFonts w:ascii="Arial" w:eastAsia="Arial" w:hAnsi="Arial" w:cs="Arial"/>
          <w:sz w:val="22"/>
        </w:rPr>
        <w:t>213</w:t>
      </w:r>
      <w:r w:rsidR="003E24D8" w:rsidRPr="009C41E6">
        <w:rPr>
          <w:rFonts w:ascii="Arial" w:eastAsia="Arial" w:hAnsi="Arial" w:cs="Arial"/>
          <w:sz w:val="22"/>
        </w:rPr>
        <w:t>/202</w:t>
      </w:r>
      <w:r w:rsidR="00816507" w:rsidRPr="009C41E6">
        <w:rPr>
          <w:rFonts w:ascii="Arial" w:eastAsia="Arial" w:hAnsi="Arial" w:cs="Arial"/>
          <w:sz w:val="22"/>
        </w:rPr>
        <w:t>3</w:t>
      </w:r>
      <w:r w:rsidRPr="009C41E6">
        <w:rPr>
          <w:rFonts w:ascii="Arial" w:eastAsia="Arial" w:hAnsi="Arial" w:cs="Arial"/>
          <w:sz w:val="22"/>
        </w:rPr>
        <w:t xml:space="preserve">, que se regerá pelas seguintes cláusulas e condições. </w:t>
      </w:r>
    </w:p>
    <w:p w14:paraId="7BC7E4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E88D97A" w14:textId="77777777" w:rsidR="001D14C3" w:rsidRPr="009C41E6" w:rsidRDefault="001B42C0">
      <w:pPr>
        <w:spacing w:after="0" w:line="240" w:lineRule="auto"/>
        <w:ind w:left="0" w:firstLine="0"/>
        <w:jc w:val="both"/>
        <w:rPr>
          <w:rFonts w:ascii="Arial" w:hAnsi="Arial"/>
          <w:b/>
          <w:sz w:val="22"/>
        </w:rPr>
      </w:pPr>
      <w:r w:rsidRPr="009C41E6">
        <w:rPr>
          <w:rFonts w:ascii="Arial" w:eastAsia="Arial" w:hAnsi="Arial" w:cs="Arial"/>
          <w:b/>
          <w:sz w:val="22"/>
        </w:rPr>
        <w:t xml:space="preserve">CLÁUSULA PRIMEIRA – LEGISLAÇÃO APLICÁVEL </w:t>
      </w:r>
    </w:p>
    <w:p w14:paraId="230BFC68" w14:textId="2CD87E0E" w:rsidR="001D14C3" w:rsidRPr="009C41E6" w:rsidRDefault="001B42C0">
      <w:pPr>
        <w:spacing w:after="0" w:line="240" w:lineRule="auto"/>
        <w:ind w:left="0" w:firstLine="0"/>
        <w:jc w:val="both"/>
      </w:pPr>
      <w:r w:rsidRPr="009C41E6">
        <w:rPr>
          <w:rFonts w:ascii="Arial" w:eastAsia="Arial" w:hAnsi="Arial" w:cs="Arial"/>
          <w:sz w:val="22"/>
        </w:rPr>
        <w:t xml:space="preserve">Este Contrato se rege por toda a legislação aplicável à espécie, que desde já se entende como integrante do presente termo, especialmente pelas normas de caráter geral </w:t>
      </w:r>
      <w:r w:rsidR="001D298F" w:rsidRPr="009C41E6">
        <w:rPr>
          <w:rFonts w:ascii="Arial" w:eastAsia="Arial" w:hAnsi="Arial" w:cs="Arial"/>
          <w:sz w:val="22"/>
        </w:rPr>
        <w:t>da Lei Federal 13.303/16, pelo Decreto Municipal n.º 44.698/18 c/c Lei Federal nº 14.133/2021, observados os aspectos procedimentais pelo Decreto Rio 51.078/20</w:t>
      </w:r>
      <w:r w:rsidR="00AD1282">
        <w:rPr>
          <w:rFonts w:ascii="Arial" w:eastAsia="Arial" w:hAnsi="Arial" w:cs="Arial"/>
          <w:sz w:val="22"/>
        </w:rPr>
        <w:t>2</w:t>
      </w:r>
      <w:r w:rsidR="001D298F" w:rsidRPr="009C41E6">
        <w:rPr>
          <w:rFonts w:ascii="Arial" w:eastAsia="Arial" w:hAnsi="Arial" w:cs="Arial"/>
          <w:sz w:val="22"/>
        </w:rPr>
        <w:t>2,</w:t>
      </w:r>
      <w:r w:rsidRPr="009C41E6">
        <w:rPr>
          <w:rFonts w:ascii="Arial" w:eastAsia="Arial" w:hAnsi="Arial" w:cs="Arial"/>
          <w:sz w:val="22"/>
        </w:rPr>
        <w:t xml:space="preserve"> pelo Regulamento de Licitações e Contratos da COMPANHIA MUNI</w:t>
      </w:r>
      <w:r w:rsidR="00F96427" w:rsidRPr="009C41E6">
        <w:rPr>
          <w:rFonts w:ascii="Arial" w:eastAsia="Arial" w:hAnsi="Arial" w:cs="Arial"/>
          <w:sz w:val="22"/>
        </w:rPr>
        <w:t xml:space="preserve">CIPAL DE TRANSPORTES COLETIVOS </w:t>
      </w:r>
      <w:r w:rsidRPr="009C41E6">
        <w:rPr>
          <w:rFonts w:ascii="Arial" w:eastAsia="Arial" w:hAnsi="Arial" w:cs="Arial"/>
          <w:sz w:val="22"/>
        </w:rPr>
        <w:t xml:space="preserve">- CMTC - RIO (MOBI-Rio), disponibilizado na página desta na </w:t>
      </w:r>
      <w:r w:rsidRPr="009C41E6">
        <w:rPr>
          <w:rFonts w:ascii="Arial" w:eastAsia="Arial" w:hAnsi="Arial" w:cs="Arial"/>
          <w:i/>
          <w:sz w:val="22"/>
        </w:rPr>
        <w:t>internet</w:t>
      </w:r>
      <w:r w:rsidRPr="009C41E6">
        <w:rPr>
          <w:rFonts w:ascii="Arial" w:eastAsia="Arial" w:hAnsi="Arial" w:cs="Arial"/>
          <w:sz w:val="22"/>
        </w:rPr>
        <w:t>, pelo Decreto Municipal n°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e Lei Complementar n. 235/2021, pelos Decretos Municipais nº 17.907/99, 21.083/02, 21.253/02, 22.136/02, 27.715/07, 31.349/09, 43.612/2017, com suas alterações posteriores e 46.785/2019,</w:t>
      </w:r>
      <w:r w:rsidRPr="009C41E6">
        <w:rPr>
          <w:rFonts w:ascii="Arial" w:hAnsi="Arial" w:cs="Arial"/>
          <w:sz w:val="22"/>
        </w:rPr>
        <w:t xml:space="preserve"> pelas normas de direito penal contidas nos artigos 337- E a 337- P do Código Penal, na forma do art. 185 da Lei Federal n.º 14.133/2021,</w:t>
      </w:r>
      <w:r w:rsidRPr="009C41E6">
        <w:rPr>
          <w:rFonts w:ascii="Arial" w:eastAsia="Arial" w:hAnsi="Arial" w:cs="Arial"/>
          <w:sz w:val="22"/>
        </w:rPr>
        <w:t xml:space="preserve"> bem como pelos preceitos de Direito Público pelas regras constantes do Edital e de seus Anexos, pela Proposta da CONTRATADA e pelas </w:t>
      </w:r>
      <w:r w:rsidRPr="009C41E6">
        <w:rPr>
          <w:rFonts w:ascii="Arial" w:eastAsia="Arial" w:hAnsi="Arial" w:cs="Arial"/>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9C41E6">
        <w:rPr>
          <w:rFonts w:ascii="Arial" w:eastAsia="Arial" w:hAnsi="Arial" w:cs="Arial"/>
          <w:i/>
          <w:sz w:val="22"/>
        </w:rPr>
        <w:t xml:space="preserve"> </w:t>
      </w:r>
      <w:r w:rsidRPr="009C41E6">
        <w:rPr>
          <w:rFonts w:ascii="Arial" w:eastAsia="Arial" w:hAnsi="Arial" w:cs="Arial"/>
          <w:sz w:val="22"/>
        </w:rPr>
        <w:t xml:space="preserve"> </w:t>
      </w:r>
    </w:p>
    <w:p w14:paraId="1DDEE88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B8AD56A"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SEGUNDA – OBJETO </w:t>
      </w:r>
    </w:p>
    <w:p w14:paraId="682A0598" w14:textId="62CB9BAF" w:rsidR="001D14C3" w:rsidRPr="009C41E6" w:rsidRDefault="001B42C0">
      <w:pPr>
        <w:spacing w:after="0" w:line="240" w:lineRule="auto"/>
        <w:ind w:left="0" w:firstLine="0"/>
        <w:jc w:val="both"/>
        <w:rPr>
          <w:rFonts w:ascii="Arial" w:hAnsi="Arial" w:cs="Arial"/>
          <w:sz w:val="22"/>
        </w:rPr>
      </w:pPr>
      <w:r w:rsidRPr="009C41E6">
        <w:rPr>
          <w:rFonts w:ascii="Arial" w:hAnsi="Arial" w:cs="Arial"/>
          <w:sz w:val="22"/>
        </w:rPr>
        <w:t xml:space="preserve">O objeto do presente Contrato é a </w:t>
      </w:r>
      <w:r w:rsidR="00840FEA" w:rsidRPr="009C41E6">
        <w:rPr>
          <w:rFonts w:ascii="Arial" w:eastAsia="Arial" w:hAnsi="Arial" w:cs="Arial"/>
          <w:b/>
          <w:sz w:val="22"/>
        </w:rPr>
        <w:t>Prestação de Serviços de retirada e transporte de resíduos dos sistemas de fossas sépticas e dos sistemas separadores de água e óleo das garagens e estações da MOBI-Rio, sob demanda, pelo período de 12 (doze) meses,</w:t>
      </w:r>
      <w:r w:rsidR="001D298F" w:rsidRPr="009C41E6">
        <w:rPr>
          <w:rFonts w:ascii="Arial" w:eastAsia="Arial" w:hAnsi="Arial" w:cs="Arial"/>
        </w:rPr>
        <w:t xml:space="preserve"> </w:t>
      </w:r>
      <w:r w:rsidR="00840FEA" w:rsidRPr="009C41E6">
        <w:rPr>
          <w:rFonts w:ascii="Arial" w:hAnsi="Arial" w:cs="Arial"/>
          <w:sz w:val="22"/>
        </w:rPr>
        <w:t>por item, sob o regime de empreitada por Preço Unitário</w:t>
      </w:r>
      <w:r w:rsidR="00840FEA" w:rsidRPr="009C41E6">
        <w:rPr>
          <w:rFonts w:ascii="Arial" w:eastAsia="Arial" w:hAnsi="Arial" w:cs="Arial"/>
          <w:szCs w:val="24"/>
        </w:rPr>
        <w:t>,</w:t>
      </w:r>
      <w:r w:rsidR="00840FEA" w:rsidRPr="009C41E6">
        <w:rPr>
          <w:rFonts w:ascii="Arial" w:hAnsi="Arial" w:cs="Arial"/>
          <w:sz w:val="22"/>
        </w:rPr>
        <w:t xml:space="preserve"> </w:t>
      </w:r>
      <w:r w:rsidRPr="009C41E6">
        <w:rPr>
          <w:rFonts w:ascii="Arial" w:hAnsi="Arial" w:cs="Arial"/>
          <w:sz w:val="22"/>
        </w:rPr>
        <w:t xml:space="preserve">conforme as especificações constantes do Termo de Referência. </w:t>
      </w:r>
    </w:p>
    <w:p w14:paraId="2F257A00" w14:textId="77777777" w:rsidR="001D14C3" w:rsidRPr="009C41E6" w:rsidRDefault="001D14C3">
      <w:pPr>
        <w:spacing w:after="0" w:line="240" w:lineRule="auto"/>
        <w:ind w:left="0" w:firstLine="0"/>
        <w:jc w:val="both"/>
        <w:rPr>
          <w:rFonts w:ascii="Arial" w:eastAsia="Arial" w:hAnsi="Arial" w:cs="Arial"/>
          <w:sz w:val="22"/>
        </w:rPr>
      </w:pPr>
    </w:p>
    <w:p w14:paraId="4BC62D6A" w14:textId="7F238B6B" w:rsidR="001D14C3" w:rsidRPr="009C41E6" w:rsidRDefault="001B42C0">
      <w:pPr>
        <w:spacing w:after="0" w:line="240" w:lineRule="auto"/>
        <w:ind w:left="0" w:firstLine="0"/>
        <w:jc w:val="both"/>
      </w:pPr>
      <w:r w:rsidRPr="009C41E6">
        <w:rPr>
          <w:rFonts w:ascii="Arial" w:eastAsia="Arial" w:hAnsi="Arial" w:cs="Arial"/>
          <w:b/>
          <w:sz w:val="22"/>
        </w:rPr>
        <w:t xml:space="preserve">Parágrafo Único </w:t>
      </w:r>
      <w:r w:rsidRPr="009C41E6">
        <w:rPr>
          <w:rFonts w:ascii="Arial" w:eastAsia="Arial" w:hAnsi="Arial" w:cs="Arial"/>
          <w:sz w:val="22"/>
        </w:rPr>
        <w:t>– Os serviços serão executados com obediência rigorosa, fiel e integral de todas as exigências, normas, itens, elementos, condições gerais e especiais, contidos no proce</w:t>
      </w:r>
      <w:r w:rsidR="003E24D8" w:rsidRPr="009C41E6">
        <w:rPr>
          <w:rFonts w:ascii="Arial" w:eastAsia="Arial" w:hAnsi="Arial" w:cs="Arial"/>
          <w:sz w:val="22"/>
        </w:rPr>
        <w:t>sso administrativo nº 03/300.</w:t>
      </w:r>
      <w:r w:rsidR="00840FEA" w:rsidRPr="009C41E6">
        <w:rPr>
          <w:rFonts w:ascii="Arial" w:eastAsia="Arial" w:hAnsi="Arial" w:cs="Arial"/>
          <w:sz w:val="22"/>
        </w:rPr>
        <w:t>213</w:t>
      </w:r>
      <w:r w:rsidRPr="009C41E6">
        <w:rPr>
          <w:rFonts w:ascii="Arial" w:eastAsia="Arial" w:hAnsi="Arial" w:cs="Arial"/>
          <w:sz w:val="22"/>
        </w:rPr>
        <w:t>/202</w:t>
      </w:r>
      <w:r w:rsidR="00333028" w:rsidRPr="009C41E6">
        <w:rPr>
          <w:rFonts w:ascii="Arial" w:eastAsia="Arial" w:hAnsi="Arial" w:cs="Arial"/>
          <w:sz w:val="22"/>
        </w:rPr>
        <w:t>3</w:t>
      </w:r>
      <w:r w:rsidRPr="009C41E6">
        <w:rPr>
          <w:rFonts w:ascii="Arial" w:eastAsia="Arial" w:hAnsi="Arial" w:cs="Arial"/>
          <w:sz w:val="22"/>
        </w:rPr>
        <w:t xml:space="preserve">, no Termo de Referência, em detalhes e informações fornecidas pelo CONTRATANTE, bem como nas normas técnicas para a execução dos serviços. </w:t>
      </w:r>
    </w:p>
    <w:p w14:paraId="0CC9061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6FA6364"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TERCEIRA – VALOR </w:t>
      </w:r>
    </w:p>
    <w:p w14:paraId="1EC3A30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O valor total </w:t>
      </w:r>
      <w:r w:rsidRPr="009C41E6">
        <w:rPr>
          <w:rFonts w:ascii="Arial" w:eastAsia="Arial" w:hAnsi="Arial" w:cs="Arial"/>
          <w:sz w:val="22"/>
        </w:rPr>
        <w:tab/>
        <w:t xml:space="preserve">do </w:t>
      </w:r>
      <w:r w:rsidRPr="009C41E6">
        <w:rPr>
          <w:rFonts w:ascii="Arial" w:eastAsia="Arial" w:hAnsi="Arial" w:cs="Arial"/>
          <w:sz w:val="22"/>
        </w:rPr>
        <w:tab/>
        <w:t xml:space="preserve">presente </w:t>
      </w:r>
      <w:r w:rsidRPr="009C41E6">
        <w:rPr>
          <w:rFonts w:ascii="Arial" w:eastAsia="Arial" w:hAnsi="Arial" w:cs="Arial"/>
          <w:sz w:val="22"/>
        </w:rPr>
        <w:tab/>
        <w:t xml:space="preserve">Contrato é </w:t>
      </w:r>
      <w:r w:rsidRPr="009C41E6">
        <w:rPr>
          <w:rFonts w:ascii="Arial" w:eastAsia="Arial" w:hAnsi="Arial" w:cs="Arial"/>
          <w:sz w:val="22"/>
        </w:rPr>
        <w:tab/>
        <w:t xml:space="preserve">de </w:t>
      </w:r>
      <w:r w:rsidRPr="009C41E6">
        <w:rPr>
          <w:rFonts w:ascii="Arial" w:eastAsia="Arial" w:hAnsi="Arial" w:cs="Arial"/>
          <w:sz w:val="22"/>
        </w:rPr>
        <w:tab/>
        <w:t xml:space="preserve">R$ ____________________ ( _________________________reais), correspondendo a uma despesa mensal estimada de R$ ____________ (_____________ reais). </w:t>
      </w:r>
    </w:p>
    <w:p w14:paraId="525344F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F89EC15"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QUARTA – FORMA E PRAZO DE PAGAMENTO </w:t>
      </w:r>
    </w:p>
    <w:p w14:paraId="4932C37C" w14:textId="5E7383D5" w:rsidR="001D14C3" w:rsidRPr="009C41E6" w:rsidRDefault="00AD1282">
      <w:pPr>
        <w:spacing w:after="0" w:line="240" w:lineRule="auto"/>
        <w:ind w:left="0" w:firstLine="0"/>
        <w:jc w:val="both"/>
        <w:rPr>
          <w:rFonts w:ascii="Arial" w:hAnsi="Arial"/>
          <w:sz w:val="22"/>
        </w:rPr>
      </w:pPr>
      <w:r w:rsidRPr="00AD1282">
        <w:rPr>
          <w:rFonts w:ascii="Arial" w:eastAsia="Arial" w:hAnsi="Arial" w:cs="Arial"/>
          <w:sz w:val="22"/>
        </w:rPr>
        <w:t>Os pagamentos serão efetuados à CONTRATADA, mensalmente, após a regular liquidação da despesa, nos termos do art. 63 da Lei Federal nº 4.320/64, observadas as disposições referentes ao recebimento do objeto contidas no Termo de Referência, no Edital e neste contrato.</w:t>
      </w:r>
    </w:p>
    <w:p w14:paraId="3B824E6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10798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6B6E2AA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C66A8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O pagamento à CONTRATADA será realizado em razão dos serviços efetivamente prestados e aceitos no período-base mencionado no parágrafo anterior. </w:t>
      </w:r>
    </w:p>
    <w:p w14:paraId="094D9A3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122E75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O documento de cobrança será apresentado à Fiscalização, para atestação, e, após, protocolado no setor pertinente da Companhia Municipal de Transportes Coletivos – COMPANHIA MUNICIPAL DE TRANSPORTES COLETIVOS - CMTC - RIO (MOBI-Rio). </w:t>
      </w:r>
    </w:p>
    <w:p w14:paraId="331090AD" w14:textId="77777777" w:rsidR="001D14C3" w:rsidRPr="009C41E6" w:rsidRDefault="001D14C3">
      <w:pPr>
        <w:spacing w:after="0" w:line="240" w:lineRule="auto"/>
        <w:ind w:left="0" w:firstLine="0"/>
        <w:jc w:val="both"/>
        <w:rPr>
          <w:rFonts w:ascii="Arial" w:eastAsia="Arial" w:hAnsi="Arial" w:cs="Arial"/>
          <w:sz w:val="22"/>
        </w:rPr>
      </w:pPr>
    </w:p>
    <w:p w14:paraId="1D8B018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Quarto</w:t>
      </w:r>
      <w:r w:rsidRPr="009C41E6">
        <w:rPr>
          <w:rFonts w:ascii="Arial" w:eastAsia="Arial" w:hAnsi="Arial" w:cs="Arial"/>
          <w:sz w:val="22"/>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e documentos exigidos pelas normas de liquidação das despesas aplicáveis. </w:t>
      </w:r>
    </w:p>
    <w:p w14:paraId="78C79F9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D41E40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lastRenderedPageBreak/>
        <w:t xml:space="preserve">Parágrafo Quinto </w:t>
      </w:r>
      <w:r w:rsidRPr="009C41E6">
        <w:rPr>
          <w:rFonts w:ascii="Arial" w:eastAsia="Arial" w:hAnsi="Arial" w:cs="Arial"/>
          <w:sz w:val="22"/>
        </w:rPr>
        <w:t xml:space="preserve">– O prazo para pagamento será de 30 (trinta) dias a contar da data do protocolo do documento de cobrança no setor pertinente da Companhia Municipal de Transportes Coletivos – COMPANHIA MUNICIPAL DE TRANSPORTES COLETIVOS - CMTC - RIO (MOBI-Rio). </w:t>
      </w:r>
    </w:p>
    <w:p w14:paraId="03D652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01BCD4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Sexto</w:t>
      </w:r>
      <w:r w:rsidRPr="009C41E6">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559E444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3AF2A5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Sétimo </w:t>
      </w:r>
      <w:r w:rsidRPr="009C41E6">
        <w:rPr>
          <w:rFonts w:ascii="Arial" w:eastAsia="Arial" w:hAnsi="Arial" w:cs="Arial"/>
          <w:sz w:val="22"/>
        </w:rPr>
        <w:t xml:space="preserve">– O valor dos pagamentos eventualmente efetuados com atraso, desde que não decorra de fato ou ato imputável à CONTRATADA, sofrerá a incidência de juros calculados de acordo com a variação da Taxa Selic, </w:t>
      </w:r>
      <w:r w:rsidRPr="009C41E6">
        <w:rPr>
          <w:rFonts w:ascii="Arial" w:eastAsia="Arial" w:hAnsi="Arial" w:cs="Arial"/>
          <w:i/>
          <w:sz w:val="22"/>
        </w:rPr>
        <w:t>pro</w:t>
      </w:r>
      <w:r w:rsidRPr="009C41E6">
        <w:rPr>
          <w:rFonts w:ascii="Arial" w:eastAsia="Arial" w:hAnsi="Arial" w:cs="Arial"/>
          <w:sz w:val="22"/>
        </w:rPr>
        <w:t xml:space="preserve"> </w:t>
      </w:r>
      <w:r w:rsidRPr="009C41E6">
        <w:rPr>
          <w:rFonts w:ascii="Arial" w:eastAsia="Arial" w:hAnsi="Arial" w:cs="Arial"/>
          <w:i/>
          <w:sz w:val="22"/>
        </w:rPr>
        <w:t>rata</w:t>
      </w:r>
      <w:r w:rsidRPr="009C41E6">
        <w:rPr>
          <w:rFonts w:ascii="Arial" w:eastAsia="Arial" w:hAnsi="Arial" w:cs="Arial"/>
          <w:sz w:val="22"/>
        </w:rPr>
        <w:t xml:space="preserve"> </w:t>
      </w:r>
      <w:r w:rsidRPr="009C41E6">
        <w:rPr>
          <w:rFonts w:ascii="Arial" w:eastAsia="Arial" w:hAnsi="Arial" w:cs="Arial"/>
          <w:i/>
          <w:sz w:val="22"/>
        </w:rPr>
        <w:t>die</w:t>
      </w:r>
      <w:r w:rsidRPr="009C41E6">
        <w:rPr>
          <w:rFonts w:ascii="Arial" w:eastAsia="Arial" w:hAnsi="Arial" w:cs="Arial"/>
          <w:sz w:val="22"/>
        </w:rPr>
        <w:t xml:space="preserve"> entre o 31º (trigésimo primeiro) dia da data do protocolo do documento de cobrança na tesouraria da CONTRATANTE e a data do efetivo pagamento, limitado ao percentual de 12% (doze por cento) ao ano. </w:t>
      </w:r>
    </w:p>
    <w:p w14:paraId="61F7584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902FA2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Oitavo</w:t>
      </w:r>
      <w:r w:rsidRPr="009C41E6">
        <w:rPr>
          <w:rFonts w:ascii="Arial" w:eastAsia="Arial" w:hAnsi="Arial" w:cs="Arial"/>
          <w:sz w:val="22"/>
        </w:rPr>
        <w:t xml:space="preserve"> – O valor dos pagamentos eventualmente antecipados será descontado à taxa de 1% (um por cento) ao mês, calculada </w:t>
      </w:r>
      <w:r w:rsidRPr="009C41E6">
        <w:rPr>
          <w:rFonts w:ascii="Arial" w:eastAsia="Arial" w:hAnsi="Arial" w:cs="Arial"/>
          <w:i/>
          <w:sz w:val="22"/>
        </w:rPr>
        <w:t>pro</w:t>
      </w:r>
      <w:r w:rsidRPr="009C41E6">
        <w:rPr>
          <w:rFonts w:ascii="Arial" w:eastAsia="Arial" w:hAnsi="Arial" w:cs="Arial"/>
          <w:sz w:val="22"/>
        </w:rPr>
        <w:t xml:space="preserve"> </w:t>
      </w:r>
      <w:r w:rsidRPr="009C41E6">
        <w:rPr>
          <w:rFonts w:ascii="Arial" w:eastAsia="Arial" w:hAnsi="Arial" w:cs="Arial"/>
          <w:i/>
          <w:sz w:val="22"/>
        </w:rPr>
        <w:t>rata</w:t>
      </w:r>
      <w:r w:rsidRPr="009C41E6">
        <w:rPr>
          <w:rFonts w:ascii="Arial" w:eastAsia="Arial" w:hAnsi="Arial" w:cs="Arial"/>
          <w:sz w:val="22"/>
        </w:rPr>
        <w:t xml:space="preserve"> </w:t>
      </w:r>
      <w:r w:rsidRPr="009C41E6">
        <w:rPr>
          <w:rFonts w:ascii="Arial" w:eastAsia="Arial" w:hAnsi="Arial" w:cs="Arial"/>
          <w:i/>
          <w:sz w:val="22"/>
        </w:rPr>
        <w:t>die</w:t>
      </w:r>
      <w:r w:rsidRPr="009C41E6">
        <w:rPr>
          <w:rFonts w:ascii="Arial" w:eastAsia="Arial" w:hAnsi="Arial" w:cs="Arial"/>
          <w:sz w:val="22"/>
        </w:rPr>
        <w:t xml:space="preserve">, entre o dia do pagamento e o 30º (trigésimo) dia da data do protocolo do documento de cobrança na Tesouraria da CONTRATANTE. </w:t>
      </w:r>
    </w:p>
    <w:p w14:paraId="324494B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C0B3BA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Nono</w:t>
      </w:r>
      <w:r w:rsidRPr="009C41E6">
        <w:rPr>
          <w:rFonts w:ascii="Arial" w:eastAsia="Arial" w:hAnsi="Arial" w:cs="Arial"/>
          <w:sz w:val="22"/>
        </w:rPr>
        <w:t xml:space="preserve"> – O pagamento será efetuado à CONTRATADA através de crédito em conta corrente aberta em banco a ser indicado pelo CONTRATANTE, a qual deverá ser cadastrada junto à COMPANHIA MUNICIPAL DE TRANSPORTES COLETIVOS - CMTC - RIO (MOBI-Rio).</w:t>
      </w:r>
    </w:p>
    <w:p w14:paraId="25FC4E7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B5AC1B5"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QUINTA – REAJUSTE  </w:t>
      </w:r>
    </w:p>
    <w:p w14:paraId="43C6297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Somente ocorrerá reajustamento do Contrato decorrido o prazo de 24 (vinte e quatro) meses contados da data da sua assinatura. </w:t>
      </w:r>
    </w:p>
    <w:p w14:paraId="2431F64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BC2BEA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Os preços serão reajustados de acordo com a variação do Índice de Preços ao Consumidor Amplo Especial – IPCA-E do Instituto Brasileiro de Geografia e Estatística – IBGE, calculado por meio da seguinte fórmula: </w:t>
      </w:r>
    </w:p>
    <w:p w14:paraId="69195FA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D77E9C8"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 = Po [(I-Io)/Io] </w:t>
      </w:r>
    </w:p>
    <w:p w14:paraId="4C505C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1EBE40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Onde: </w:t>
      </w:r>
    </w:p>
    <w:p w14:paraId="1197288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R = valor do reajuste; </w:t>
      </w:r>
    </w:p>
    <w:p w14:paraId="6EF96F1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índice IPCA-E mensal relativo ao mês anterior ao de aniversário do Contrato; Io = índice do IPCA-E mensal relativo ao mês anterior ao da apresentação da Proposta; Po = preço unitário contratual, objeto do reajustamento. </w:t>
      </w:r>
    </w:p>
    <w:p w14:paraId="7226E4B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92074E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14:paraId="4D30AB16" w14:textId="77777777" w:rsidR="001D14C3" w:rsidRPr="009C41E6" w:rsidRDefault="001D14C3">
      <w:pPr>
        <w:spacing w:after="0" w:line="240" w:lineRule="auto"/>
        <w:ind w:left="0" w:firstLine="0"/>
        <w:jc w:val="both"/>
        <w:rPr>
          <w:rFonts w:ascii="Arial" w:eastAsia="Arial" w:hAnsi="Arial" w:cs="Arial"/>
          <w:b/>
          <w:sz w:val="22"/>
        </w:rPr>
      </w:pPr>
    </w:p>
    <w:p w14:paraId="5F20528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CLÁUSULA SEXTA – FISCALIZAÇÃO </w:t>
      </w:r>
    </w:p>
    <w:p w14:paraId="760B796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CONTRATADA submeter-se-á a todas as medidas e procedimentos de Fiscalização. Os atos de fiscalização, inclusive inspeções e testes, executados pelo CONTRATANTE e/ou por seus prepostos, não eximem a CONTRATADA de suas obrigações no que se </w:t>
      </w:r>
      <w:r w:rsidRPr="009C41E6">
        <w:rPr>
          <w:rFonts w:ascii="Arial" w:eastAsia="Arial" w:hAnsi="Arial" w:cs="Arial"/>
          <w:sz w:val="22"/>
        </w:rPr>
        <w:lastRenderedPageBreak/>
        <w:t xml:space="preserve">refere ao cumprimento das normas, especificações e projetos, nem de qualquer de suas responsabilidades legais e contratuais. </w:t>
      </w:r>
    </w:p>
    <w:p w14:paraId="313C8B1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AB150D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A Fiscalização da execução dos serviços caberá a comissão designada por ato da autoridade competente no âmbito da Companhia Municipal de Transportes Coletivos – COMPANHIA MUNICIPAL DE TRANSPORTES COLETIVOS - CMTC - RIO (MOBI-Rio). Incumbe à Fiscalização a prática de todos os atos que lhe são próprios nos termos da legislação em vigor, respeitados o contraditório e a ampla defesa.  </w:t>
      </w:r>
    </w:p>
    <w:p w14:paraId="7F78281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FA7EE3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286AED2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917DE7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3BE15A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E52929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Quarto</w:t>
      </w:r>
      <w:r w:rsidRPr="009C41E6">
        <w:rPr>
          <w:rFonts w:ascii="Arial" w:eastAsia="Arial" w:hAnsi="Arial" w:cs="Arial"/>
          <w:sz w:val="22"/>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 </w:t>
      </w:r>
    </w:p>
    <w:p w14:paraId="40CFB28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AFFE97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Quinto</w:t>
      </w:r>
      <w:r w:rsidRPr="009C41E6">
        <w:rPr>
          <w:rFonts w:ascii="Arial" w:eastAsia="Arial" w:hAnsi="Arial" w:cs="Arial"/>
          <w:sz w:val="22"/>
        </w:rPr>
        <w:t xml:space="preserve"> – A CONTRATADA se obriga a permitir que o pessoal da fiscalização do CONTRATANTE acesse </w:t>
      </w:r>
      <w:r w:rsidRPr="009C41E6">
        <w:rPr>
          <w:rFonts w:ascii="Arial" w:eastAsia="Arial" w:hAnsi="Arial" w:cs="Arial"/>
          <w:sz w:val="22"/>
        </w:rPr>
        <w:tab/>
        <w:t xml:space="preserve">quaisquer de suas dependências, possibilitando o exame das instalações e também das anotações relativas aos equipamentos, pessoas e materiais, fornecendo, quando solicitados, todos os dados e elementos referentes à execução do contrato. </w:t>
      </w:r>
    </w:p>
    <w:p w14:paraId="46AD2618" w14:textId="77777777" w:rsidR="001D14C3" w:rsidRPr="009C41E6" w:rsidRDefault="001D14C3">
      <w:pPr>
        <w:spacing w:after="0" w:line="240" w:lineRule="auto"/>
        <w:ind w:left="0" w:firstLine="0"/>
        <w:jc w:val="both"/>
        <w:rPr>
          <w:rFonts w:ascii="Arial" w:eastAsia="Arial" w:hAnsi="Arial" w:cs="Arial"/>
          <w:sz w:val="22"/>
        </w:rPr>
      </w:pPr>
    </w:p>
    <w:p w14:paraId="7B9B3DDB"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SÉTIMA – GARANTIA </w:t>
      </w:r>
    </w:p>
    <w:p w14:paraId="0DA1044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CONTRATADA prestou garantia na modalidade de ______________________, no valor de R$ ____________ (____________________) equivalente a 2% (dois por cento) do valor total do Contrato.  </w:t>
      </w:r>
    </w:p>
    <w:p w14:paraId="752DEC3C" w14:textId="77777777" w:rsidR="001D14C3" w:rsidRPr="009C41E6" w:rsidRDefault="001D14C3">
      <w:pPr>
        <w:spacing w:after="0" w:line="240" w:lineRule="auto"/>
        <w:ind w:left="0" w:firstLine="0"/>
        <w:jc w:val="both"/>
        <w:rPr>
          <w:rFonts w:ascii="Arial" w:eastAsia="Arial" w:hAnsi="Arial" w:cs="Arial"/>
          <w:sz w:val="22"/>
        </w:rPr>
      </w:pPr>
    </w:p>
    <w:p w14:paraId="7DCCAED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305C1718" w14:textId="77777777" w:rsidR="001D14C3" w:rsidRPr="009C41E6" w:rsidRDefault="001D14C3">
      <w:pPr>
        <w:spacing w:after="0" w:line="240" w:lineRule="auto"/>
        <w:ind w:left="0" w:firstLine="0"/>
        <w:jc w:val="both"/>
        <w:rPr>
          <w:rFonts w:ascii="Arial" w:eastAsia="Arial" w:hAnsi="Arial" w:cs="Arial"/>
          <w:b/>
          <w:sz w:val="22"/>
        </w:rPr>
      </w:pPr>
    </w:p>
    <w:p w14:paraId="57EEB4F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w:t>
      </w:r>
      <w:r w:rsidRPr="009C41E6">
        <w:rPr>
          <w:rFonts w:ascii="Arial" w:eastAsia="Arial" w:hAnsi="Arial" w:cs="Arial"/>
          <w:sz w:val="22"/>
        </w:rPr>
        <w:lastRenderedPageBreak/>
        <w:t xml:space="preserve">perda desta, responderá a CONTRATADA pela diferença, que será descontada dos pagamentos eventualmente devidos pela Administração ou cobrada judicialmente. </w:t>
      </w:r>
    </w:p>
    <w:p w14:paraId="7BA1E30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C8FD90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058534F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24D984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Quarto </w:t>
      </w:r>
      <w:r w:rsidRPr="009C41E6">
        <w:rPr>
          <w:rFonts w:ascii="Arial" w:eastAsia="Arial" w:hAnsi="Arial" w:cs="Arial"/>
          <w:sz w:val="22"/>
        </w:rPr>
        <w:t>–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9C41E6">
        <w:rPr>
          <w:rFonts w:ascii="Arial" w:eastAsia="Arial" w:hAnsi="Arial" w:cs="Arial"/>
          <w:i/>
          <w:sz w:val="22"/>
        </w:rPr>
        <w:t xml:space="preserve">, </w:t>
      </w:r>
      <w:r w:rsidRPr="009C41E6">
        <w:rPr>
          <w:rFonts w:ascii="Arial" w:eastAsia="Arial" w:hAnsi="Arial" w:cs="Arial"/>
          <w:sz w:val="22"/>
        </w:rPr>
        <w:t xml:space="preserve">o que ocorrer por último, sob pena de rescisão administrativa do Contrato. </w:t>
      </w:r>
    </w:p>
    <w:p w14:paraId="55D7F6F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92A68C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Quinto</w:t>
      </w:r>
      <w:r w:rsidRPr="009C41E6">
        <w:rPr>
          <w:rFonts w:ascii="Arial" w:eastAsia="Arial" w:hAnsi="Arial" w:cs="Arial"/>
          <w:sz w:val="22"/>
        </w:rPr>
        <w:t xml:space="preserve"> – Caso o valor do Contrato seja alterado, de acordo com o art. 92 do Decreto Municipal 44.698/18, a CONTRATADA deverá complementar o valor da garantia para que seja mantido o percentual de 2% (dois por cento) do valor do Contrato. </w:t>
      </w:r>
    </w:p>
    <w:p w14:paraId="4B0173B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1C1889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Sexto</w:t>
      </w:r>
      <w:r w:rsidRPr="009C41E6">
        <w:rPr>
          <w:rFonts w:ascii="Arial" w:eastAsia="Arial" w:hAnsi="Arial" w:cs="Arial"/>
          <w:sz w:val="22"/>
        </w:rPr>
        <w:t xml:space="preserve"> – Sempre que houver reajuste ou alteração do valor do Contrato, a garantia será complementada no prazo de 7 (sete) dias úteis do recebimento, pela CONTRATADA, do correspondente aviso, sob pena de aplicação das sanções previstas na legislação vigente. </w:t>
      </w:r>
    </w:p>
    <w:p w14:paraId="48A15FB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1E1FA6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Sétimo</w:t>
      </w:r>
      <w:r w:rsidRPr="009C41E6">
        <w:rPr>
          <w:rFonts w:ascii="Arial" w:eastAsia="Arial" w:hAnsi="Arial" w:cs="Arial"/>
          <w:sz w:val="22"/>
        </w:rPr>
        <w:t xml:space="preserve"> – A garantia contratual só será liberada ou restituída com o integral cumprimento do Contrato, mediante ato liberatório da autoridade contratante e, quando em dinheiro, atualizada monetariamente. </w:t>
      </w:r>
    </w:p>
    <w:p w14:paraId="054FEBC2" w14:textId="77777777" w:rsidR="001D14C3" w:rsidRPr="009C41E6" w:rsidRDefault="001D14C3">
      <w:pPr>
        <w:spacing w:after="0" w:line="240" w:lineRule="auto"/>
        <w:ind w:left="0" w:firstLine="0"/>
        <w:jc w:val="both"/>
        <w:rPr>
          <w:rFonts w:ascii="Arial" w:eastAsia="Arial" w:hAnsi="Arial" w:cs="Arial"/>
          <w:sz w:val="22"/>
        </w:rPr>
      </w:pPr>
    </w:p>
    <w:p w14:paraId="661416B7"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OITAVA – PRAZO </w:t>
      </w:r>
    </w:p>
    <w:p w14:paraId="2BB84EE3" w14:textId="69E176AA" w:rsidR="001D14C3" w:rsidRPr="009C41E6" w:rsidRDefault="00292F78">
      <w:pPr>
        <w:spacing w:after="0" w:line="240" w:lineRule="auto"/>
        <w:ind w:left="0" w:firstLine="0"/>
        <w:jc w:val="both"/>
        <w:rPr>
          <w:rFonts w:ascii="Arial" w:eastAsia="Arial" w:hAnsi="Arial" w:cs="Arial"/>
          <w:sz w:val="22"/>
        </w:rPr>
      </w:pPr>
      <w:r w:rsidRPr="009C41E6">
        <w:rPr>
          <w:rFonts w:ascii="Arial" w:eastAsia="Arial" w:hAnsi="Arial" w:cs="Arial"/>
          <w:sz w:val="22"/>
        </w:rPr>
        <w:t xml:space="preserve">O prazo de vigência </w:t>
      </w:r>
      <w:r w:rsidR="00AD1282">
        <w:rPr>
          <w:rFonts w:ascii="Arial" w:eastAsia="Arial" w:hAnsi="Arial" w:cs="Arial"/>
          <w:sz w:val="22"/>
        </w:rPr>
        <w:t>da contratação</w:t>
      </w:r>
      <w:r w:rsidRPr="009C41E6">
        <w:rPr>
          <w:rFonts w:ascii="Arial" w:eastAsia="Arial" w:hAnsi="Arial" w:cs="Arial"/>
          <w:sz w:val="22"/>
        </w:rPr>
        <w:t xml:space="preserve"> será de 12 (doze) meses, contados a partir </w:t>
      </w:r>
      <w:r w:rsidR="008C37AC" w:rsidRPr="009C41E6">
        <w:rPr>
          <w:rFonts w:ascii="Arial" w:eastAsia="Arial" w:hAnsi="Arial" w:cs="Arial"/>
          <w:sz w:val="22"/>
        </w:rPr>
        <w:t>da assinatura do contrato.</w:t>
      </w:r>
    </w:p>
    <w:p w14:paraId="58B71D3A" w14:textId="77777777" w:rsidR="001D14C3" w:rsidRPr="009C41E6" w:rsidRDefault="001B42C0">
      <w:pPr>
        <w:spacing w:after="0" w:line="240" w:lineRule="auto"/>
        <w:ind w:left="0" w:firstLine="0"/>
        <w:jc w:val="both"/>
        <w:rPr>
          <w:rFonts w:ascii="Arial" w:eastAsia="Arial" w:hAnsi="Arial" w:cs="Arial"/>
          <w:i/>
          <w:sz w:val="22"/>
        </w:rPr>
      </w:pPr>
      <w:r w:rsidRPr="009C41E6">
        <w:rPr>
          <w:rFonts w:ascii="Arial" w:eastAsia="Arial" w:hAnsi="Arial" w:cs="Arial"/>
          <w:i/>
          <w:sz w:val="22"/>
        </w:rPr>
        <w:t xml:space="preserve"> </w:t>
      </w:r>
    </w:p>
    <w:p w14:paraId="03E90DD8" w14:textId="5BAB9706" w:rsidR="00780808" w:rsidRPr="009C41E6" w:rsidRDefault="00780808">
      <w:pPr>
        <w:spacing w:after="0" w:line="240" w:lineRule="auto"/>
        <w:ind w:left="0" w:firstLine="0"/>
        <w:jc w:val="both"/>
        <w:rPr>
          <w:rFonts w:ascii="Arial" w:eastAsia="Arial" w:hAnsi="Arial" w:cs="Arial"/>
          <w:i/>
          <w:sz w:val="22"/>
        </w:rPr>
      </w:pPr>
      <w:r w:rsidRPr="009C41E6">
        <w:rPr>
          <w:rFonts w:ascii="Arial" w:eastAsia="Arial" w:hAnsi="Arial" w:cs="Arial"/>
          <w:b/>
          <w:sz w:val="22"/>
        </w:rPr>
        <w:t>Parágrafo Primeiro</w:t>
      </w:r>
      <w:r w:rsidRPr="009C41E6">
        <w:rPr>
          <w:rFonts w:ascii="Arial" w:eastAsia="Arial" w:hAnsi="Arial" w:cs="Arial"/>
          <w:sz w:val="22"/>
        </w:rPr>
        <w:t xml:space="preserve"> – O prazo de </w:t>
      </w:r>
      <w:r w:rsidR="00AD1282">
        <w:rPr>
          <w:rFonts w:ascii="Arial" w:eastAsia="Arial" w:hAnsi="Arial" w:cs="Arial"/>
          <w:sz w:val="22"/>
        </w:rPr>
        <w:t>execução</w:t>
      </w:r>
      <w:r w:rsidRPr="009C41E6">
        <w:rPr>
          <w:rFonts w:ascii="Arial" w:eastAsia="Arial" w:hAnsi="Arial" w:cs="Arial"/>
          <w:sz w:val="22"/>
        </w:rPr>
        <w:t xml:space="preserve"> dos serviços será de 48h (</w:t>
      </w:r>
      <w:r w:rsidR="008C37AC" w:rsidRPr="009C41E6">
        <w:rPr>
          <w:rFonts w:ascii="Arial" w:eastAsia="Arial" w:hAnsi="Arial" w:cs="Arial"/>
          <w:sz w:val="22"/>
        </w:rPr>
        <w:t>quarenta e oito) horas, após a solicitação da CONTRATANTE</w:t>
      </w:r>
      <w:r w:rsidRPr="009C41E6">
        <w:rPr>
          <w:rFonts w:ascii="Arial" w:eastAsia="Arial" w:hAnsi="Arial" w:cs="Arial"/>
          <w:sz w:val="22"/>
        </w:rPr>
        <w:t>.</w:t>
      </w:r>
    </w:p>
    <w:p w14:paraId="1EC4CDCB" w14:textId="77777777" w:rsidR="00780808" w:rsidRPr="009C41E6" w:rsidRDefault="00780808">
      <w:pPr>
        <w:spacing w:after="0" w:line="240" w:lineRule="auto"/>
        <w:ind w:left="0" w:firstLine="0"/>
        <w:jc w:val="both"/>
        <w:rPr>
          <w:rFonts w:ascii="Arial" w:hAnsi="Arial"/>
          <w:sz w:val="22"/>
        </w:rPr>
      </w:pPr>
    </w:p>
    <w:p w14:paraId="7F17B2A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w:t>
      </w:r>
      <w:r w:rsidR="00780808" w:rsidRPr="009C41E6">
        <w:rPr>
          <w:rFonts w:ascii="Arial" w:eastAsia="Arial" w:hAnsi="Arial" w:cs="Arial"/>
          <w:b/>
          <w:sz w:val="22"/>
        </w:rPr>
        <w:t>Segundo</w:t>
      </w:r>
      <w:r w:rsidRPr="009C41E6">
        <w:rPr>
          <w:rFonts w:ascii="Arial" w:eastAsia="Arial" w:hAnsi="Arial" w:cs="Arial"/>
          <w:sz w:val="22"/>
        </w:rPr>
        <w:t xml:space="preserve"> – O prazo de execução dos serviços poderá ser prorrogado ou alterado nos termos do Decreto Municipal 44.698/18 e demais normas municipais aplicáveis. </w:t>
      </w:r>
    </w:p>
    <w:p w14:paraId="4B2E46B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95C2A1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w:t>
      </w:r>
      <w:r w:rsidR="00780808" w:rsidRPr="009C41E6">
        <w:rPr>
          <w:rFonts w:ascii="Arial" w:eastAsia="Arial" w:hAnsi="Arial" w:cs="Arial"/>
          <w:b/>
          <w:sz w:val="22"/>
        </w:rPr>
        <w:t>Terceiro</w:t>
      </w:r>
      <w:r w:rsidRPr="009C41E6">
        <w:rPr>
          <w:rFonts w:ascii="Arial" w:eastAsia="Arial" w:hAnsi="Arial" w:cs="Arial"/>
          <w:sz w:val="22"/>
        </w:rPr>
        <w:t xml:space="preserve"> – No caso de serviços continuados, o contrato poderá ser prorrogado na forma do artigo 82 do Decreto Municipal 44.698/18 e demais normas municipais aplicáveis.  </w:t>
      </w:r>
    </w:p>
    <w:p w14:paraId="6FC834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E85E760"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NONA – OBRIGAÇÕES DA CONTRATADA </w:t>
      </w:r>
    </w:p>
    <w:p w14:paraId="220A500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00ACE3A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São obrigações da CONTRATADA: </w:t>
      </w:r>
    </w:p>
    <w:p w14:paraId="03A63F9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BE2F12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prestar os serviços de acordo com todas as exigências contidas no Termo de Referência e na Proposta; </w:t>
      </w:r>
    </w:p>
    <w:p w14:paraId="6C4A545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A919E9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tomar as medidas preventivas necessárias para evitar danos a terceiros, em consequência da execução dos trabalhos;  </w:t>
      </w:r>
    </w:p>
    <w:p w14:paraId="3F7E3CD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 </w:t>
      </w:r>
    </w:p>
    <w:p w14:paraId="68F17F5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e</w:t>
      </w:r>
      <w:r w:rsidRPr="009C41E6">
        <w:rPr>
          <w:rFonts w:ascii="Arial" w:eastAsia="Arial" w:hAnsi="Arial" w:cs="Arial"/>
          <w:color w:val="FF0000"/>
          <w:sz w:val="22"/>
        </w:rPr>
        <w:t xml:space="preserve"> </w:t>
      </w:r>
      <w:r w:rsidRPr="009C41E6">
        <w:rPr>
          <w:rFonts w:ascii="Arial" w:eastAsia="Arial" w:hAnsi="Arial" w:cs="Arial"/>
          <w:sz w:val="22"/>
        </w:rPr>
        <w:t xml:space="preserve">da comprovação de sua culpa ou dolo na execução do contrato; </w:t>
      </w:r>
    </w:p>
    <w:p w14:paraId="13AF080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CD3725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IV – atender às determinações e exigências formuladas pelo CONTRATANTE; </w:t>
      </w:r>
    </w:p>
    <w:p w14:paraId="16D7761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2DA001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V – 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60421A8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300219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VI –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realização dos serviços até o seu término: </w:t>
      </w:r>
    </w:p>
    <w:p w14:paraId="17150CA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D921225" w14:textId="77777777" w:rsidR="001D14C3" w:rsidRPr="009C41E6" w:rsidRDefault="001B42C0" w:rsidP="00F96427">
      <w:pPr>
        <w:numPr>
          <w:ilvl w:val="0"/>
          <w:numId w:val="1"/>
        </w:numPr>
        <w:spacing w:after="0" w:line="240" w:lineRule="auto"/>
        <w:ind w:left="0" w:firstLine="0"/>
        <w:jc w:val="both"/>
        <w:rPr>
          <w:rFonts w:ascii="Arial" w:hAnsi="Arial"/>
          <w:sz w:val="22"/>
        </w:rPr>
      </w:pPr>
      <w:r w:rsidRPr="009C41E6">
        <w:rPr>
          <w:rFonts w:ascii="Arial" w:eastAsia="Arial" w:hAnsi="Arial" w:cs="Arial"/>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 </w:t>
      </w:r>
    </w:p>
    <w:p w14:paraId="07CEDBE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5D5F053" w14:textId="77777777" w:rsidR="001D14C3" w:rsidRPr="009C41E6" w:rsidRDefault="001B42C0" w:rsidP="00F96427">
      <w:pPr>
        <w:numPr>
          <w:ilvl w:val="0"/>
          <w:numId w:val="1"/>
        </w:numPr>
        <w:spacing w:after="0" w:line="240" w:lineRule="auto"/>
        <w:ind w:left="0" w:firstLine="0"/>
        <w:jc w:val="both"/>
        <w:rPr>
          <w:rFonts w:ascii="Arial" w:hAnsi="Arial"/>
          <w:sz w:val="22"/>
        </w:rPr>
      </w:pPr>
      <w:r w:rsidRPr="009C41E6">
        <w:rPr>
          <w:rFonts w:ascii="Arial" w:eastAsia="Arial" w:hAnsi="Arial" w:cs="Arial"/>
          <w:sz w:val="22"/>
        </w:rPr>
        <w:t xml:space="preserve">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 </w:t>
      </w:r>
    </w:p>
    <w:p w14:paraId="1B7172B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A4B037D" w14:textId="77777777" w:rsidR="001D14C3" w:rsidRPr="009C41E6" w:rsidRDefault="001B42C0" w:rsidP="00F96427">
      <w:pPr>
        <w:numPr>
          <w:ilvl w:val="0"/>
          <w:numId w:val="1"/>
        </w:numPr>
        <w:spacing w:after="0" w:line="240" w:lineRule="auto"/>
        <w:ind w:left="0" w:firstLine="0"/>
        <w:jc w:val="both"/>
        <w:rPr>
          <w:rFonts w:ascii="Arial" w:hAnsi="Arial"/>
          <w:sz w:val="22"/>
        </w:rPr>
      </w:pPr>
      <w:r w:rsidRPr="009C41E6">
        <w:rPr>
          <w:rFonts w:ascii="Arial" w:eastAsia="Arial" w:hAnsi="Arial" w:cs="Arial"/>
          <w:sz w:val="22"/>
        </w:rPr>
        <w:t xml:space="preserve">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5AD1BBE8" w14:textId="77777777" w:rsidR="001D14C3" w:rsidRPr="009C41E6" w:rsidRDefault="001D14C3">
      <w:pPr>
        <w:spacing w:after="0" w:line="240" w:lineRule="auto"/>
        <w:ind w:left="0" w:firstLine="0"/>
        <w:jc w:val="both"/>
        <w:rPr>
          <w:rFonts w:ascii="Arial" w:eastAsia="Arial" w:hAnsi="Arial" w:cs="Arial"/>
          <w:sz w:val="22"/>
        </w:rPr>
      </w:pPr>
    </w:p>
    <w:p w14:paraId="3B22A9E5" w14:textId="77777777" w:rsidR="001D14C3" w:rsidRPr="009C41E6" w:rsidRDefault="001B42C0" w:rsidP="00F96427">
      <w:pPr>
        <w:numPr>
          <w:ilvl w:val="0"/>
          <w:numId w:val="1"/>
        </w:numPr>
        <w:spacing w:after="0" w:line="240" w:lineRule="auto"/>
        <w:ind w:left="0" w:firstLine="0"/>
        <w:jc w:val="both"/>
        <w:rPr>
          <w:rFonts w:ascii="Arial" w:hAnsi="Arial"/>
          <w:sz w:val="22"/>
        </w:rPr>
      </w:pPr>
      <w:r w:rsidRPr="009C41E6">
        <w:rPr>
          <w:rFonts w:ascii="Arial" w:eastAsia="Arial" w:hAnsi="Arial" w:cs="Arial"/>
          <w:sz w:val="22"/>
        </w:rPr>
        <w:t xml:space="preserve">eventuais retenções previstas nas alíneas “a” e “b” somente serão liberadas pelo CONTRATANTE se houver justa causa devidamente fundamentada. </w:t>
      </w:r>
    </w:p>
    <w:p w14:paraId="3BDC7E4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4E5133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  </w:t>
      </w:r>
    </w:p>
    <w:p w14:paraId="331F8312" w14:textId="77777777" w:rsidR="001D14C3" w:rsidRPr="009C41E6" w:rsidRDefault="001D14C3">
      <w:pPr>
        <w:spacing w:after="0" w:line="240" w:lineRule="auto"/>
        <w:ind w:left="0" w:firstLine="0"/>
        <w:jc w:val="both"/>
        <w:rPr>
          <w:rFonts w:ascii="Arial" w:eastAsia="Arial" w:hAnsi="Arial" w:cs="Arial"/>
          <w:sz w:val="22"/>
        </w:rPr>
      </w:pPr>
    </w:p>
    <w:p w14:paraId="5AF40BB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II – manter as condições de habilitação e qualificação exigidas no Edital durante todo prazo de execução contratual; </w:t>
      </w:r>
    </w:p>
    <w:p w14:paraId="5F71BAC7" w14:textId="77777777" w:rsidR="001D14C3" w:rsidRPr="009C41E6" w:rsidRDefault="001D14C3">
      <w:pPr>
        <w:spacing w:after="0" w:line="240" w:lineRule="auto"/>
        <w:ind w:left="0" w:firstLine="0"/>
        <w:jc w:val="both"/>
        <w:rPr>
          <w:rFonts w:ascii="Arial" w:eastAsia="Arial" w:hAnsi="Arial" w:cs="Arial"/>
          <w:sz w:val="22"/>
        </w:rPr>
      </w:pPr>
    </w:p>
    <w:p w14:paraId="29173B9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responsabilizar-se inteira e exclusivamente pelo uso regular de marcas, patentes, registros, processos e licenças relativas à execução deste Contrato, eximindo o CONTRATANTE das consequências de qualquer utilização indevida;  </w:t>
      </w:r>
    </w:p>
    <w:p w14:paraId="7B55B46B" w14:textId="77777777" w:rsidR="001D14C3" w:rsidRPr="009C41E6" w:rsidRDefault="001D14C3">
      <w:pPr>
        <w:spacing w:after="0" w:line="240" w:lineRule="auto"/>
        <w:ind w:left="0" w:firstLine="0"/>
        <w:jc w:val="both"/>
        <w:rPr>
          <w:rFonts w:ascii="Arial" w:eastAsia="Arial" w:hAnsi="Arial" w:cs="Arial"/>
          <w:sz w:val="22"/>
        </w:rPr>
      </w:pPr>
    </w:p>
    <w:p w14:paraId="21F75F4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V – Indicar, nas notas fiscais emitidas, o efetivo período da prestação de serviços do mês que está sendo faturado.</w:t>
      </w:r>
    </w:p>
    <w:p w14:paraId="2A0F5B7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2A33FBC8"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DÉCIMA – OBRIGAÇÕES DO CONTRATANTE </w:t>
      </w:r>
    </w:p>
    <w:p w14:paraId="274EF98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São obrigações do CONTRATANTE: </w:t>
      </w:r>
    </w:p>
    <w:p w14:paraId="1BC8848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690A42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Realizar os pagamentos na forma e condições previstas neste Contrato; </w:t>
      </w:r>
    </w:p>
    <w:p w14:paraId="25F7459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A35736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Realizar a fiscalização dos serviços contratados. </w:t>
      </w:r>
    </w:p>
    <w:p w14:paraId="0F99A73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4B1A10F"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DÉCIMA PRIMEIRA – ACEITAÇÃO DO OBJETO DO CONTRATO </w:t>
      </w:r>
    </w:p>
    <w:p w14:paraId="7D7C846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aceitação do objeto deste contrato se dará mediante a avaliação da Comissão de Fiscalização prevista na cláusula sexta pela autoridade competente no âmbito da Companhia Municipal de Transportes Coletivos – COMPANHIA MUNICIPAL DE TRANSPORTES COLETIVOS - CMTC - RIO (MOBI-Rio), que constatará se os serviços atendem a todas as especificações contidas no Edital e seus Anexos, e na Proposta que ensejou a presente contratação.  </w:t>
      </w:r>
    </w:p>
    <w:p w14:paraId="2CEF657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714532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O objeto do presente contrato será recebido em tantas parcelas quantas forem às relativas ao pagamento. </w:t>
      </w:r>
    </w:p>
    <w:p w14:paraId="61C7FA74" w14:textId="77777777" w:rsidR="001D14C3" w:rsidRPr="009C41E6" w:rsidRDefault="001D14C3">
      <w:pPr>
        <w:spacing w:after="0" w:line="240" w:lineRule="auto"/>
        <w:ind w:left="0" w:firstLine="0"/>
        <w:jc w:val="both"/>
        <w:rPr>
          <w:rFonts w:ascii="Arial" w:eastAsia="Arial" w:hAnsi="Arial" w:cs="Arial"/>
          <w:sz w:val="22"/>
        </w:rPr>
      </w:pPr>
    </w:p>
    <w:p w14:paraId="4FE01FF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r w:rsidRPr="009C41E6">
        <w:rPr>
          <w:rFonts w:ascii="Arial" w:eastAsia="Arial" w:hAnsi="Arial" w:cs="Arial"/>
          <w:i/>
          <w:sz w:val="22"/>
        </w:rPr>
        <w:t xml:space="preserve"> </w:t>
      </w:r>
      <w:r w:rsidRPr="009C41E6">
        <w:rPr>
          <w:rFonts w:ascii="Arial" w:eastAsia="Arial" w:hAnsi="Arial" w:cs="Arial"/>
          <w:sz w:val="22"/>
        </w:rPr>
        <w:t xml:space="preserve"> </w:t>
      </w:r>
    </w:p>
    <w:p w14:paraId="643708D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r w:rsidRPr="009C41E6">
        <w:rPr>
          <w:rFonts w:ascii="Arial" w:eastAsia="Arial" w:hAnsi="Arial" w:cs="Arial"/>
          <w:sz w:val="22"/>
        </w:rPr>
        <w:tab/>
        <w:t xml:space="preserve"> </w:t>
      </w:r>
    </w:p>
    <w:p w14:paraId="2E5A1BB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Na hipótese de recusa de aceitação,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  </w:t>
      </w:r>
    </w:p>
    <w:p w14:paraId="51E5CA2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7899E2C"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DÉCIMA SEGUNDA – FORÇA MAIOR </w:t>
      </w:r>
    </w:p>
    <w:p w14:paraId="7585F3E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2EEB7AFA"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lastRenderedPageBreak/>
        <w:t xml:space="preserve"> </w:t>
      </w:r>
    </w:p>
    <w:p w14:paraId="1AD9A55C"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DÉCIMA TERCEIRA – SANÇÕES ADMINISTRATIVAS </w:t>
      </w:r>
    </w:p>
    <w:p w14:paraId="2AA97A6A"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pela legislação vigente, garantida a defesa prévia ao contratado:</w:t>
      </w:r>
    </w:p>
    <w:p w14:paraId="42C9ECA1" w14:textId="77777777" w:rsidR="001D14C3" w:rsidRPr="009C41E6" w:rsidRDefault="001D14C3">
      <w:pPr>
        <w:tabs>
          <w:tab w:val="left" w:pos="709"/>
          <w:tab w:val="left" w:pos="993"/>
        </w:tabs>
        <w:spacing w:after="0" w:line="240" w:lineRule="auto"/>
        <w:ind w:left="0" w:firstLine="0"/>
        <w:jc w:val="both"/>
        <w:rPr>
          <w:rFonts w:ascii="Arial" w:eastAsia="Arial" w:hAnsi="Arial" w:cs="Arial"/>
          <w:sz w:val="22"/>
        </w:rPr>
      </w:pPr>
    </w:p>
    <w:p w14:paraId="5787B83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I – Advertência;</w:t>
      </w:r>
    </w:p>
    <w:p w14:paraId="0CB262F5" w14:textId="77777777" w:rsidR="001D14C3" w:rsidRPr="009C41E6" w:rsidRDefault="001D14C3">
      <w:pPr>
        <w:spacing w:after="0" w:line="240" w:lineRule="auto"/>
        <w:ind w:left="0" w:firstLine="0"/>
        <w:jc w:val="both"/>
        <w:rPr>
          <w:rFonts w:ascii="Arial" w:eastAsia="Arial" w:hAnsi="Arial" w:cs="Arial"/>
          <w:sz w:val="22"/>
        </w:rPr>
      </w:pPr>
    </w:p>
    <w:p w14:paraId="328B1018"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II - Multa de mora de até 1% (um por cento) por dia útil sobre o valor do Contrato ou do saldo não atendido do Contrato; </w:t>
      </w:r>
    </w:p>
    <w:p w14:paraId="1BF54050"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 </w:t>
      </w:r>
    </w:p>
    <w:p w14:paraId="2AB0FD81"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F9F96E" w14:textId="77777777" w:rsidR="001D14C3" w:rsidRPr="009C41E6" w:rsidRDefault="001D14C3">
      <w:pPr>
        <w:tabs>
          <w:tab w:val="left" w:pos="709"/>
          <w:tab w:val="left" w:pos="993"/>
        </w:tabs>
        <w:spacing w:after="0" w:line="240" w:lineRule="auto"/>
        <w:ind w:left="0" w:firstLine="0"/>
        <w:jc w:val="both"/>
        <w:rPr>
          <w:rFonts w:ascii="Arial" w:eastAsia="Arial" w:hAnsi="Arial" w:cs="Arial"/>
          <w:sz w:val="22"/>
        </w:rPr>
      </w:pPr>
    </w:p>
    <w:p w14:paraId="2AE2DA50" w14:textId="77777777" w:rsidR="001D14C3" w:rsidRPr="009C41E6" w:rsidRDefault="001B42C0">
      <w:pPr>
        <w:tabs>
          <w:tab w:val="left" w:pos="709"/>
          <w:tab w:val="left" w:pos="993"/>
        </w:tabs>
        <w:spacing w:after="0" w:line="240" w:lineRule="auto"/>
        <w:ind w:left="0" w:firstLine="0"/>
        <w:jc w:val="both"/>
        <w:rPr>
          <w:rFonts w:ascii="Arial" w:hAnsi="Arial"/>
          <w:sz w:val="22"/>
        </w:rPr>
      </w:pPr>
      <w:r w:rsidRPr="009C41E6">
        <w:rPr>
          <w:rFonts w:ascii="Arial" w:eastAsia="Arial" w:hAnsi="Arial" w:cs="Arial"/>
          <w:sz w:val="22"/>
        </w:rPr>
        <w:t>IV - Suspensão temporária do direito de licitar e impedimento de contratar com a Administração Municipal;</w:t>
      </w:r>
    </w:p>
    <w:p w14:paraId="5BDDF15F" w14:textId="77777777" w:rsidR="001D14C3" w:rsidRPr="009C41E6" w:rsidRDefault="001D14C3">
      <w:pPr>
        <w:spacing w:after="0" w:line="240" w:lineRule="auto"/>
        <w:ind w:left="0" w:firstLine="0"/>
        <w:jc w:val="both"/>
        <w:rPr>
          <w:rFonts w:ascii="Arial" w:eastAsia="Arial" w:hAnsi="Arial" w:cs="Arial"/>
          <w:sz w:val="22"/>
        </w:rPr>
      </w:pPr>
    </w:p>
    <w:p w14:paraId="6C81C03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As sanções somente serão aplicadas após o decurso do prazo para apresentação de defesa prévia do interessado no respectivo processo, no prazo de 10 (dez) dias úteis. </w:t>
      </w:r>
    </w:p>
    <w:p w14:paraId="48B7339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742808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As sanções previstas nos incisos “I” e “IV” do </w:t>
      </w:r>
      <w:r w:rsidRPr="009C41E6">
        <w:rPr>
          <w:rFonts w:ascii="Arial" w:eastAsia="Arial" w:hAnsi="Arial" w:cs="Arial"/>
          <w:i/>
          <w:sz w:val="22"/>
        </w:rPr>
        <w:t xml:space="preserve">caput </w:t>
      </w:r>
      <w:r w:rsidRPr="009C41E6">
        <w:rPr>
          <w:rFonts w:ascii="Arial" w:eastAsia="Arial" w:hAnsi="Arial" w:cs="Arial"/>
          <w:sz w:val="22"/>
        </w:rPr>
        <w:t xml:space="preserve">desta Cláusula poderão ser aplicadas juntamente com aquelas previstas nos incisos “II” e “III”, e não excluem a possibilidade de rescisão unilateral do Contrato. </w:t>
      </w:r>
    </w:p>
    <w:p w14:paraId="0D493A4C" w14:textId="77777777" w:rsidR="001D14C3" w:rsidRPr="009C41E6" w:rsidRDefault="001D14C3">
      <w:pPr>
        <w:spacing w:after="0" w:line="240" w:lineRule="auto"/>
        <w:ind w:left="0" w:firstLine="0"/>
        <w:jc w:val="both"/>
        <w:rPr>
          <w:rFonts w:ascii="Arial" w:eastAsia="Arial" w:hAnsi="Arial" w:cs="Arial"/>
          <w:b/>
          <w:sz w:val="22"/>
        </w:rPr>
      </w:pPr>
    </w:p>
    <w:p w14:paraId="4D4E302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Terceiro – </w:t>
      </w:r>
      <w:r w:rsidRPr="009C41E6">
        <w:rPr>
          <w:rFonts w:ascii="Arial" w:eastAsia="Arial" w:hAnsi="Arial" w:cs="Arial"/>
          <w:sz w:val="22"/>
        </w:rPr>
        <w:t xml:space="preserve">Do ato que aplicar a pena prevista no inciso IV desta Cláusula, a autoridade competente dará conhecimento aos demais órgãos/entidades municipais interessados, na página oficial da CONTRATANTE na internet. </w:t>
      </w:r>
      <w:r w:rsidRPr="009C41E6">
        <w:rPr>
          <w:rFonts w:ascii="Arial" w:eastAsia="Arial" w:hAnsi="Arial" w:cs="Arial"/>
          <w:b/>
          <w:sz w:val="22"/>
        </w:rPr>
        <w:t xml:space="preserve"> </w:t>
      </w:r>
    </w:p>
    <w:p w14:paraId="4B99368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4FCCEED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Quarto </w:t>
      </w:r>
      <w:r w:rsidRPr="009C41E6">
        <w:rPr>
          <w:rFonts w:ascii="Arial" w:eastAsia="Arial" w:hAnsi="Arial" w:cs="Arial"/>
          <w:sz w:val="22"/>
        </w:rPr>
        <w:t xml:space="preserve">– A sanção prevista no inciso “IV” do </w:t>
      </w:r>
      <w:r w:rsidRPr="009C41E6">
        <w:rPr>
          <w:rFonts w:ascii="Arial" w:eastAsia="Arial" w:hAnsi="Arial" w:cs="Arial"/>
          <w:i/>
          <w:sz w:val="22"/>
        </w:rPr>
        <w:t xml:space="preserve">caput </w:t>
      </w:r>
      <w:r w:rsidRPr="009C41E6">
        <w:rPr>
          <w:rFonts w:ascii="Arial" w:eastAsia="Arial" w:hAnsi="Arial" w:cs="Arial"/>
          <w:sz w:val="22"/>
        </w:rPr>
        <w:t xml:space="preserve">desta Cláusula poderá também ser aplicada às licitantes ou aos profissionais que, em razão dos contratos regidos pelo Decreto Municipal 44.698/18, tenham: </w:t>
      </w:r>
    </w:p>
    <w:p w14:paraId="03F4AC1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C7AC858" w14:textId="77777777" w:rsidR="001D14C3" w:rsidRPr="009C41E6" w:rsidRDefault="001B42C0" w:rsidP="00F96427">
      <w:pPr>
        <w:numPr>
          <w:ilvl w:val="0"/>
          <w:numId w:val="3"/>
        </w:numPr>
        <w:spacing w:after="0" w:line="240" w:lineRule="auto"/>
        <w:ind w:left="0" w:firstLine="0"/>
        <w:jc w:val="both"/>
        <w:rPr>
          <w:rFonts w:ascii="Arial" w:hAnsi="Arial"/>
          <w:sz w:val="22"/>
        </w:rPr>
      </w:pPr>
      <w:r w:rsidRPr="009C41E6">
        <w:rPr>
          <w:rFonts w:ascii="Arial" w:eastAsia="Arial" w:hAnsi="Arial" w:cs="Arial"/>
          <w:sz w:val="22"/>
        </w:rPr>
        <w:t xml:space="preserve"> sofrido condenação definitiva por praticarem, por meios dolosos, fraudes fiscais no recolhimento de quaisquer tributos; </w:t>
      </w:r>
    </w:p>
    <w:p w14:paraId="6D64B79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BE379EA" w14:textId="77777777" w:rsidR="001D14C3" w:rsidRPr="009C41E6" w:rsidRDefault="001B42C0" w:rsidP="00F96427">
      <w:pPr>
        <w:numPr>
          <w:ilvl w:val="0"/>
          <w:numId w:val="3"/>
        </w:numPr>
        <w:spacing w:after="0" w:line="240" w:lineRule="auto"/>
        <w:ind w:left="0" w:firstLine="0"/>
        <w:jc w:val="both"/>
        <w:rPr>
          <w:rFonts w:ascii="Arial" w:hAnsi="Arial"/>
          <w:sz w:val="22"/>
        </w:rPr>
      </w:pPr>
      <w:r w:rsidRPr="009C41E6">
        <w:rPr>
          <w:rFonts w:ascii="Arial" w:eastAsia="Arial" w:hAnsi="Arial" w:cs="Arial"/>
          <w:sz w:val="22"/>
        </w:rPr>
        <w:t xml:space="preserve"> praticado atos ilícitos, visando a frustrar os objetivos da licitação; </w:t>
      </w:r>
    </w:p>
    <w:p w14:paraId="70C8D50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3A26C20" w14:textId="77777777" w:rsidR="001D14C3" w:rsidRPr="009C41E6" w:rsidRDefault="001B42C0" w:rsidP="00F96427">
      <w:pPr>
        <w:numPr>
          <w:ilvl w:val="0"/>
          <w:numId w:val="3"/>
        </w:numPr>
        <w:spacing w:after="0" w:line="240" w:lineRule="auto"/>
        <w:ind w:left="0" w:firstLine="0"/>
        <w:jc w:val="both"/>
        <w:rPr>
          <w:rFonts w:ascii="Arial" w:hAnsi="Arial"/>
          <w:sz w:val="22"/>
        </w:rPr>
      </w:pPr>
      <w:r w:rsidRPr="009C41E6">
        <w:rPr>
          <w:rFonts w:ascii="Arial" w:eastAsia="Arial" w:hAnsi="Arial" w:cs="Arial"/>
          <w:sz w:val="22"/>
        </w:rPr>
        <w:t xml:space="preserve"> demonstrado não possuir idoneidade para contratar com a CONTRATANTE, em virtude de outros atos ilícitos praticados. </w:t>
      </w:r>
    </w:p>
    <w:p w14:paraId="691AF325" w14:textId="77777777" w:rsidR="001D14C3" w:rsidRPr="009C41E6" w:rsidRDefault="001D14C3">
      <w:pPr>
        <w:spacing w:after="0" w:line="240" w:lineRule="auto"/>
        <w:ind w:left="0" w:firstLine="0"/>
        <w:jc w:val="both"/>
        <w:rPr>
          <w:rFonts w:ascii="Arial" w:eastAsia="Arial" w:hAnsi="Arial" w:cs="Arial"/>
          <w:b/>
          <w:sz w:val="22"/>
        </w:rPr>
      </w:pPr>
    </w:p>
    <w:p w14:paraId="49EEC56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Quinto</w:t>
      </w:r>
      <w:r w:rsidRPr="009C41E6">
        <w:rPr>
          <w:rFonts w:ascii="Arial" w:eastAsia="Arial" w:hAnsi="Arial" w:cs="Arial"/>
          <w:sz w:val="22"/>
        </w:rPr>
        <w:t xml:space="preserve"> – As multas deverão ser recolhidas no prazo de 03 (três) dias úteis, contados da ciência da aplicação da penalidade ou da publicação no Diário Oficial do Município do Rio de Janeiro – D.O. RIO do ato que as impuser.  </w:t>
      </w:r>
    </w:p>
    <w:p w14:paraId="68170C8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7478AC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lastRenderedPageBreak/>
        <w:t>Parágrafo Sexto</w:t>
      </w:r>
      <w:r w:rsidRPr="009C41E6">
        <w:rPr>
          <w:rFonts w:ascii="Arial" w:eastAsia="Arial" w:hAnsi="Arial" w:cs="Arial"/>
          <w:sz w:val="22"/>
        </w:rPr>
        <w:t xml:space="preserve"> – As multas aplicadas poderão ser compensadas com valores devidos à CONTRATADA mediante requerimento expresso nesse sentido. </w:t>
      </w:r>
      <w:r w:rsidRPr="009C41E6">
        <w:rPr>
          <w:rFonts w:ascii="Arial" w:eastAsia="Arial" w:hAnsi="Arial" w:cs="Arial"/>
          <w:i/>
          <w:sz w:val="22"/>
        </w:rPr>
        <w:t xml:space="preserve"> </w:t>
      </w:r>
    </w:p>
    <w:p w14:paraId="6EA3CCE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CF9C21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Sétimo</w:t>
      </w:r>
      <w:r w:rsidRPr="009C41E6">
        <w:rPr>
          <w:rFonts w:ascii="Arial" w:eastAsia="Arial" w:hAnsi="Arial" w:cs="Arial"/>
          <w:sz w:val="22"/>
        </w:rPr>
        <w:t xml:space="preserve"> – Se, no prazo previsto nesta Cláusula, não for feita a prova do recolhimento da multa, promover-se-ão as medidas necessárias ao seu desconto da garantia prestada, mediante despacho regular da autoridade contratante.  </w:t>
      </w:r>
    </w:p>
    <w:p w14:paraId="3497E17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1B18EC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Oitavo</w:t>
      </w:r>
      <w:r w:rsidRPr="009C41E6">
        <w:rPr>
          <w:rFonts w:ascii="Arial" w:eastAsia="Arial" w:hAnsi="Arial" w:cs="Arial"/>
          <w:sz w:val="22"/>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53BEA45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3B3346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Nono</w:t>
      </w:r>
      <w:r w:rsidRPr="009C41E6">
        <w:rPr>
          <w:rFonts w:ascii="Arial" w:eastAsia="Arial" w:hAnsi="Arial" w:cs="Arial"/>
          <w:sz w:val="22"/>
        </w:rPr>
        <w:t xml:space="preserve"> – Nos casos em que o valor da multa venha a ser descontado da garantia, o valor desta deverá ser recomposto em 48 (quarenta e oito) horas, sob pena de rescisão administrativa do Contrato.  </w:t>
      </w:r>
    </w:p>
    <w:p w14:paraId="1CED75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CCE4B3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Décimo</w:t>
      </w:r>
      <w:r w:rsidRPr="009C41E6">
        <w:rPr>
          <w:rFonts w:ascii="Arial" w:eastAsia="Arial" w:hAnsi="Arial" w:cs="Arial"/>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 </w:t>
      </w:r>
    </w:p>
    <w:p w14:paraId="71293B5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5D6BD8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Décimo Primeiro</w:t>
      </w:r>
      <w:r w:rsidRPr="009C41E6">
        <w:rPr>
          <w:rFonts w:ascii="Arial" w:eastAsia="Arial" w:hAnsi="Arial" w:cs="Arial"/>
          <w:sz w:val="22"/>
        </w:rPr>
        <w:t xml:space="preserve"> – Se a CONTRATANTE verificar que o valor da garantia e/ou o valor dos pagamentos ainda devidos são suficientes à satisfação do valor da multa, o processo de pagamento retomará o seu curso.  </w:t>
      </w:r>
    </w:p>
    <w:p w14:paraId="2A31584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214882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Décimo Segundo</w:t>
      </w:r>
      <w:r w:rsidRPr="009C41E6">
        <w:rPr>
          <w:rFonts w:ascii="Arial" w:eastAsia="Arial" w:hAnsi="Arial" w:cs="Arial"/>
          <w:sz w:val="22"/>
        </w:rPr>
        <w:t xml:space="preserve"> – As multas previstas nos incisos “II” e “III” do </w:t>
      </w:r>
      <w:r w:rsidRPr="009C41E6">
        <w:rPr>
          <w:rFonts w:ascii="Arial" w:eastAsia="Arial" w:hAnsi="Arial" w:cs="Arial"/>
          <w:i/>
          <w:sz w:val="22"/>
        </w:rPr>
        <w:t xml:space="preserve">caput </w:t>
      </w:r>
      <w:r w:rsidRPr="009C41E6">
        <w:rPr>
          <w:rFonts w:ascii="Arial" w:eastAsia="Arial" w:hAnsi="Arial" w:cs="Arial"/>
          <w:sz w:val="22"/>
        </w:rPr>
        <w:t xml:space="preserve">desta Cláusula não possuem caráter compensatório, e, assim, o pagamento delas não eximirá a CONTRATADA de responsabilidade pelas perdas e danos decorrentes das infrações cometidas.  </w:t>
      </w:r>
    </w:p>
    <w:p w14:paraId="28B7999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color w:val="FF0000"/>
          <w:sz w:val="22"/>
        </w:rPr>
        <w:t xml:space="preserve"> </w:t>
      </w:r>
    </w:p>
    <w:p w14:paraId="268BAE1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Décimo Terceiro</w:t>
      </w:r>
      <w:r w:rsidRPr="009C41E6">
        <w:rPr>
          <w:rFonts w:ascii="Arial" w:eastAsia="Arial" w:hAnsi="Arial" w:cs="Arial"/>
          <w:sz w:val="22"/>
        </w:rPr>
        <w:t xml:space="preserve"> – A aplicação das sanções estabelecidas nesta Cláusula é da competência do Diretor Presidente da COMPANHIA MUNICIPAL DE TRANSPORTES COLETIVOS - CMTC - RIO (MOBI-Rio). </w:t>
      </w:r>
    </w:p>
    <w:p w14:paraId="57A179D9" w14:textId="77777777" w:rsidR="001D14C3" w:rsidRPr="009C41E6" w:rsidRDefault="001D14C3">
      <w:pPr>
        <w:spacing w:after="0" w:line="240" w:lineRule="auto"/>
        <w:ind w:left="0" w:firstLine="0"/>
        <w:jc w:val="both"/>
        <w:rPr>
          <w:rFonts w:ascii="Arial" w:eastAsia="Arial" w:hAnsi="Arial" w:cs="Arial"/>
          <w:sz w:val="22"/>
        </w:rPr>
      </w:pPr>
    </w:p>
    <w:p w14:paraId="68CC521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Décimo Quarto</w:t>
      </w:r>
      <w:r w:rsidRPr="009C41E6">
        <w:rPr>
          <w:rFonts w:ascii="Arial" w:eastAsia="Arial" w:hAnsi="Arial" w:cs="Arial"/>
          <w:sz w:val="22"/>
        </w:rPr>
        <w:t xml:space="preserve"> – Deve-se observar, ainda, o procedimento descrito no Regulamento Interno de Licitações e Contratos da COMPANHIA MUNICIPAL DE TRANSPORTES COLETIVOS - CMTC - RIO (MOBI-Rio) no tocante à aplicação das sanções administrativas mencionadas nesta Cláusula. </w:t>
      </w:r>
    </w:p>
    <w:p w14:paraId="017661E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5958B38"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CLÁUSULA DÉCIMA QUARTA – RECURSO</w:t>
      </w:r>
    </w:p>
    <w:p w14:paraId="450AA9B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14:paraId="451D32D6" w14:textId="77777777" w:rsidR="001D14C3" w:rsidRPr="009C41E6" w:rsidRDefault="001D14C3">
      <w:pPr>
        <w:spacing w:after="0" w:line="240" w:lineRule="auto"/>
        <w:ind w:left="0" w:firstLine="0"/>
        <w:jc w:val="both"/>
        <w:rPr>
          <w:rFonts w:ascii="Arial" w:eastAsia="Arial" w:hAnsi="Arial" w:cs="Arial"/>
          <w:b/>
          <w:sz w:val="22"/>
        </w:rPr>
      </w:pPr>
    </w:p>
    <w:p w14:paraId="0C340A6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CLÁUSULA DÉCIMA QUINTA – RESCISÃO </w:t>
      </w:r>
    </w:p>
    <w:p w14:paraId="43807A1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A inexecução total ou parcial do contrato poderá ensejar a sua rescisão, que poderá ocorrer através de:</w:t>
      </w:r>
    </w:p>
    <w:p w14:paraId="32D7DE28" w14:textId="77777777" w:rsidR="001D14C3" w:rsidRPr="009C41E6" w:rsidRDefault="001D14C3">
      <w:pPr>
        <w:spacing w:after="0" w:line="240" w:lineRule="auto"/>
        <w:ind w:left="0" w:firstLine="0"/>
        <w:jc w:val="both"/>
        <w:rPr>
          <w:rFonts w:ascii="Arial" w:eastAsia="Arial" w:hAnsi="Arial" w:cs="Arial"/>
          <w:sz w:val="22"/>
        </w:rPr>
      </w:pPr>
    </w:p>
    <w:p w14:paraId="1E72614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 – Ato unilateral, quando verificada a ocorrência de qualquer das situações descritas no </w:t>
      </w:r>
      <w:r w:rsidRPr="009C41E6">
        <w:rPr>
          <w:rFonts w:ascii="Arial" w:eastAsia="Arial" w:hAnsi="Arial" w:cs="Arial"/>
          <w:color w:val="00000A"/>
          <w:sz w:val="22"/>
        </w:rPr>
        <w:t xml:space="preserve">Regulamento Interno de Licitações e Contratos da COMPANHIA MUNICIPAL DE TRANSPORTES COLETIVOS - CMTC - RIO (MOBI-Rio); </w:t>
      </w:r>
    </w:p>
    <w:p w14:paraId="250B865D" w14:textId="77777777" w:rsidR="001D14C3" w:rsidRPr="009C41E6" w:rsidRDefault="001D14C3">
      <w:pPr>
        <w:spacing w:after="0" w:line="240" w:lineRule="auto"/>
        <w:ind w:left="0" w:firstLine="0"/>
        <w:jc w:val="both"/>
        <w:rPr>
          <w:rFonts w:ascii="Arial" w:eastAsia="Arial" w:hAnsi="Arial" w:cs="Arial"/>
          <w:color w:val="00000A"/>
          <w:sz w:val="22"/>
        </w:rPr>
      </w:pPr>
    </w:p>
    <w:p w14:paraId="462E6AE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 – Acordo entre as partes, desde que seja vantajoso para a COMPANHIA MUNICIPAL DE TRANSPORTES COLETIVOS - CMTC - RIO (MOBI-Rio); </w:t>
      </w:r>
    </w:p>
    <w:p w14:paraId="7DC75CC7" w14:textId="77777777" w:rsidR="001D14C3" w:rsidRPr="009C41E6" w:rsidRDefault="001D14C3">
      <w:pPr>
        <w:spacing w:after="0" w:line="240" w:lineRule="auto"/>
        <w:ind w:left="0" w:firstLine="0"/>
        <w:jc w:val="both"/>
        <w:rPr>
          <w:rFonts w:ascii="Arial" w:eastAsia="Arial" w:hAnsi="Arial" w:cs="Arial"/>
          <w:sz w:val="22"/>
        </w:rPr>
      </w:pPr>
    </w:p>
    <w:p w14:paraId="643F481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III – Determinação judicial. </w:t>
      </w:r>
    </w:p>
    <w:p w14:paraId="6ABD4F54" w14:textId="77777777" w:rsidR="001D14C3" w:rsidRPr="009C41E6" w:rsidRDefault="001D14C3">
      <w:pPr>
        <w:spacing w:after="0" w:line="240" w:lineRule="auto"/>
        <w:ind w:left="0" w:firstLine="0"/>
        <w:jc w:val="both"/>
        <w:rPr>
          <w:rFonts w:ascii="Arial" w:eastAsia="Arial" w:hAnsi="Arial" w:cs="Arial"/>
          <w:color w:val="FF0000"/>
          <w:sz w:val="22"/>
        </w:rPr>
      </w:pPr>
    </w:p>
    <w:p w14:paraId="7B99337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A rescisão operará seus efeitos a partir da publicação do ato administrativo no Diário Oficial do Município do Rio de Janeiro – D.O. RIO. </w:t>
      </w:r>
    </w:p>
    <w:p w14:paraId="3F582FE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5336CE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Rescindido o Contrato, a CONTRATANTE assumirá imediatamente o seu objeto no local e no estado em que a sua execução se encontrar. </w:t>
      </w:r>
    </w:p>
    <w:p w14:paraId="10E53FD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5CF133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34210557" w14:textId="77777777" w:rsidR="001D14C3" w:rsidRPr="009C41E6" w:rsidRDefault="001D14C3">
      <w:pPr>
        <w:spacing w:after="0" w:line="240" w:lineRule="auto"/>
        <w:ind w:left="0" w:firstLine="0"/>
        <w:jc w:val="both"/>
        <w:rPr>
          <w:rFonts w:ascii="Arial" w:eastAsia="Arial" w:hAnsi="Arial" w:cs="Arial"/>
          <w:b/>
          <w:sz w:val="22"/>
        </w:rPr>
      </w:pPr>
    </w:p>
    <w:p w14:paraId="71D6A4B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Quarto</w:t>
      </w:r>
      <w:r w:rsidRPr="009C41E6">
        <w:rPr>
          <w:rFonts w:ascii="Arial" w:eastAsia="Arial" w:hAnsi="Arial" w:cs="Arial"/>
          <w:sz w:val="22"/>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5279A63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FEB875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Quinto</w:t>
      </w:r>
      <w:r w:rsidRPr="009C41E6">
        <w:rPr>
          <w:rFonts w:ascii="Arial" w:eastAsia="Arial" w:hAnsi="Arial" w:cs="Arial"/>
          <w:sz w:val="22"/>
        </w:rPr>
        <w:t xml:space="preserve"> – Nos casos de rescisão sem culpa da CONTRATADA, o CONTRATANTE deverá promover: </w:t>
      </w:r>
    </w:p>
    <w:p w14:paraId="29B4073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A86D247" w14:textId="77777777" w:rsidR="001D14C3" w:rsidRPr="009C41E6" w:rsidRDefault="001B42C0" w:rsidP="00F96427">
      <w:pPr>
        <w:numPr>
          <w:ilvl w:val="0"/>
          <w:numId w:val="5"/>
        </w:numPr>
        <w:spacing w:after="0" w:line="240" w:lineRule="auto"/>
        <w:ind w:left="0" w:firstLine="0"/>
        <w:jc w:val="both"/>
        <w:rPr>
          <w:rFonts w:ascii="Arial" w:hAnsi="Arial"/>
          <w:sz w:val="22"/>
        </w:rPr>
      </w:pPr>
      <w:r w:rsidRPr="009C41E6">
        <w:rPr>
          <w:rFonts w:ascii="Arial" w:eastAsia="Arial" w:hAnsi="Arial" w:cs="Arial"/>
          <w:sz w:val="22"/>
        </w:rPr>
        <w:t xml:space="preserve">a devolução da garantia; </w:t>
      </w:r>
    </w:p>
    <w:p w14:paraId="213DD83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C9BA6F1" w14:textId="77777777" w:rsidR="001D14C3" w:rsidRPr="009C41E6" w:rsidRDefault="001B42C0" w:rsidP="00F96427">
      <w:pPr>
        <w:numPr>
          <w:ilvl w:val="0"/>
          <w:numId w:val="5"/>
        </w:numPr>
        <w:spacing w:after="0" w:line="240" w:lineRule="auto"/>
        <w:ind w:left="0" w:firstLine="0"/>
        <w:jc w:val="both"/>
        <w:rPr>
          <w:rFonts w:ascii="Arial" w:hAnsi="Arial"/>
          <w:sz w:val="22"/>
        </w:rPr>
      </w:pPr>
      <w:r w:rsidRPr="009C41E6">
        <w:rPr>
          <w:rFonts w:ascii="Arial" w:eastAsia="Arial" w:hAnsi="Arial" w:cs="Arial"/>
          <w:sz w:val="22"/>
        </w:rPr>
        <w:t xml:space="preserve">os pagamentos devidos pela execução do Contrato até a data da rescisão; </w:t>
      </w:r>
    </w:p>
    <w:p w14:paraId="5A604EE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BBFEE93" w14:textId="77777777" w:rsidR="001D14C3" w:rsidRPr="009C41E6" w:rsidRDefault="001B42C0" w:rsidP="00F96427">
      <w:pPr>
        <w:numPr>
          <w:ilvl w:val="0"/>
          <w:numId w:val="5"/>
        </w:numPr>
        <w:spacing w:after="0" w:line="240" w:lineRule="auto"/>
        <w:ind w:left="0" w:firstLine="0"/>
        <w:jc w:val="both"/>
        <w:rPr>
          <w:rFonts w:ascii="Arial" w:hAnsi="Arial"/>
          <w:sz w:val="22"/>
        </w:rPr>
      </w:pPr>
      <w:r w:rsidRPr="009C41E6">
        <w:rPr>
          <w:rFonts w:ascii="Arial" w:eastAsia="Arial" w:hAnsi="Arial" w:cs="Arial"/>
          <w:sz w:val="22"/>
        </w:rPr>
        <w:t xml:space="preserve">o pagamento do custo de desmobilização, caso haja; </w:t>
      </w:r>
    </w:p>
    <w:p w14:paraId="4D306481" w14:textId="77777777" w:rsidR="001D14C3" w:rsidRPr="009C41E6" w:rsidRDefault="001D14C3">
      <w:pPr>
        <w:spacing w:after="0" w:line="240" w:lineRule="auto"/>
        <w:ind w:left="0" w:firstLine="0"/>
        <w:jc w:val="both"/>
        <w:rPr>
          <w:rFonts w:ascii="Arial" w:eastAsia="Arial" w:hAnsi="Arial" w:cs="Arial"/>
          <w:sz w:val="22"/>
        </w:rPr>
      </w:pPr>
    </w:p>
    <w:p w14:paraId="548C804E" w14:textId="77777777" w:rsidR="001D14C3" w:rsidRPr="009C41E6" w:rsidRDefault="001B42C0" w:rsidP="00F96427">
      <w:pPr>
        <w:numPr>
          <w:ilvl w:val="0"/>
          <w:numId w:val="5"/>
        </w:numPr>
        <w:spacing w:after="0" w:line="240" w:lineRule="auto"/>
        <w:ind w:left="0" w:firstLine="0"/>
        <w:jc w:val="both"/>
        <w:rPr>
          <w:rFonts w:ascii="Arial" w:hAnsi="Arial"/>
          <w:sz w:val="22"/>
        </w:rPr>
      </w:pPr>
      <w:r w:rsidRPr="009C41E6">
        <w:rPr>
          <w:rFonts w:ascii="Arial" w:eastAsia="Arial" w:hAnsi="Arial" w:cs="Arial"/>
          <w:sz w:val="22"/>
        </w:rPr>
        <w:t xml:space="preserve">o ressarcimento dos prejuízos comprovadamente sofridos. </w:t>
      </w:r>
    </w:p>
    <w:p w14:paraId="2D230934" w14:textId="77777777" w:rsidR="001D14C3" w:rsidRPr="009C41E6" w:rsidRDefault="001D14C3">
      <w:pPr>
        <w:spacing w:after="0" w:line="240" w:lineRule="auto"/>
        <w:ind w:left="0" w:firstLine="0"/>
        <w:jc w:val="both"/>
        <w:rPr>
          <w:rFonts w:ascii="Arial" w:eastAsia="Arial" w:hAnsi="Arial" w:cs="Arial"/>
          <w:b/>
          <w:sz w:val="22"/>
        </w:rPr>
      </w:pPr>
    </w:p>
    <w:p w14:paraId="3424D3B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Sexto </w:t>
      </w:r>
      <w:r w:rsidRPr="009C41E6">
        <w:rPr>
          <w:rFonts w:ascii="Arial" w:eastAsia="Arial" w:hAnsi="Arial" w:cs="Arial"/>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03DA62A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C0683D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Sétimo</w:t>
      </w:r>
      <w:r w:rsidRPr="009C41E6">
        <w:rPr>
          <w:rFonts w:ascii="Arial" w:eastAsia="Arial" w:hAnsi="Arial" w:cs="Arial"/>
          <w:sz w:val="22"/>
        </w:rPr>
        <w:t xml:space="preserve"> – No caso de rescisão amigável, esta será reduzida a termo, tendo a CONTRATADA direito aos pagamentos devidos pela execução do Contrato, conforme atestado em laudo da comissão especial designada para esse fim, e à devolução da garantia.  </w:t>
      </w:r>
    </w:p>
    <w:p w14:paraId="50FCC8A3" w14:textId="77777777" w:rsidR="001D14C3" w:rsidRPr="009C41E6" w:rsidRDefault="001D14C3">
      <w:pPr>
        <w:spacing w:after="0" w:line="240" w:lineRule="auto"/>
        <w:ind w:left="0" w:firstLine="0"/>
        <w:jc w:val="both"/>
        <w:rPr>
          <w:rFonts w:ascii="Arial" w:eastAsia="Arial" w:hAnsi="Arial" w:cs="Arial"/>
          <w:sz w:val="22"/>
        </w:rPr>
      </w:pPr>
    </w:p>
    <w:p w14:paraId="0CAA070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CLÁUSULA DÉCIMA SEXTA – SUBCONTRATAÇÃO </w:t>
      </w:r>
    </w:p>
    <w:p w14:paraId="71DC945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3634F1E1" w14:textId="77777777" w:rsidR="001D14C3" w:rsidRPr="009C41E6" w:rsidRDefault="001D14C3">
      <w:pPr>
        <w:spacing w:after="0" w:line="240" w:lineRule="auto"/>
        <w:ind w:left="0" w:firstLine="0"/>
        <w:jc w:val="both"/>
        <w:rPr>
          <w:rFonts w:ascii="Arial" w:eastAsia="Arial" w:hAnsi="Arial" w:cs="Arial"/>
          <w:sz w:val="22"/>
        </w:rPr>
      </w:pPr>
    </w:p>
    <w:p w14:paraId="283017D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lastRenderedPageBreak/>
        <w:t>Parágrafo Primeiro</w:t>
      </w:r>
      <w:r w:rsidRPr="009C41E6">
        <w:rPr>
          <w:rFonts w:ascii="Arial" w:eastAsia="Arial" w:hAnsi="Arial" w:cs="Arial"/>
          <w:sz w:val="22"/>
        </w:rPr>
        <w:t xml:space="preserve"> – Na hipótese descrita no </w:t>
      </w:r>
      <w:r w:rsidRPr="009C41E6">
        <w:rPr>
          <w:rFonts w:ascii="Arial" w:eastAsia="Arial" w:hAnsi="Arial" w:cs="Arial"/>
          <w:i/>
          <w:sz w:val="22"/>
        </w:rPr>
        <w:t>caput</w:t>
      </w:r>
      <w:r w:rsidRPr="009C41E6">
        <w:rPr>
          <w:rFonts w:ascii="Arial" w:eastAsia="Arial" w:hAnsi="Arial" w:cs="Arial"/>
          <w:sz w:val="22"/>
        </w:rPr>
        <w:t xml:space="preserve">, a CONTRATADA não poderá efetivamente subcontratar, nem ceder, sem a prévia e expressa anuência da CONTRATANTE e sempre mediante instrumento próprio, a ser publicado na imprensa oficial. </w:t>
      </w:r>
    </w:p>
    <w:p w14:paraId="580F311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 </w:t>
      </w:r>
    </w:p>
    <w:p w14:paraId="59DA98EB"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Parágrafo Segundo </w:t>
      </w:r>
      <w:r w:rsidRPr="009C41E6">
        <w:rPr>
          <w:rFonts w:ascii="Arial" w:eastAsia="Arial" w:hAnsi="Arial" w:cs="Arial"/>
          <w:sz w:val="22"/>
        </w:rPr>
        <w:t xml:space="preserve">– A SUBCONTRATADA deverá atender, em relação ao objeto da subcontratação, as exigências de qualificação técnica impostas ao licitante vencedor. </w:t>
      </w:r>
    </w:p>
    <w:p w14:paraId="3229423E" w14:textId="77777777" w:rsidR="001D14C3" w:rsidRPr="009C41E6" w:rsidRDefault="001D14C3">
      <w:pPr>
        <w:spacing w:after="0" w:line="240" w:lineRule="auto"/>
        <w:ind w:left="0" w:firstLine="0"/>
        <w:jc w:val="both"/>
        <w:rPr>
          <w:rFonts w:ascii="Arial" w:eastAsia="Arial" w:hAnsi="Arial" w:cs="Arial"/>
          <w:b/>
          <w:sz w:val="22"/>
        </w:rPr>
      </w:pPr>
    </w:p>
    <w:p w14:paraId="73DF1A5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51016E71" w14:textId="77777777" w:rsidR="001D14C3" w:rsidRPr="009C41E6" w:rsidRDefault="001D14C3">
      <w:pPr>
        <w:spacing w:after="0" w:line="240" w:lineRule="auto"/>
        <w:ind w:left="0" w:firstLine="0"/>
        <w:jc w:val="both"/>
        <w:rPr>
          <w:rFonts w:ascii="Arial" w:eastAsia="Arial" w:hAnsi="Arial" w:cs="Arial"/>
          <w:b/>
          <w:sz w:val="22"/>
        </w:rPr>
      </w:pPr>
    </w:p>
    <w:p w14:paraId="3EF6B6C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Quarto</w:t>
      </w:r>
      <w:r w:rsidRPr="009C41E6">
        <w:rPr>
          <w:rFonts w:ascii="Arial" w:eastAsia="Arial" w:hAnsi="Arial" w:cs="Arial"/>
          <w:sz w:val="22"/>
        </w:rPr>
        <w:t xml:space="preserve"> – É vedada a subcontratação de empresa ou consórcio que tenha participado:</w:t>
      </w:r>
    </w:p>
    <w:p w14:paraId="19CF9078" w14:textId="77777777" w:rsidR="001D14C3" w:rsidRPr="009C41E6" w:rsidRDefault="001D14C3">
      <w:pPr>
        <w:spacing w:after="0" w:line="240" w:lineRule="auto"/>
        <w:ind w:left="0" w:firstLine="0"/>
        <w:jc w:val="both"/>
        <w:rPr>
          <w:rFonts w:ascii="Arial" w:eastAsia="Arial" w:hAnsi="Arial" w:cs="Arial"/>
          <w:sz w:val="22"/>
        </w:rPr>
      </w:pPr>
    </w:p>
    <w:p w14:paraId="4AE615B3" w14:textId="77777777" w:rsidR="001D14C3" w:rsidRPr="009C41E6" w:rsidRDefault="001B42C0" w:rsidP="00F96427">
      <w:pPr>
        <w:numPr>
          <w:ilvl w:val="0"/>
          <w:numId w:val="4"/>
        </w:numPr>
        <w:spacing w:after="0" w:line="240" w:lineRule="auto"/>
        <w:ind w:left="0" w:firstLine="0"/>
        <w:jc w:val="both"/>
        <w:rPr>
          <w:rFonts w:ascii="Arial" w:hAnsi="Arial"/>
          <w:sz w:val="22"/>
        </w:rPr>
      </w:pPr>
      <w:r w:rsidRPr="009C41E6">
        <w:rPr>
          <w:rFonts w:ascii="Arial" w:eastAsia="Arial" w:hAnsi="Arial" w:cs="Arial"/>
          <w:sz w:val="22"/>
        </w:rPr>
        <w:t xml:space="preserve">do procedimento licitatório do qual se originou a contratação; </w:t>
      </w:r>
    </w:p>
    <w:p w14:paraId="77DB4027" w14:textId="77777777" w:rsidR="001D14C3" w:rsidRPr="009C41E6" w:rsidRDefault="001B42C0" w:rsidP="00F96427">
      <w:pPr>
        <w:numPr>
          <w:ilvl w:val="0"/>
          <w:numId w:val="4"/>
        </w:numPr>
        <w:spacing w:after="0" w:line="240" w:lineRule="auto"/>
        <w:ind w:left="0" w:firstLine="0"/>
        <w:jc w:val="both"/>
        <w:rPr>
          <w:rFonts w:ascii="Arial" w:hAnsi="Arial"/>
          <w:sz w:val="22"/>
        </w:rPr>
      </w:pPr>
      <w:r w:rsidRPr="009C41E6">
        <w:rPr>
          <w:rFonts w:ascii="Arial" w:eastAsia="Arial" w:hAnsi="Arial" w:cs="Arial"/>
          <w:sz w:val="22"/>
        </w:rPr>
        <w:t>direta ou indiretamente, da elaboração de projeto básico ou executivo.</w:t>
      </w:r>
    </w:p>
    <w:p w14:paraId="313906FD" w14:textId="77777777" w:rsidR="001D14C3" w:rsidRPr="009C41E6" w:rsidRDefault="001D14C3">
      <w:pPr>
        <w:spacing w:after="0" w:line="240" w:lineRule="auto"/>
        <w:ind w:left="0" w:firstLine="0"/>
        <w:jc w:val="both"/>
        <w:rPr>
          <w:rFonts w:ascii="Arial" w:eastAsia="Arial" w:hAnsi="Arial" w:cs="Arial"/>
          <w:b/>
          <w:color w:val="FF0000"/>
          <w:sz w:val="22"/>
        </w:rPr>
      </w:pPr>
    </w:p>
    <w:p w14:paraId="73CDE442"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DÉCIMA SÉTIMA – DOTAÇÃO ORÇAMENTÁRIA </w:t>
      </w:r>
    </w:p>
    <w:p w14:paraId="3CBABBB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Os recursos necessários à execução dos serviços ora contratados correrão à conta do orçamento próprio da Companhia, de acordo com as rotinas internas para a assunção e quitação de despesas.</w:t>
      </w:r>
    </w:p>
    <w:p w14:paraId="62BFA874"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DAE4F97"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DÉCIMA OITAVA – FORO </w:t>
      </w:r>
    </w:p>
    <w:p w14:paraId="533051C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Fica eleito o Foro Central da Comarca da Capital do Estado do Rio de Janeiro para dirimir quaisquer dúvidas oriundas do presente Contrato, renunciando as partes desde já a qualquer outro, por mais especial ou privilegiado que seja. </w:t>
      </w:r>
    </w:p>
    <w:p w14:paraId="7FBF591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6AC916CD" w14:textId="77777777" w:rsidR="001D14C3" w:rsidRPr="009C41E6" w:rsidRDefault="001B42C0">
      <w:pPr>
        <w:keepNext/>
        <w:keepLines/>
        <w:spacing w:after="0" w:line="240" w:lineRule="auto"/>
        <w:ind w:left="0" w:firstLine="0"/>
        <w:jc w:val="both"/>
        <w:rPr>
          <w:rFonts w:ascii="Arial" w:hAnsi="Arial"/>
          <w:sz w:val="22"/>
        </w:rPr>
      </w:pPr>
      <w:r w:rsidRPr="009C41E6">
        <w:rPr>
          <w:rFonts w:ascii="Arial" w:eastAsia="Arial" w:hAnsi="Arial" w:cs="Arial"/>
          <w:b/>
          <w:sz w:val="22"/>
        </w:rPr>
        <w:t xml:space="preserve">CLÁUSULA DÉCIMA NONA – PUBLICAÇÃO </w:t>
      </w:r>
    </w:p>
    <w:p w14:paraId="3F7C9BB3" w14:textId="77777777" w:rsidR="001D14C3" w:rsidRPr="009C41E6" w:rsidRDefault="001B42C0">
      <w:pPr>
        <w:spacing w:after="0" w:line="240" w:lineRule="auto"/>
        <w:ind w:left="0" w:firstLine="0"/>
        <w:jc w:val="both"/>
        <w:rPr>
          <w:rFonts w:ascii="Arial" w:hAnsi="Arial"/>
          <w:sz w:val="22"/>
        </w:rPr>
      </w:pPr>
      <w:r w:rsidRPr="009C41E6">
        <w:rPr>
          <w:rFonts w:ascii="Arial" w:hAnsi="Arial" w:cs="Arial"/>
          <w:sz w:val="22"/>
        </w:rPr>
        <w:t>O (A) CONTRATANTE promoverá a publicação do extrato deste instrumento no Diário Oficial do Município até o 5.º dia útil do mês seguinte ao de sua  assinatura, para ocorrer no prazo de 20 dias daquela data, às expensas da CONTRATADA.</w:t>
      </w:r>
    </w:p>
    <w:p w14:paraId="2A6E0B27" w14:textId="77777777" w:rsidR="001D14C3" w:rsidRPr="009C41E6" w:rsidRDefault="001D14C3">
      <w:pPr>
        <w:pStyle w:val="Ttulo1"/>
        <w:spacing w:after="0" w:line="240" w:lineRule="auto"/>
        <w:ind w:left="0" w:firstLine="0"/>
        <w:jc w:val="both"/>
        <w:rPr>
          <w:rFonts w:ascii="Arial" w:eastAsia="Arial" w:hAnsi="Arial" w:cs="Arial"/>
          <w:sz w:val="22"/>
          <w:szCs w:val="22"/>
        </w:rPr>
      </w:pPr>
    </w:p>
    <w:p w14:paraId="5AAEAAF0" w14:textId="77777777" w:rsidR="001D14C3" w:rsidRPr="009C41E6" w:rsidRDefault="001B42C0">
      <w:pPr>
        <w:pStyle w:val="Ttulo1"/>
        <w:spacing w:after="0" w:line="240" w:lineRule="auto"/>
        <w:ind w:left="0" w:firstLine="0"/>
        <w:jc w:val="both"/>
        <w:rPr>
          <w:rFonts w:ascii="Arial" w:hAnsi="Arial"/>
          <w:sz w:val="22"/>
          <w:szCs w:val="22"/>
        </w:rPr>
      </w:pPr>
      <w:r w:rsidRPr="009C41E6">
        <w:rPr>
          <w:rFonts w:ascii="Arial" w:eastAsia="Arial" w:hAnsi="Arial" w:cs="Arial"/>
          <w:sz w:val="22"/>
          <w:szCs w:val="22"/>
        </w:rPr>
        <w:t xml:space="preserve">CLÁUSULA VIGÉSIMA – FISCALIZAÇÃO FINANCEIRA E ORÇAMENTÁRIA </w:t>
      </w:r>
    </w:p>
    <w:p w14:paraId="79E095D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CONTRATANTE providenciará a remessa de cópias autênticas do presente instrumento ao seu órgão de controle interno e ao Tribunal de Contas do Município na forma da legislação aplicável. </w:t>
      </w:r>
    </w:p>
    <w:p w14:paraId="37E2804D" w14:textId="77777777" w:rsidR="001D14C3" w:rsidRPr="009C41E6" w:rsidRDefault="001D14C3">
      <w:pPr>
        <w:spacing w:after="0" w:line="240" w:lineRule="auto"/>
        <w:ind w:left="0" w:firstLine="0"/>
        <w:jc w:val="both"/>
        <w:rPr>
          <w:rFonts w:ascii="Arial" w:eastAsia="Arial" w:hAnsi="Arial" w:cs="Arial"/>
          <w:b/>
          <w:sz w:val="22"/>
        </w:rPr>
      </w:pPr>
      <w:bookmarkStart w:id="8" w:name="_heading=h.1fob9te"/>
      <w:bookmarkEnd w:id="8"/>
    </w:p>
    <w:p w14:paraId="0760E03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CLÁUSULA VIGÉSIMA PRIMEIRA – DA ASSINATURA DO CONTRATO</w:t>
      </w:r>
    </w:p>
    <w:p w14:paraId="2A867A72"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A CONTRATADA fica obrigada a devolver as vias do contrato assinado, no prazo de 05 (cinco) dias úteis a contar do recebimento, sob pena de sanções administrativas cabíveis. </w:t>
      </w:r>
    </w:p>
    <w:p w14:paraId="04142070" w14:textId="77777777" w:rsidR="001D14C3" w:rsidRPr="009C41E6" w:rsidRDefault="001D14C3">
      <w:pPr>
        <w:spacing w:after="0" w:line="240" w:lineRule="auto"/>
        <w:ind w:left="0" w:firstLine="0"/>
        <w:jc w:val="both"/>
        <w:rPr>
          <w:rFonts w:ascii="Arial" w:eastAsia="Arial" w:hAnsi="Arial" w:cs="Arial"/>
          <w:b/>
          <w:sz w:val="22"/>
        </w:rPr>
      </w:pPr>
    </w:p>
    <w:p w14:paraId="132D24E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CLÁUSULA VIGÉSIMA SEGUNDA – DA RESPONSABILIZAÇÃO CIVIL E ADMINISTRATIVA</w:t>
      </w:r>
    </w:p>
    <w:p w14:paraId="45EE99C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w:t>
      </w:r>
      <w:r w:rsidRPr="009C41E6">
        <w:rPr>
          <w:rFonts w:ascii="Arial" w:eastAsia="Arial" w:hAnsi="Arial" w:cs="Arial"/>
          <w:sz w:val="22"/>
        </w:rPr>
        <w:lastRenderedPageBreak/>
        <w:t xml:space="preserve">vantagens financeiras ou benefícios de qualquer espécie que constituam prática ilegal ou de corrupção, seja de forma direta, indireta ou por meio de subcontratados ou terceiros, quanto ao objeto deste contrato, ou de outra forma a ele não relacionada. </w:t>
      </w:r>
    </w:p>
    <w:p w14:paraId="6D8F110E" w14:textId="77777777" w:rsidR="001D14C3" w:rsidRPr="009C41E6" w:rsidRDefault="001D14C3">
      <w:pPr>
        <w:spacing w:after="0" w:line="240" w:lineRule="auto"/>
        <w:ind w:left="0" w:firstLine="0"/>
        <w:jc w:val="both"/>
        <w:rPr>
          <w:rFonts w:ascii="Arial" w:eastAsia="Arial" w:hAnsi="Arial" w:cs="Arial"/>
          <w:sz w:val="22"/>
        </w:rPr>
      </w:pPr>
    </w:p>
    <w:p w14:paraId="248E402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003FA13D" w14:textId="77777777" w:rsidR="001D14C3" w:rsidRPr="009C41E6" w:rsidRDefault="001D14C3">
      <w:pPr>
        <w:spacing w:after="0" w:line="240" w:lineRule="auto"/>
        <w:ind w:left="0" w:firstLine="0"/>
        <w:jc w:val="both"/>
        <w:rPr>
          <w:rFonts w:ascii="Arial" w:eastAsia="Arial" w:hAnsi="Arial" w:cs="Arial"/>
          <w:sz w:val="22"/>
        </w:rPr>
      </w:pPr>
    </w:p>
    <w:p w14:paraId="241953D0"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7AB1244F" w14:textId="77777777" w:rsidR="001D14C3" w:rsidRPr="009C41E6" w:rsidRDefault="001D14C3">
      <w:pPr>
        <w:spacing w:after="0" w:line="240" w:lineRule="auto"/>
        <w:ind w:left="0" w:firstLine="0"/>
        <w:jc w:val="both"/>
        <w:rPr>
          <w:rFonts w:ascii="Arial" w:eastAsia="Arial" w:hAnsi="Arial" w:cs="Arial"/>
          <w:sz w:val="22"/>
        </w:rPr>
      </w:pPr>
    </w:p>
    <w:p w14:paraId="78CAD97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shd w:val="clear" w:color="auto" w:fill="FFFFFF"/>
        </w:rPr>
        <w:t>CLÁUSULA VIGÉSIMA TERCEIRA – DA MATRIZ DE RISCOS</w:t>
      </w:r>
    </w:p>
    <w:p w14:paraId="1904AFE0" w14:textId="77777777" w:rsidR="001D14C3" w:rsidRPr="009C41E6" w:rsidRDefault="001B42C0">
      <w:pPr>
        <w:spacing w:after="0" w:line="240" w:lineRule="auto"/>
        <w:ind w:left="0" w:firstLine="0"/>
        <w:jc w:val="both"/>
      </w:pPr>
      <w:r w:rsidRPr="009C41E6">
        <w:rPr>
          <w:rFonts w:ascii="Arial" w:eastAsia="Arial" w:hAnsi="Arial" w:cs="Arial"/>
          <w:sz w:val="22"/>
          <w:shd w:val="clear" w:color="auto" w:fill="FFFFFF"/>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w:t>
      </w:r>
      <w:r w:rsidR="002B7DD8" w:rsidRPr="009C41E6">
        <w:rPr>
          <w:rFonts w:ascii="Arial" w:eastAsia="Arial" w:hAnsi="Arial" w:cs="Arial"/>
          <w:sz w:val="22"/>
          <w:shd w:val="clear" w:color="auto" w:fill="FFFFFF"/>
        </w:rPr>
        <w:t xml:space="preserve"> na Matriz constante do Anexo VIII</w:t>
      </w:r>
      <w:r w:rsidRPr="009C41E6">
        <w:rPr>
          <w:rFonts w:ascii="Arial" w:eastAsia="Arial" w:hAnsi="Arial" w:cs="Arial"/>
          <w:sz w:val="22"/>
          <w:shd w:val="clear" w:color="auto" w:fill="FFFFFF"/>
        </w:rPr>
        <w:t xml:space="preserve"> do EDITAL e do Termo de Referência que integra o presente contrato.</w:t>
      </w:r>
    </w:p>
    <w:p w14:paraId="63DBE689" w14:textId="77777777" w:rsidR="001D14C3" w:rsidRPr="009C41E6" w:rsidRDefault="001D14C3">
      <w:pPr>
        <w:spacing w:after="0" w:line="240" w:lineRule="auto"/>
        <w:ind w:left="0" w:firstLine="0"/>
        <w:jc w:val="both"/>
        <w:rPr>
          <w:rFonts w:ascii="Arial" w:eastAsia="Arial" w:hAnsi="Arial" w:cs="Arial"/>
          <w:sz w:val="22"/>
        </w:rPr>
      </w:pPr>
    </w:p>
    <w:p w14:paraId="0627FE8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Primeiro</w:t>
      </w:r>
      <w:r w:rsidRPr="009C41E6">
        <w:rPr>
          <w:rFonts w:ascii="Arial" w:eastAsia="Arial" w:hAnsi="Arial" w:cs="Arial"/>
          <w:sz w:val="22"/>
        </w:rPr>
        <w:t xml:space="preserve"> - É vedada a celebração de aditivos decorrentes de eventos supervenientes alocados na Matriz de Riscos como de responsabilidade da CONTRATADA.</w:t>
      </w:r>
    </w:p>
    <w:p w14:paraId="475C0B9C" w14:textId="77777777" w:rsidR="001D14C3" w:rsidRPr="009C41E6" w:rsidRDefault="001D14C3">
      <w:pPr>
        <w:spacing w:after="0" w:line="240" w:lineRule="auto"/>
        <w:ind w:left="0" w:firstLine="0"/>
        <w:jc w:val="both"/>
        <w:rPr>
          <w:rFonts w:ascii="Arial" w:eastAsia="Arial" w:hAnsi="Arial" w:cs="Arial"/>
          <w:sz w:val="22"/>
        </w:rPr>
      </w:pPr>
    </w:p>
    <w:p w14:paraId="31362A9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Segundo</w:t>
      </w:r>
      <w:r w:rsidRPr="009C41E6">
        <w:rPr>
          <w:rFonts w:ascii="Arial" w:eastAsia="Arial" w:hAnsi="Arial" w:cs="Arial"/>
          <w:sz w:val="22"/>
        </w:rPr>
        <w:t xml:space="preserve"> - Sempre que atendidas as condições da contratação e mantidas as disposições da Matriz de Risco, considera-se mantido seu equilíbrio econômico-financeiro.</w:t>
      </w:r>
    </w:p>
    <w:p w14:paraId="060D2200" w14:textId="77777777" w:rsidR="001D14C3" w:rsidRPr="009C41E6" w:rsidRDefault="001D14C3">
      <w:pPr>
        <w:spacing w:after="0" w:line="240" w:lineRule="auto"/>
        <w:ind w:left="0" w:firstLine="0"/>
        <w:jc w:val="both"/>
        <w:rPr>
          <w:rFonts w:ascii="Arial" w:eastAsia="Arial" w:hAnsi="Arial" w:cs="Arial"/>
          <w:b/>
          <w:sz w:val="22"/>
        </w:rPr>
      </w:pPr>
    </w:p>
    <w:p w14:paraId="40DE1B7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Parágrafo Terceiro</w:t>
      </w:r>
      <w:r w:rsidRPr="009C41E6">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23D15ACF" w14:textId="77777777" w:rsidR="001D14C3" w:rsidRPr="009C41E6" w:rsidRDefault="001D14C3">
      <w:pPr>
        <w:spacing w:after="0" w:line="240" w:lineRule="auto"/>
        <w:ind w:left="0" w:firstLine="0"/>
        <w:jc w:val="both"/>
        <w:rPr>
          <w:rFonts w:ascii="Arial" w:eastAsia="Arial" w:hAnsi="Arial" w:cs="Arial"/>
          <w:b/>
          <w:sz w:val="22"/>
        </w:rPr>
      </w:pPr>
    </w:p>
    <w:p w14:paraId="31958D38"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b/>
          <w:sz w:val="22"/>
        </w:rPr>
        <w:t xml:space="preserve">CLÁUSULA VIGÉSIMA QUARTA – DISPOSIÇÕES FINAIS </w:t>
      </w:r>
    </w:p>
    <w:p w14:paraId="515764E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0C6B74E" w14:textId="77777777" w:rsidR="001D14C3" w:rsidRPr="009C41E6" w:rsidRDefault="001B42C0" w:rsidP="00F96427">
      <w:pPr>
        <w:numPr>
          <w:ilvl w:val="0"/>
          <w:numId w:val="2"/>
        </w:numPr>
        <w:spacing w:after="0" w:line="240" w:lineRule="auto"/>
        <w:ind w:left="0" w:firstLine="0"/>
        <w:jc w:val="both"/>
        <w:rPr>
          <w:rFonts w:ascii="Arial" w:hAnsi="Arial"/>
          <w:sz w:val="22"/>
        </w:rPr>
      </w:pPr>
      <w:r w:rsidRPr="009C41E6">
        <w:rPr>
          <w:rFonts w:ascii="Arial" w:eastAsia="Arial" w:hAnsi="Arial" w:cs="Arial"/>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foram licitados os serviços objeto do presente instrumento e o teor da sua proposta de preço, sob pena de rescisão do Contrato. </w:t>
      </w:r>
    </w:p>
    <w:p w14:paraId="0272E67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0CFFD60C" w14:textId="77777777" w:rsidR="001D14C3" w:rsidRPr="009C41E6" w:rsidRDefault="001B42C0" w:rsidP="00F96427">
      <w:pPr>
        <w:numPr>
          <w:ilvl w:val="0"/>
          <w:numId w:val="2"/>
        </w:numPr>
        <w:spacing w:after="0" w:line="240" w:lineRule="auto"/>
        <w:ind w:left="0" w:firstLine="0"/>
        <w:jc w:val="both"/>
        <w:rPr>
          <w:rFonts w:ascii="Arial" w:hAnsi="Arial"/>
          <w:sz w:val="22"/>
        </w:rPr>
      </w:pPr>
      <w:r w:rsidRPr="009C41E6">
        <w:rPr>
          <w:rFonts w:ascii="Arial" w:eastAsia="Arial" w:hAnsi="Arial" w:cs="Arial"/>
          <w:sz w:val="22"/>
        </w:rPr>
        <w:t xml:space="preserve">Os ensaios, os testes e demais provas requeridas por normas técnicas oficiais para a verificação da boa execução dos serviços objeto deste Contrato, correm à conta da CONTRATADA. </w:t>
      </w:r>
    </w:p>
    <w:p w14:paraId="4DC33F09" w14:textId="77777777" w:rsidR="001D14C3" w:rsidRPr="009C41E6" w:rsidRDefault="001D14C3">
      <w:pPr>
        <w:spacing w:after="0" w:line="240" w:lineRule="auto"/>
        <w:ind w:left="0" w:firstLine="0"/>
        <w:jc w:val="both"/>
        <w:rPr>
          <w:rFonts w:ascii="Arial" w:eastAsia="Arial" w:hAnsi="Arial" w:cs="Arial"/>
          <w:sz w:val="22"/>
        </w:rPr>
      </w:pPr>
    </w:p>
    <w:p w14:paraId="56562156" w14:textId="77777777" w:rsidR="001D14C3" w:rsidRPr="009C41E6" w:rsidRDefault="001B42C0" w:rsidP="00F96427">
      <w:pPr>
        <w:numPr>
          <w:ilvl w:val="0"/>
          <w:numId w:val="2"/>
        </w:numPr>
        <w:spacing w:after="0" w:line="240" w:lineRule="auto"/>
        <w:ind w:left="0" w:firstLine="0"/>
        <w:jc w:val="both"/>
        <w:rPr>
          <w:rFonts w:ascii="Arial" w:hAnsi="Arial"/>
          <w:sz w:val="22"/>
        </w:rPr>
      </w:pPr>
      <w:r w:rsidRPr="009C41E6">
        <w:rPr>
          <w:rFonts w:ascii="Arial" w:eastAsia="Arial" w:hAnsi="Arial" w:cs="Arial"/>
          <w:sz w:val="22"/>
        </w:rPr>
        <w:t xml:space="preserve">Na contagem dos prazos, é excluído o dia de início e incluído o do vencimento, e considerar-se-ão os dias consecutivos, salvo disposição em contrário. Os prazos somente se iniciam e vencem em dias de expediente na CONTRATANTE. </w:t>
      </w:r>
    </w:p>
    <w:p w14:paraId="4149D26F"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81ABF4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lastRenderedPageBreak/>
        <w:t xml:space="preserve">E por estarem justos e acordados, assinam o presente em ___ (________) vias de igual teor e forma, na presença de duas testemunhas, que também o assinam. </w:t>
      </w:r>
    </w:p>
    <w:p w14:paraId="452896D4" w14:textId="77777777" w:rsidR="001D14C3" w:rsidRPr="009C41E6" w:rsidRDefault="001D14C3">
      <w:pPr>
        <w:spacing w:after="0" w:line="240" w:lineRule="auto"/>
        <w:ind w:left="0" w:firstLine="0"/>
        <w:jc w:val="both"/>
        <w:rPr>
          <w:rFonts w:ascii="Arial" w:eastAsia="Arial" w:hAnsi="Arial" w:cs="Arial"/>
          <w:sz w:val="22"/>
        </w:rPr>
      </w:pPr>
    </w:p>
    <w:p w14:paraId="412F17E9"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Rio de Janeiro, _______de ________________de _____. </w:t>
      </w:r>
    </w:p>
    <w:p w14:paraId="46B517C4"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2C5D970A"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1D78367F"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___________________________________________________ </w:t>
      </w:r>
    </w:p>
    <w:p w14:paraId="27CF7424"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AGENTE PÚBLICO COMPETENTE DO ÓRGÃO OU ENTIDADE CONTRATANTE </w:t>
      </w:r>
    </w:p>
    <w:p w14:paraId="5CA73FED"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matrícula e lotação) </w:t>
      </w:r>
    </w:p>
    <w:p w14:paraId="174C3F7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632A8B72" w14:textId="77777777" w:rsidR="001D14C3" w:rsidRPr="009C41E6" w:rsidRDefault="001D14C3">
      <w:pPr>
        <w:spacing w:after="0" w:line="240" w:lineRule="auto"/>
        <w:ind w:left="0" w:firstLine="0"/>
        <w:jc w:val="center"/>
        <w:rPr>
          <w:rFonts w:ascii="Arial" w:eastAsia="Arial" w:hAnsi="Arial" w:cs="Arial"/>
          <w:sz w:val="22"/>
        </w:rPr>
      </w:pPr>
    </w:p>
    <w:p w14:paraId="7234737F"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613FBC3B"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REPRESENTANTE LEGAL DA EMPRESA CONTRATADA </w:t>
      </w:r>
    </w:p>
    <w:p w14:paraId="65250F4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e carimbo da empresa) </w:t>
      </w:r>
    </w:p>
    <w:p w14:paraId="59C71910"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46195C98" w14:textId="77777777" w:rsidR="001D14C3" w:rsidRPr="009C41E6" w:rsidRDefault="001D14C3">
      <w:pPr>
        <w:spacing w:after="0" w:line="240" w:lineRule="auto"/>
        <w:ind w:left="0" w:firstLine="0"/>
        <w:jc w:val="center"/>
        <w:rPr>
          <w:rFonts w:ascii="Arial" w:eastAsia="Arial" w:hAnsi="Arial" w:cs="Arial"/>
          <w:sz w:val="22"/>
        </w:rPr>
      </w:pPr>
    </w:p>
    <w:p w14:paraId="56020EA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27F82768"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TESTEMUNHA </w:t>
      </w:r>
    </w:p>
    <w:p w14:paraId="760C905A"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matrícula e lotação) </w:t>
      </w:r>
    </w:p>
    <w:p w14:paraId="5B0AC926"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b/>
          <w:sz w:val="22"/>
        </w:rPr>
        <w:t xml:space="preserve"> </w:t>
      </w:r>
    </w:p>
    <w:p w14:paraId="47D3ABC5" w14:textId="77777777" w:rsidR="001D14C3" w:rsidRPr="009C41E6" w:rsidRDefault="001D14C3">
      <w:pPr>
        <w:spacing w:after="0" w:line="240" w:lineRule="auto"/>
        <w:ind w:left="0" w:firstLine="0"/>
        <w:jc w:val="center"/>
        <w:rPr>
          <w:rFonts w:ascii="Arial" w:eastAsia="Arial" w:hAnsi="Arial" w:cs="Arial"/>
          <w:b/>
          <w:sz w:val="22"/>
        </w:rPr>
      </w:pPr>
    </w:p>
    <w:p w14:paraId="1E716CCD"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0067ABD9"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TESTEMUNHA </w:t>
      </w:r>
    </w:p>
    <w:p w14:paraId="2438603A"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(Nome, cargo, matrícula e lotação)</w:t>
      </w:r>
    </w:p>
    <w:p w14:paraId="21D053FC" w14:textId="77777777" w:rsidR="001D14C3" w:rsidRPr="009C41E6" w:rsidRDefault="001D14C3">
      <w:pPr>
        <w:spacing w:after="0" w:line="240" w:lineRule="auto"/>
        <w:ind w:left="0" w:firstLine="0"/>
        <w:jc w:val="both"/>
        <w:rPr>
          <w:rFonts w:ascii="Arial" w:hAnsi="Arial"/>
          <w:sz w:val="22"/>
        </w:rPr>
      </w:pPr>
    </w:p>
    <w:p w14:paraId="5032B447" w14:textId="77777777" w:rsidR="00E932AE" w:rsidRPr="009C41E6" w:rsidRDefault="00E932AE">
      <w:pPr>
        <w:spacing w:after="0" w:line="240" w:lineRule="auto"/>
        <w:ind w:left="0" w:firstLine="0"/>
        <w:jc w:val="center"/>
        <w:rPr>
          <w:rFonts w:ascii="Arial" w:eastAsia="Arial" w:hAnsi="Arial" w:cs="Arial"/>
          <w:b/>
          <w:sz w:val="22"/>
        </w:rPr>
      </w:pPr>
    </w:p>
    <w:p w14:paraId="443AD771" w14:textId="77777777" w:rsidR="00E932AE" w:rsidRPr="009C41E6" w:rsidRDefault="00E932AE">
      <w:pPr>
        <w:spacing w:after="0" w:line="240" w:lineRule="auto"/>
        <w:ind w:left="0" w:firstLine="0"/>
        <w:jc w:val="center"/>
        <w:rPr>
          <w:rFonts w:ascii="Arial" w:eastAsia="Arial" w:hAnsi="Arial" w:cs="Arial"/>
          <w:b/>
          <w:sz w:val="22"/>
        </w:rPr>
      </w:pPr>
    </w:p>
    <w:p w14:paraId="2067E71D" w14:textId="77777777" w:rsidR="00E932AE" w:rsidRPr="009C41E6" w:rsidRDefault="00E932AE">
      <w:pPr>
        <w:spacing w:after="0" w:line="240" w:lineRule="auto"/>
        <w:ind w:left="0" w:firstLine="0"/>
        <w:jc w:val="center"/>
        <w:rPr>
          <w:rFonts w:ascii="Arial" w:eastAsia="Arial" w:hAnsi="Arial" w:cs="Arial"/>
          <w:b/>
          <w:sz w:val="22"/>
        </w:rPr>
      </w:pPr>
    </w:p>
    <w:p w14:paraId="4D1A0DF0" w14:textId="77777777" w:rsidR="00E932AE" w:rsidRPr="009C41E6" w:rsidRDefault="00E932AE">
      <w:pPr>
        <w:spacing w:after="0" w:line="240" w:lineRule="auto"/>
        <w:ind w:left="0" w:firstLine="0"/>
        <w:jc w:val="center"/>
        <w:rPr>
          <w:rFonts w:ascii="Arial" w:eastAsia="Arial" w:hAnsi="Arial" w:cs="Arial"/>
          <w:b/>
          <w:sz w:val="22"/>
        </w:rPr>
      </w:pPr>
    </w:p>
    <w:p w14:paraId="7B95982F" w14:textId="77777777" w:rsidR="00E932AE" w:rsidRPr="009C41E6" w:rsidRDefault="00E932AE">
      <w:pPr>
        <w:spacing w:after="0" w:line="240" w:lineRule="auto"/>
        <w:ind w:left="0" w:firstLine="0"/>
        <w:jc w:val="center"/>
        <w:rPr>
          <w:rFonts w:ascii="Arial" w:eastAsia="Arial" w:hAnsi="Arial" w:cs="Arial"/>
          <w:b/>
          <w:sz w:val="22"/>
        </w:rPr>
      </w:pPr>
    </w:p>
    <w:p w14:paraId="34FC47C6" w14:textId="77777777" w:rsidR="00E932AE" w:rsidRPr="009C41E6" w:rsidRDefault="00E932AE">
      <w:pPr>
        <w:spacing w:after="0" w:line="240" w:lineRule="auto"/>
        <w:ind w:left="0" w:firstLine="0"/>
        <w:jc w:val="center"/>
        <w:rPr>
          <w:rFonts w:ascii="Arial" w:eastAsia="Arial" w:hAnsi="Arial" w:cs="Arial"/>
          <w:b/>
          <w:sz w:val="22"/>
        </w:rPr>
      </w:pPr>
    </w:p>
    <w:p w14:paraId="4D5A44C8" w14:textId="77777777" w:rsidR="00E932AE" w:rsidRPr="009C41E6" w:rsidRDefault="00E932AE">
      <w:pPr>
        <w:spacing w:after="0" w:line="240" w:lineRule="auto"/>
        <w:ind w:left="0" w:firstLine="0"/>
        <w:jc w:val="center"/>
        <w:rPr>
          <w:rFonts w:ascii="Arial" w:eastAsia="Arial" w:hAnsi="Arial" w:cs="Arial"/>
          <w:b/>
          <w:sz w:val="22"/>
        </w:rPr>
      </w:pPr>
    </w:p>
    <w:p w14:paraId="1B0D7BEF" w14:textId="77777777" w:rsidR="00E932AE" w:rsidRPr="009C41E6" w:rsidRDefault="00E932AE">
      <w:pPr>
        <w:spacing w:after="0" w:line="240" w:lineRule="auto"/>
        <w:ind w:left="0" w:firstLine="0"/>
        <w:jc w:val="center"/>
        <w:rPr>
          <w:rFonts w:ascii="Arial" w:eastAsia="Arial" w:hAnsi="Arial" w:cs="Arial"/>
          <w:b/>
          <w:sz w:val="22"/>
        </w:rPr>
      </w:pPr>
    </w:p>
    <w:p w14:paraId="6F583A0A" w14:textId="77777777" w:rsidR="00E932AE" w:rsidRPr="009C41E6" w:rsidRDefault="00E932AE">
      <w:pPr>
        <w:spacing w:after="0" w:line="240" w:lineRule="auto"/>
        <w:ind w:left="0" w:firstLine="0"/>
        <w:jc w:val="center"/>
        <w:rPr>
          <w:rFonts w:ascii="Arial" w:eastAsia="Arial" w:hAnsi="Arial" w:cs="Arial"/>
          <w:b/>
          <w:sz w:val="22"/>
        </w:rPr>
      </w:pPr>
    </w:p>
    <w:p w14:paraId="26B79702" w14:textId="77777777" w:rsidR="00E932AE" w:rsidRPr="009C41E6" w:rsidRDefault="00E932AE">
      <w:pPr>
        <w:spacing w:after="0" w:line="240" w:lineRule="auto"/>
        <w:ind w:left="0" w:firstLine="0"/>
        <w:jc w:val="center"/>
        <w:rPr>
          <w:rFonts w:ascii="Arial" w:eastAsia="Arial" w:hAnsi="Arial" w:cs="Arial"/>
          <w:b/>
          <w:sz w:val="22"/>
        </w:rPr>
      </w:pPr>
    </w:p>
    <w:p w14:paraId="6C28E77D" w14:textId="77777777" w:rsidR="00E932AE" w:rsidRPr="009C41E6" w:rsidRDefault="00E932AE">
      <w:pPr>
        <w:spacing w:after="0" w:line="240" w:lineRule="auto"/>
        <w:ind w:left="0" w:firstLine="0"/>
        <w:jc w:val="center"/>
        <w:rPr>
          <w:rFonts w:ascii="Arial" w:eastAsia="Arial" w:hAnsi="Arial" w:cs="Arial"/>
          <w:b/>
          <w:sz w:val="22"/>
        </w:rPr>
      </w:pPr>
    </w:p>
    <w:p w14:paraId="7845965A" w14:textId="77777777" w:rsidR="00E932AE" w:rsidRPr="009C41E6" w:rsidRDefault="00E932AE">
      <w:pPr>
        <w:spacing w:after="0" w:line="240" w:lineRule="auto"/>
        <w:ind w:left="0" w:firstLine="0"/>
        <w:jc w:val="center"/>
        <w:rPr>
          <w:rFonts w:ascii="Arial" w:eastAsia="Arial" w:hAnsi="Arial" w:cs="Arial"/>
          <w:b/>
          <w:sz w:val="22"/>
        </w:rPr>
      </w:pPr>
    </w:p>
    <w:p w14:paraId="20A5E2EC" w14:textId="77777777" w:rsidR="00E932AE" w:rsidRPr="009C41E6" w:rsidRDefault="00E932AE">
      <w:pPr>
        <w:spacing w:after="0" w:line="240" w:lineRule="auto"/>
        <w:ind w:left="0" w:firstLine="0"/>
        <w:jc w:val="center"/>
        <w:rPr>
          <w:rFonts w:ascii="Arial" w:eastAsia="Arial" w:hAnsi="Arial" w:cs="Arial"/>
          <w:b/>
          <w:sz w:val="22"/>
        </w:rPr>
      </w:pPr>
    </w:p>
    <w:p w14:paraId="16FF44B0" w14:textId="77777777" w:rsidR="00E932AE" w:rsidRPr="009C41E6" w:rsidRDefault="00E932AE">
      <w:pPr>
        <w:spacing w:after="0" w:line="240" w:lineRule="auto"/>
        <w:ind w:left="0" w:firstLine="0"/>
        <w:jc w:val="center"/>
        <w:rPr>
          <w:rFonts w:ascii="Arial" w:eastAsia="Arial" w:hAnsi="Arial" w:cs="Arial"/>
          <w:b/>
          <w:sz w:val="22"/>
        </w:rPr>
      </w:pPr>
    </w:p>
    <w:p w14:paraId="59FADC51" w14:textId="77777777" w:rsidR="00E932AE" w:rsidRPr="009C41E6" w:rsidRDefault="00E932AE">
      <w:pPr>
        <w:spacing w:after="0" w:line="240" w:lineRule="auto"/>
        <w:ind w:left="0" w:firstLine="0"/>
        <w:jc w:val="center"/>
        <w:rPr>
          <w:rFonts w:ascii="Arial" w:eastAsia="Arial" w:hAnsi="Arial" w:cs="Arial"/>
          <w:b/>
          <w:sz w:val="22"/>
        </w:rPr>
      </w:pPr>
    </w:p>
    <w:p w14:paraId="07E2FB1A" w14:textId="77777777" w:rsidR="00E932AE" w:rsidRPr="009C41E6" w:rsidRDefault="00E932AE">
      <w:pPr>
        <w:spacing w:after="0" w:line="240" w:lineRule="auto"/>
        <w:ind w:left="0" w:firstLine="0"/>
        <w:rPr>
          <w:rFonts w:ascii="Arial" w:eastAsia="Arial" w:hAnsi="Arial" w:cs="Arial"/>
          <w:b/>
          <w:sz w:val="22"/>
        </w:rPr>
      </w:pPr>
      <w:r w:rsidRPr="009C41E6">
        <w:rPr>
          <w:rFonts w:ascii="Arial" w:eastAsia="Arial" w:hAnsi="Arial" w:cs="Arial"/>
          <w:b/>
          <w:sz w:val="22"/>
        </w:rPr>
        <w:br w:type="page"/>
      </w:r>
    </w:p>
    <w:p w14:paraId="7067593D"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b/>
          <w:sz w:val="22"/>
        </w:rPr>
        <w:lastRenderedPageBreak/>
        <w:t>ANEXO IV</w:t>
      </w:r>
    </w:p>
    <w:p w14:paraId="47D77A30"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b/>
          <w:sz w:val="22"/>
        </w:rPr>
        <w:t xml:space="preserve">DECLARAÇÃO REF. AO DECRETO MUNICIPAL Nº 23.445/03 </w:t>
      </w:r>
    </w:p>
    <w:p w14:paraId="3077552F"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(em papel timbrado da empresa) </w:t>
      </w:r>
    </w:p>
    <w:p w14:paraId="6D0BCC6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78AE886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AB4B02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COMPANHIA MUNICIPAL DE TRANSPORTES COLETIVOS - CMTC - RIO (MOBI-Rio)</w:t>
      </w:r>
    </w:p>
    <w:p w14:paraId="60D70AC1" w14:textId="2E6F0621"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Licitação por PREGÃO ELETRÔNICO COMPANHIA MUNICIPAL DE TRANSPORTES COLETIVOS - CMTC - RIO (MOBI-Rio) N.º</w:t>
      </w:r>
      <w:r w:rsidR="00B53BA3" w:rsidRPr="009C41E6">
        <w:rPr>
          <w:rFonts w:ascii="Arial" w:eastAsia="Arial" w:hAnsi="Arial" w:cs="Arial"/>
          <w:sz w:val="22"/>
        </w:rPr>
        <w:t xml:space="preserve"> </w:t>
      </w:r>
      <w:r w:rsidR="004E0D40">
        <w:rPr>
          <w:rFonts w:ascii="Arial" w:eastAsia="Arial" w:hAnsi="Arial" w:cs="Arial"/>
          <w:sz w:val="22"/>
        </w:rPr>
        <w:t>367</w:t>
      </w:r>
      <w:r w:rsidRPr="009C41E6">
        <w:rPr>
          <w:rFonts w:ascii="Arial" w:eastAsia="Arial" w:hAnsi="Arial" w:cs="Arial"/>
          <w:sz w:val="22"/>
        </w:rPr>
        <w:t>/202</w:t>
      </w:r>
      <w:r w:rsidR="00333028" w:rsidRPr="009C41E6">
        <w:rPr>
          <w:rFonts w:ascii="Arial" w:eastAsia="Arial" w:hAnsi="Arial" w:cs="Arial"/>
          <w:sz w:val="22"/>
        </w:rPr>
        <w:t>3</w:t>
      </w:r>
      <w:r w:rsidRPr="009C41E6">
        <w:rPr>
          <w:rFonts w:ascii="Arial" w:eastAsia="Arial" w:hAnsi="Arial" w:cs="Arial"/>
          <w:sz w:val="22"/>
        </w:rPr>
        <w:t>.</w:t>
      </w:r>
    </w:p>
    <w:p w14:paraId="34C4839A" w14:textId="77777777" w:rsidR="001D14C3" w:rsidRPr="009C41E6" w:rsidRDefault="001D14C3">
      <w:pPr>
        <w:spacing w:after="0" w:line="240" w:lineRule="auto"/>
        <w:ind w:left="0" w:firstLine="0"/>
        <w:jc w:val="both"/>
        <w:rPr>
          <w:rFonts w:ascii="Arial" w:eastAsia="Arial" w:hAnsi="Arial" w:cs="Arial"/>
          <w:sz w:val="22"/>
        </w:rPr>
      </w:pPr>
    </w:p>
    <w:p w14:paraId="71F97D97" w14:textId="77777777" w:rsidR="001D14C3" w:rsidRPr="009C41E6" w:rsidRDefault="001D14C3">
      <w:pPr>
        <w:spacing w:after="0" w:line="240" w:lineRule="auto"/>
        <w:ind w:left="0" w:firstLine="0"/>
        <w:jc w:val="both"/>
        <w:rPr>
          <w:rFonts w:ascii="Arial" w:eastAsia="Arial" w:hAnsi="Arial" w:cs="Arial"/>
          <w:sz w:val="22"/>
        </w:rPr>
      </w:pPr>
    </w:p>
    <w:p w14:paraId="0B53F11C"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________________________________________ </w:t>
      </w:r>
      <w:r w:rsidRPr="009C41E6">
        <w:rPr>
          <w:rFonts w:ascii="Arial" w:eastAsia="Arial" w:hAnsi="Arial" w:cs="Arial"/>
          <w:i/>
          <w:sz w:val="22"/>
        </w:rPr>
        <w:t>[denominação/razão social da sociedade empresarial]</w:t>
      </w:r>
      <w:r w:rsidRPr="009C41E6">
        <w:rPr>
          <w:rFonts w:ascii="Arial" w:eastAsia="Arial" w:hAnsi="Arial" w:cs="Arial"/>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E557E5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0DC87C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4752A627"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RESSALVA: (   ) Emprega menor, a partir de quatorze anos, na condição de aprendiz </w:t>
      </w:r>
    </w:p>
    <w:p w14:paraId="48BD087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6FAEFC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33CDC617"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Rio de Janeiro, ______de ____________de _____. </w:t>
      </w:r>
    </w:p>
    <w:p w14:paraId="7835328C"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2BE12F07"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78D5F748"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437C79E5"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REPRESENTANTE LEGAL DA EMPRESA </w:t>
      </w:r>
    </w:p>
    <w:p w14:paraId="195D2008"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e carimbo da empresa) </w:t>
      </w:r>
      <w:r w:rsidRPr="009C41E6">
        <w:br w:type="page"/>
      </w:r>
    </w:p>
    <w:p w14:paraId="24A2A495" w14:textId="77777777" w:rsidR="001D14C3" w:rsidRPr="009C41E6" w:rsidRDefault="001B42C0">
      <w:pPr>
        <w:pStyle w:val="Ttulo1"/>
        <w:spacing w:after="0" w:line="240" w:lineRule="auto"/>
        <w:ind w:left="0" w:firstLine="0"/>
        <w:jc w:val="center"/>
        <w:rPr>
          <w:rFonts w:ascii="Arial" w:hAnsi="Arial"/>
          <w:sz w:val="22"/>
          <w:szCs w:val="22"/>
        </w:rPr>
      </w:pPr>
      <w:r w:rsidRPr="009C41E6">
        <w:rPr>
          <w:rFonts w:ascii="Arial" w:eastAsia="Arial" w:hAnsi="Arial" w:cs="Arial"/>
          <w:sz w:val="22"/>
          <w:szCs w:val="22"/>
        </w:rPr>
        <w:lastRenderedPageBreak/>
        <w:t>ANEXO V</w:t>
      </w:r>
    </w:p>
    <w:p w14:paraId="0E909B29" w14:textId="77777777" w:rsidR="001D14C3" w:rsidRPr="009C41E6" w:rsidRDefault="001B42C0">
      <w:pPr>
        <w:pStyle w:val="Ttulo1"/>
        <w:spacing w:after="0" w:line="240" w:lineRule="auto"/>
        <w:ind w:left="0" w:firstLine="0"/>
        <w:jc w:val="center"/>
        <w:rPr>
          <w:rFonts w:ascii="Arial" w:hAnsi="Arial"/>
          <w:sz w:val="22"/>
          <w:szCs w:val="22"/>
        </w:rPr>
      </w:pPr>
      <w:r w:rsidRPr="009C41E6">
        <w:rPr>
          <w:rFonts w:ascii="Arial" w:eastAsia="Arial" w:hAnsi="Arial" w:cs="Arial"/>
          <w:sz w:val="22"/>
          <w:szCs w:val="22"/>
        </w:rPr>
        <w:t>DECLARAÇÃO REF. ARTIGO 48 DO DECRETO 44.698/18 E ARTIGO 2º, PARÁGRAFO ÚNICO, DO DECRETO MUNICIPAL N</w:t>
      </w:r>
      <w:r w:rsidRPr="009C41E6">
        <w:rPr>
          <w:rFonts w:ascii="Arial" w:eastAsia="Arial" w:hAnsi="Arial" w:cs="Arial"/>
          <w:b w:val="0"/>
          <w:sz w:val="22"/>
          <w:szCs w:val="22"/>
        </w:rPr>
        <w:t>º</w:t>
      </w:r>
      <w:r w:rsidRPr="009C41E6">
        <w:rPr>
          <w:rFonts w:ascii="Arial" w:eastAsia="Arial" w:hAnsi="Arial" w:cs="Arial"/>
          <w:sz w:val="22"/>
          <w:szCs w:val="22"/>
        </w:rPr>
        <w:t xml:space="preserve"> 19.381/01 </w:t>
      </w:r>
    </w:p>
    <w:p w14:paraId="5C9D1BC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(em papel timbrado da empresa) </w:t>
      </w:r>
    </w:p>
    <w:p w14:paraId="123EAD3B" w14:textId="77777777" w:rsidR="001D14C3" w:rsidRPr="009C41E6" w:rsidRDefault="001D14C3">
      <w:pPr>
        <w:spacing w:after="0" w:line="240" w:lineRule="auto"/>
        <w:ind w:left="0" w:firstLine="0"/>
        <w:jc w:val="center"/>
        <w:rPr>
          <w:rFonts w:ascii="Arial" w:eastAsia="Arial" w:hAnsi="Arial" w:cs="Arial"/>
          <w:sz w:val="22"/>
        </w:rPr>
      </w:pPr>
    </w:p>
    <w:p w14:paraId="09887C6A"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COMPANHIA MUNICIPAL DE TRANSPORTES COLETIVOS - CMTC - RIO (MOBI-Rio)</w:t>
      </w:r>
    </w:p>
    <w:p w14:paraId="5419A907" w14:textId="767F83D0"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Licitação por PREGÃO ELETRÔNICO COMPANHIA MUNICIPAL DE TRANSPORTES COLETIVOS - CMTC - RIO (MOBI-Rio) N.º </w:t>
      </w:r>
      <w:r w:rsidR="004E0D40">
        <w:rPr>
          <w:rFonts w:ascii="Arial" w:eastAsia="Arial" w:hAnsi="Arial" w:cs="Arial"/>
          <w:sz w:val="22"/>
        </w:rPr>
        <w:t>367</w:t>
      </w:r>
      <w:r w:rsidRPr="009C41E6">
        <w:rPr>
          <w:rFonts w:ascii="Arial" w:eastAsia="Arial" w:hAnsi="Arial" w:cs="Arial"/>
          <w:sz w:val="22"/>
        </w:rPr>
        <w:t>/202</w:t>
      </w:r>
      <w:r w:rsidR="00333028" w:rsidRPr="009C41E6">
        <w:rPr>
          <w:rFonts w:ascii="Arial" w:eastAsia="Arial" w:hAnsi="Arial" w:cs="Arial"/>
          <w:sz w:val="22"/>
        </w:rPr>
        <w:t>3</w:t>
      </w:r>
      <w:r w:rsidRPr="009C41E6">
        <w:rPr>
          <w:rFonts w:ascii="Arial" w:eastAsia="Arial" w:hAnsi="Arial" w:cs="Arial"/>
          <w:sz w:val="22"/>
        </w:rPr>
        <w:t>.</w:t>
      </w:r>
    </w:p>
    <w:p w14:paraId="7776460F" w14:textId="77777777" w:rsidR="001D14C3" w:rsidRPr="009C41E6" w:rsidRDefault="001D14C3">
      <w:pPr>
        <w:spacing w:after="0" w:line="240" w:lineRule="auto"/>
        <w:ind w:left="0" w:firstLine="0"/>
        <w:jc w:val="both"/>
        <w:rPr>
          <w:rFonts w:ascii="Arial" w:eastAsia="Arial" w:hAnsi="Arial" w:cs="Arial"/>
          <w:sz w:val="22"/>
        </w:rPr>
      </w:pPr>
    </w:p>
    <w:p w14:paraId="0F6AA975" w14:textId="77777777" w:rsidR="001D14C3" w:rsidRPr="009C41E6" w:rsidRDefault="001D14C3">
      <w:pPr>
        <w:spacing w:after="0" w:line="240" w:lineRule="auto"/>
        <w:ind w:left="0" w:firstLine="0"/>
        <w:jc w:val="both"/>
        <w:rPr>
          <w:rFonts w:ascii="Arial" w:eastAsia="Arial" w:hAnsi="Arial" w:cs="Arial"/>
          <w:i/>
          <w:sz w:val="22"/>
        </w:rPr>
      </w:pPr>
    </w:p>
    <w:p w14:paraId="09F3B8A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i/>
          <w:sz w:val="22"/>
        </w:rPr>
        <w:t xml:space="preserve">[denominação/razão social da sociedade empresarial] </w:t>
      </w:r>
    </w:p>
    <w:p w14:paraId="65FFE5FD"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i/>
          <w:sz w:val="22"/>
        </w:rPr>
        <w:t xml:space="preserve"> </w:t>
      </w:r>
    </w:p>
    <w:p w14:paraId="2526F666"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Cadastro Nacional de Pessoas Jurídicas – CNPJ n° _________. </w:t>
      </w:r>
    </w:p>
    <w:p w14:paraId="62C7789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19699139"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i/>
          <w:sz w:val="22"/>
        </w:rPr>
        <w:t xml:space="preserve">[endereço da sociedade empresarial] </w:t>
      </w:r>
    </w:p>
    <w:p w14:paraId="01F4E7D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B6DE191"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31734AB3"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2F058966"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Rio de Janeiro, ______de ____________de _____. </w:t>
      </w:r>
    </w:p>
    <w:p w14:paraId="0274D5C4"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57396D29" w14:textId="77777777" w:rsidR="001D14C3" w:rsidRPr="009C41E6" w:rsidRDefault="001D14C3">
      <w:pPr>
        <w:spacing w:after="0" w:line="240" w:lineRule="auto"/>
        <w:ind w:left="0" w:firstLine="0"/>
        <w:jc w:val="center"/>
        <w:rPr>
          <w:rFonts w:ascii="Arial" w:eastAsia="Arial" w:hAnsi="Arial" w:cs="Arial"/>
          <w:sz w:val="22"/>
        </w:rPr>
      </w:pPr>
    </w:p>
    <w:p w14:paraId="511D9723"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773BF10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REPRESENTANTE LEGAL DA EMPRESA </w:t>
      </w:r>
    </w:p>
    <w:p w14:paraId="5199A4A7"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e carimbo da empresa) </w:t>
      </w:r>
      <w:r w:rsidRPr="009C41E6">
        <w:br w:type="page"/>
      </w:r>
    </w:p>
    <w:p w14:paraId="0E4E8D16" w14:textId="77777777" w:rsidR="001D14C3" w:rsidRPr="009C41E6" w:rsidRDefault="003E24D8">
      <w:pPr>
        <w:spacing w:after="0" w:line="240" w:lineRule="auto"/>
        <w:ind w:left="0" w:firstLine="0"/>
        <w:jc w:val="center"/>
        <w:rPr>
          <w:rFonts w:ascii="Arial" w:hAnsi="Arial"/>
          <w:color w:val="auto"/>
          <w:sz w:val="22"/>
        </w:rPr>
      </w:pPr>
      <w:r w:rsidRPr="009C41E6">
        <w:rPr>
          <w:rFonts w:ascii="Arial" w:eastAsia="Arial" w:hAnsi="Arial" w:cs="Arial"/>
          <w:b/>
          <w:color w:val="auto"/>
          <w:sz w:val="22"/>
        </w:rPr>
        <w:lastRenderedPageBreak/>
        <w:t>ANEXO VI</w:t>
      </w:r>
    </w:p>
    <w:p w14:paraId="7687467A"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b/>
          <w:color w:val="auto"/>
          <w:sz w:val="22"/>
        </w:rPr>
        <w:t xml:space="preserve">DECLARAÇÃO DE REGULARIDADE TRABALHISTA </w:t>
      </w:r>
    </w:p>
    <w:p w14:paraId="3EA7AD15"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 xml:space="preserve">(em papel timbrado da empresa) </w:t>
      </w:r>
    </w:p>
    <w:p w14:paraId="41A7D4B9" w14:textId="77777777" w:rsidR="001D14C3" w:rsidRPr="009C41E6" w:rsidRDefault="001D14C3">
      <w:pPr>
        <w:spacing w:after="0" w:line="240" w:lineRule="auto"/>
        <w:ind w:left="0" w:firstLine="0"/>
        <w:jc w:val="both"/>
        <w:rPr>
          <w:rFonts w:ascii="Arial" w:eastAsia="Arial" w:hAnsi="Arial" w:cs="Arial"/>
          <w:color w:val="auto"/>
          <w:sz w:val="22"/>
        </w:rPr>
      </w:pPr>
    </w:p>
    <w:p w14:paraId="5E988BBB" w14:textId="77777777"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COMPANHIA MUNICIPAL DE TRANSPORTES COLETIVOS - CMTC - RIO (MOBI-Rio)</w:t>
      </w:r>
    </w:p>
    <w:p w14:paraId="1D356C90" w14:textId="712DC4D0"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 xml:space="preserve">Licitação por PREGÃO ELETRÔNICO DA COMPANHIA MUNICIPAL DE TRANSPORTES COLETIVOS - CMTC - RIO (MOBI-Rio) N.º </w:t>
      </w:r>
      <w:r w:rsidR="004E0D40">
        <w:rPr>
          <w:rFonts w:ascii="Arial" w:eastAsia="Arial" w:hAnsi="Arial" w:cs="Arial"/>
          <w:color w:val="auto"/>
          <w:sz w:val="22"/>
        </w:rPr>
        <w:t>367</w:t>
      </w:r>
      <w:r w:rsidRPr="009C41E6">
        <w:rPr>
          <w:rFonts w:ascii="Arial" w:eastAsia="Arial" w:hAnsi="Arial" w:cs="Arial"/>
          <w:color w:val="auto"/>
          <w:sz w:val="22"/>
        </w:rPr>
        <w:t>/202</w:t>
      </w:r>
      <w:r w:rsidR="00333028" w:rsidRPr="009C41E6">
        <w:rPr>
          <w:rFonts w:ascii="Arial" w:eastAsia="Arial" w:hAnsi="Arial" w:cs="Arial"/>
          <w:color w:val="auto"/>
          <w:sz w:val="22"/>
        </w:rPr>
        <w:t>3</w:t>
      </w:r>
      <w:r w:rsidRPr="009C41E6">
        <w:rPr>
          <w:rFonts w:ascii="Arial" w:eastAsia="Arial" w:hAnsi="Arial" w:cs="Arial"/>
          <w:color w:val="auto"/>
          <w:sz w:val="22"/>
        </w:rPr>
        <w:t>.</w:t>
      </w:r>
    </w:p>
    <w:p w14:paraId="25928BCF" w14:textId="77777777"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 xml:space="preserve"> </w:t>
      </w:r>
    </w:p>
    <w:p w14:paraId="020A4039" w14:textId="07C99A53"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 xml:space="preserve">DECLARO, sob a penas da lei e para os devidos fins de comprovação junto à COMPANHIA MUNICIPAL DE TRANSPORTES COLETIVOS  - CMTC - RIO (MOBI-Rio), que o pagamento dos salários e dos respectivos encargos sociais, trabalhistas, previdenciários e securitários (competência __mês__/__ano__) referentes aos empregados vinculados à execução do objeto contratado por meio do </w:t>
      </w:r>
      <w:r w:rsidRPr="009C41E6">
        <w:rPr>
          <w:rFonts w:ascii="Arial" w:eastAsia="Arial" w:hAnsi="Arial" w:cs="Arial"/>
          <w:i/>
          <w:color w:val="auto"/>
          <w:sz w:val="22"/>
        </w:rPr>
        <w:t xml:space="preserve">PREGÃO ELETRÔNICO DA COMPANHIA MUNICIPAL DE TRANSPORTES COLETIVOS - CMTC - RIO (MOBI-Rio) </w:t>
      </w:r>
      <w:r w:rsidRPr="009C41E6">
        <w:rPr>
          <w:rFonts w:ascii="Arial" w:eastAsia="Arial" w:hAnsi="Arial" w:cs="Arial"/>
          <w:color w:val="auto"/>
          <w:sz w:val="22"/>
        </w:rPr>
        <w:t xml:space="preserve">n° </w:t>
      </w:r>
      <w:r w:rsidR="004E0D40">
        <w:rPr>
          <w:rFonts w:ascii="Arial" w:eastAsia="Arial" w:hAnsi="Arial" w:cs="Arial"/>
          <w:color w:val="auto"/>
          <w:sz w:val="22"/>
        </w:rPr>
        <w:t>367</w:t>
      </w:r>
      <w:r w:rsidRPr="009C41E6">
        <w:rPr>
          <w:rFonts w:ascii="Arial" w:eastAsia="Arial" w:hAnsi="Arial" w:cs="Arial"/>
          <w:color w:val="auto"/>
          <w:sz w:val="22"/>
        </w:rPr>
        <w:t>/</w:t>
      </w:r>
      <w:r w:rsidR="00696E93" w:rsidRPr="009C41E6">
        <w:rPr>
          <w:rFonts w:ascii="Arial" w:eastAsia="Arial" w:hAnsi="Arial" w:cs="Arial"/>
          <w:color w:val="auto"/>
          <w:sz w:val="22"/>
        </w:rPr>
        <w:t>2023</w:t>
      </w:r>
      <w:r w:rsidRPr="009C41E6">
        <w:rPr>
          <w:rFonts w:ascii="Arial" w:eastAsia="Arial" w:hAnsi="Arial" w:cs="Arial"/>
          <w:color w:val="auto"/>
          <w:sz w:val="22"/>
        </w:rPr>
        <w:t xml:space="preserve"> encontram-se regularmente quitados.  Conforme previsto no subitem _____ do edital de </w:t>
      </w:r>
      <w:r w:rsidRPr="009C41E6">
        <w:rPr>
          <w:rFonts w:ascii="Arial" w:eastAsia="Arial" w:hAnsi="Arial" w:cs="Arial"/>
          <w:i/>
          <w:color w:val="auto"/>
          <w:sz w:val="22"/>
        </w:rPr>
        <w:t xml:space="preserve">PREGÃO ELETRÔNICO DA COMPANHIA MUNICIPAL DE TRANSPORTES COLETIVOS  - CMTC - RIO (MOBI-Rio) </w:t>
      </w:r>
      <w:r w:rsidRPr="009C41E6">
        <w:rPr>
          <w:rFonts w:ascii="Arial" w:eastAsia="Arial" w:hAnsi="Arial" w:cs="Arial"/>
          <w:color w:val="auto"/>
          <w:sz w:val="22"/>
        </w:rPr>
        <w:t xml:space="preserve">n° </w:t>
      </w:r>
      <w:r w:rsidR="004E0D40">
        <w:rPr>
          <w:rFonts w:ascii="Arial" w:eastAsia="Arial" w:hAnsi="Arial" w:cs="Arial"/>
          <w:color w:val="auto"/>
          <w:sz w:val="22"/>
        </w:rPr>
        <w:t>367</w:t>
      </w:r>
      <w:r w:rsidRPr="009C41E6">
        <w:rPr>
          <w:rFonts w:ascii="Arial" w:eastAsia="Arial" w:hAnsi="Arial" w:cs="Arial"/>
          <w:color w:val="auto"/>
          <w:sz w:val="22"/>
        </w:rPr>
        <w:t>/</w:t>
      </w:r>
      <w:r w:rsidR="00696E93" w:rsidRPr="009C41E6">
        <w:rPr>
          <w:rFonts w:ascii="Arial" w:eastAsia="Arial" w:hAnsi="Arial" w:cs="Arial"/>
          <w:color w:val="auto"/>
          <w:sz w:val="22"/>
        </w:rPr>
        <w:t>2023</w:t>
      </w:r>
      <w:r w:rsidRPr="009C41E6">
        <w:rPr>
          <w:rFonts w:ascii="Arial" w:eastAsia="Arial" w:hAnsi="Arial" w:cs="Arial"/>
          <w:color w:val="auto"/>
          <w:sz w:val="22"/>
        </w:rPr>
        <w:t xml:space="preserve">, encaminho em anexo o comprovante de pagamento das guias de FGTS e INSS relativas ao mês de __mês__/__ano__. </w:t>
      </w:r>
    </w:p>
    <w:p w14:paraId="5E4E6AC6" w14:textId="77777777"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 xml:space="preserve"> </w:t>
      </w:r>
    </w:p>
    <w:p w14:paraId="0163243F" w14:textId="77777777" w:rsidR="001D14C3" w:rsidRPr="009C41E6" w:rsidRDefault="001B42C0">
      <w:pPr>
        <w:spacing w:after="0" w:line="240" w:lineRule="auto"/>
        <w:ind w:left="0" w:firstLine="0"/>
        <w:jc w:val="both"/>
        <w:rPr>
          <w:rFonts w:ascii="Arial" w:hAnsi="Arial"/>
          <w:color w:val="auto"/>
          <w:sz w:val="22"/>
        </w:rPr>
      </w:pPr>
      <w:r w:rsidRPr="009C41E6">
        <w:rPr>
          <w:rFonts w:ascii="Arial" w:eastAsia="Arial" w:hAnsi="Arial" w:cs="Arial"/>
          <w:color w:val="auto"/>
          <w:sz w:val="22"/>
        </w:rPr>
        <w:t xml:space="preserve"> </w:t>
      </w:r>
    </w:p>
    <w:p w14:paraId="53724819"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 xml:space="preserve">Rio de Janeiro, ______de ____________de _____. </w:t>
      </w:r>
    </w:p>
    <w:p w14:paraId="6244BE4C"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 xml:space="preserve"> </w:t>
      </w:r>
    </w:p>
    <w:p w14:paraId="02455F67"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 xml:space="preserve"> _______________________________________________ </w:t>
      </w:r>
    </w:p>
    <w:p w14:paraId="3A699436"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REPRESENTANTE LEGAL DA EMPRESA</w:t>
      </w:r>
    </w:p>
    <w:p w14:paraId="7F67B262" w14:textId="77777777" w:rsidR="001D14C3" w:rsidRPr="009C41E6" w:rsidRDefault="001B42C0">
      <w:pPr>
        <w:spacing w:after="0" w:line="240" w:lineRule="auto"/>
        <w:ind w:left="0" w:firstLine="0"/>
        <w:jc w:val="center"/>
        <w:rPr>
          <w:rFonts w:ascii="Arial" w:hAnsi="Arial"/>
          <w:color w:val="auto"/>
          <w:sz w:val="22"/>
        </w:rPr>
      </w:pPr>
      <w:r w:rsidRPr="009C41E6">
        <w:rPr>
          <w:rFonts w:ascii="Arial" w:eastAsia="Arial" w:hAnsi="Arial" w:cs="Arial"/>
          <w:color w:val="auto"/>
          <w:sz w:val="22"/>
        </w:rPr>
        <w:t xml:space="preserve"> (Nome, cargo e carimbo da empresa) </w:t>
      </w:r>
    </w:p>
    <w:p w14:paraId="4833577B" w14:textId="77777777" w:rsidR="001D14C3" w:rsidRPr="009C41E6" w:rsidRDefault="001B42C0">
      <w:pPr>
        <w:pStyle w:val="Ttulo1"/>
        <w:spacing w:after="0" w:line="240" w:lineRule="auto"/>
        <w:ind w:left="0" w:firstLine="0"/>
        <w:jc w:val="both"/>
        <w:rPr>
          <w:rFonts w:ascii="Arial" w:eastAsia="Arial" w:hAnsi="Arial" w:cs="Arial"/>
          <w:b w:val="0"/>
          <w:color w:val="auto"/>
          <w:sz w:val="22"/>
          <w:szCs w:val="22"/>
        </w:rPr>
      </w:pPr>
      <w:r w:rsidRPr="009C41E6">
        <w:rPr>
          <w:color w:val="auto"/>
        </w:rPr>
        <w:br w:type="page"/>
      </w:r>
    </w:p>
    <w:p w14:paraId="74AFE984" w14:textId="77777777" w:rsidR="001D14C3" w:rsidRPr="009C41E6" w:rsidRDefault="003E24D8">
      <w:pPr>
        <w:spacing w:after="0" w:line="240" w:lineRule="auto"/>
        <w:ind w:left="0" w:firstLine="0"/>
        <w:jc w:val="center"/>
        <w:rPr>
          <w:rFonts w:ascii="Arial" w:hAnsi="Arial"/>
          <w:sz w:val="22"/>
        </w:rPr>
      </w:pPr>
      <w:r w:rsidRPr="009C41E6">
        <w:rPr>
          <w:rFonts w:ascii="Arial" w:eastAsia="Arial" w:hAnsi="Arial" w:cs="Arial"/>
          <w:b/>
          <w:sz w:val="22"/>
        </w:rPr>
        <w:lastRenderedPageBreak/>
        <w:t>ANEXO VII</w:t>
      </w:r>
    </w:p>
    <w:p w14:paraId="1B9E5302" w14:textId="77777777" w:rsidR="001D14C3" w:rsidRPr="009C41E6" w:rsidRDefault="001B42C0">
      <w:pPr>
        <w:pStyle w:val="Ttulo1"/>
        <w:spacing w:after="0" w:line="240" w:lineRule="auto"/>
        <w:ind w:left="0" w:firstLine="0"/>
        <w:jc w:val="center"/>
        <w:rPr>
          <w:rFonts w:ascii="Arial" w:hAnsi="Arial"/>
          <w:sz w:val="22"/>
          <w:szCs w:val="22"/>
        </w:rPr>
      </w:pPr>
      <w:bookmarkStart w:id="9" w:name="__DdeLink__5722_1407489662"/>
      <w:bookmarkEnd w:id="9"/>
      <w:r w:rsidRPr="009C41E6">
        <w:rPr>
          <w:rFonts w:ascii="Arial" w:eastAsia="Arial" w:hAnsi="Arial" w:cs="Arial"/>
          <w:sz w:val="22"/>
          <w:szCs w:val="22"/>
        </w:rPr>
        <w:t>DECLARAÇÃO DE CUMPRIMENTO DAS NORMAS DE SAÚDE E SEGURANÇA DO TRABALHO</w:t>
      </w:r>
    </w:p>
    <w:p w14:paraId="23E3367D"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(em papel timbrado da empresa) </w:t>
      </w:r>
    </w:p>
    <w:p w14:paraId="5EAE2D2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 </w:t>
      </w:r>
    </w:p>
    <w:p w14:paraId="5B081A65"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COMPANHIA MUNICIPAL DE TRANSPORTES COLETIVOS  - CMTC - RIO (MOBI-Rio) </w:t>
      </w:r>
    </w:p>
    <w:p w14:paraId="60E988FA" w14:textId="07E1F9C2"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Licitação por PREGÃO ELETRÔNICO DA COMPANHIA MUNICIPAL DE TRANSPORTES COLETIVOS  - CMTC - RIO (MOBI-Rio) N.º </w:t>
      </w:r>
      <w:r w:rsidR="004E0D40">
        <w:rPr>
          <w:rFonts w:ascii="Arial" w:eastAsia="Arial" w:hAnsi="Arial" w:cs="Arial"/>
          <w:sz w:val="22"/>
        </w:rPr>
        <w:t>367</w:t>
      </w:r>
      <w:r w:rsidRPr="009C41E6">
        <w:rPr>
          <w:rFonts w:ascii="Arial" w:eastAsia="Arial" w:hAnsi="Arial" w:cs="Arial"/>
          <w:sz w:val="22"/>
        </w:rPr>
        <w:t>/202</w:t>
      </w:r>
      <w:r w:rsidR="00333028" w:rsidRPr="009C41E6">
        <w:rPr>
          <w:rFonts w:ascii="Arial" w:eastAsia="Arial" w:hAnsi="Arial" w:cs="Arial"/>
          <w:sz w:val="22"/>
        </w:rPr>
        <w:t>3</w:t>
      </w:r>
      <w:r w:rsidRPr="009C41E6">
        <w:rPr>
          <w:rFonts w:ascii="Arial" w:eastAsia="Arial" w:hAnsi="Arial" w:cs="Arial"/>
          <w:sz w:val="22"/>
        </w:rPr>
        <w:t>.</w:t>
      </w:r>
    </w:p>
    <w:p w14:paraId="7A38DB6C" w14:textId="77777777" w:rsidR="001D14C3" w:rsidRPr="009C41E6" w:rsidRDefault="001B42C0">
      <w:pPr>
        <w:spacing w:after="0" w:line="240" w:lineRule="auto"/>
        <w:ind w:left="0" w:firstLine="0"/>
        <w:jc w:val="both"/>
      </w:pPr>
      <w:r w:rsidRPr="009C41E6">
        <w:rPr>
          <w:rFonts w:ascii="Arial" w:eastAsia="Arial" w:hAnsi="Arial" w:cs="Arial"/>
          <w:sz w:val="22"/>
        </w:rPr>
        <w:t xml:space="preserve"> </w:t>
      </w:r>
    </w:p>
    <w:p w14:paraId="7246C10E" w14:textId="77777777" w:rsidR="001D14C3" w:rsidRPr="009C41E6" w:rsidRDefault="001B42C0">
      <w:pPr>
        <w:spacing w:after="0" w:line="240" w:lineRule="auto"/>
        <w:ind w:left="0" w:firstLine="0"/>
        <w:jc w:val="both"/>
        <w:rPr>
          <w:rFonts w:ascii="Arial" w:hAnsi="Arial"/>
          <w:sz w:val="22"/>
        </w:rPr>
      </w:pPr>
      <w:r w:rsidRPr="009C41E6">
        <w:rPr>
          <w:rFonts w:ascii="Arial" w:eastAsia="Arial" w:hAnsi="Arial" w:cs="Arial"/>
          <w:sz w:val="22"/>
        </w:rPr>
        <w:t xml:space="preserve">DECLARO, sob a penas da lei e para os devidos fins de comprovação junto à  COMPANHIA MUNICIPAL DE TRANSPORTES COLETIVOS  - CMTC - RIO (MOBI-Rio), que, na execução do presente contrato, são devidamente observadas as normas de saúde e segurança do trabalho pertinentes. </w:t>
      </w:r>
    </w:p>
    <w:p w14:paraId="1F693BFC"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232EFCCE"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Rio de Janeiro, ______de ____________de _____. </w:t>
      </w:r>
    </w:p>
    <w:p w14:paraId="5CA51E89"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45915459"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 </w:t>
      </w:r>
    </w:p>
    <w:p w14:paraId="735DA75B"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_______________________________________________ </w:t>
      </w:r>
    </w:p>
    <w:p w14:paraId="6AEA43C5"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REPRESENTANTE LEGAL DA EMPRESA </w:t>
      </w:r>
    </w:p>
    <w:p w14:paraId="3836C431" w14:textId="77777777" w:rsidR="001D14C3" w:rsidRPr="009C41E6" w:rsidRDefault="001B42C0">
      <w:pPr>
        <w:spacing w:after="0" w:line="240" w:lineRule="auto"/>
        <w:ind w:left="0" w:firstLine="0"/>
        <w:jc w:val="center"/>
        <w:rPr>
          <w:rFonts w:ascii="Arial" w:hAnsi="Arial"/>
          <w:sz w:val="22"/>
        </w:rPr>
      </w:pPr>
      <w:r w:rsidRPr="009C41E6">
        <w:rPr>
          <w:rFonts w:ascii="Arial" w:eastAsia="Arial" w:hAnsi="Arial" w:cs="Arial"/>
          <w:sz w:val="22"/>
        </w:rPr>
        <w:t xml:space="preserve">(Nome, cargo e carimbo da empresa) </w:t>
      </w:r>
    </w:p>
    <w:p w14:paraId="28116DBC" w14:textId="77777777" w:rsidR="001D14C3" w:rsidRPr="009C41E6" w:rsidRDefault="001D14C3">
      <w:pPr>
        <w:spacing w:after="0" w:line="240" w:lineRule="auto"/>
        <w:ind w:left="0" w:firstLine="0"/>
        <w:jc w:val="center"/>
        <w:rPr>
          <w:rFonts w:ascii="Arial" w:eastAsia="Arial" w:hAnsi="Arial" w:cs="Arial"/>
          <w:sz w:val="22"/>
        </w:rPr>
      </w:pPr>
    </w:p>
    <w:p w14:paraId="3FAB8848" w14:textId="77777777" w:rsidR="001D14C3" w:rsidRPr="009C41E6" w:rsidRDefault="001D14C3">
      <w:pPr>
        <w:spacing w:after="0" w:line="240" w:lineRule="auto"/>
        <w:ind w:left="0" w:firstLine="0"/>
        <w:jc w:val="center"/>
        <w:rPr>
          <w:rFonts w:ascii="Arial" w:eastAsia="Arial" w:hAnsi="Arial" w:cs="Arial"/>
          <w:sz w:val="22"/>
        </w:rPr>
      </w:pPr>
    </w:p>
    <w:p w14:paraId="32981AD5" w14:textId="77777777" w:rsidR="001D14C3" w:rsidRPr="009C41E6" w:rsidRDefault="001D14C3">
      <w:pPr>
        <w:spacing w:after="0" w:line="240" w:lineRule="auto"/>
        <w:ind w:left="0" w:firstLine="0"/>
        <w:jc w:val="center"/>
        <w:rPr>
          <w:rFonts w:ascii="Arial" w:eastAsia="Arial" w:hAnsi="Arial" w:cs="Arial"/>
          <w:sz w:val="22"/>
        </w:rPr>
      </w:pPr>
    </w:p>
    <w:p w14:paraId="104A2DB5" w14:textId="77777777" w:rsidR="001D14C3" w:rsidRPr="009C41E6" w:rsidRDefault="001D14C3">
      <w:pPr>
        <w:spacing w:after="0" w:line="240" w:lineRule="auto"/>
        <w:ind w:left="0" w:firstLine="0"/>
        <w:jc w:val="center"/>
        <w:rPr>
          <w:rFonts w:ascii="Arial" w:eastAsia="Arial" w:hAnsi="Arial" w:cs="Arial"/>
          <w:sz w:val="22"/>
        </w:rPr>
      </w:pPr>
    </w:p>
    <w:p w14:paraId="08C82172" w14:textId="77777777" w:rsidR="001D14C3" w:rsidRPr="009C41E6" w:rsidRDefault="001D14C3">
      <w:pPr>
        <w:spacing w:after="0" w:line="240" w:lineRule="auto"/>
        <w:ind w:left="0" w:firstLine="0"/>
        <w:jc w:val="center"/>
        <w:rPr>
          <w:rFonts w:ascii="Arial" w:eastAsia="Arial" w:hAnsi="Arial" w:cs="Arial"/>
          <w:sz w:val="22"/>
        </w:rPr>
      </w:pPr>
    </w:p>
    <w:p w14:paraId="00B7B7BC" w14:textId="77777777" w:rsidR="001D14C3" w:rsidRPr="009C41E6" w:rsidRDefault="001D14C3">
      <w:pPr>
        <w:spacing w:after="0" w:line="240" w:lineRule="auto"/>
        <w:ind w:left="0" w:firstLine="0"/>
        <w:jc w:val="center"/>
        <w:rPr>
          <w:rFonts w:ascii="Arial" w:eastAsia="Arial" w:hAnsi="Arial" w:cs="Arial"/>
          <w:sz w:val="22"/>
        </w:rPr>
      </w:pPr>
    </w:p>
    <w:p w14:paraId="231045F2" w14:textId="77777777" w:rsidR="001D14C3" w:rsidRPr="009C41E6" w:rsidRDefault="001D14C3">
      <w:pPr>
        <w:spacing w:after="0" w:line="240" w:lineRule="auto"/>
        <w:ind w:left="0" w:firstLine="0"/>
        <w:jc w:val="center"/>
        <w:rPr>
          <w:rFonts w:ascii="Arial" w:eastAsia="Arial" w:hAnsi="Arial" w:cs="Arial"/>
          <w:sz w:val="22"/>
        </w:rPr>
      </w:pPr>
    </w:p>
    <w:p w14:paraId="4258138E" w14:textId="77777777" w:rsidR="001D14C3" w:rsidRPr="009C41E6" w:rsidRDefault="001D14C3">
      <w:pPr>
        <w:spacing w:after="0" w:line="240" w:lineRule="auto"/>
        <w:ind w:left="0" w:firstLine="0"/>
        <w:jc w:val="center"/>
        <w:rPr>
          <w:rFonts w:ascii="Arial" w:eastAsia="Arial" w:hAnsi="Arial" w:cs="Arial"/>
          <w:sz w:val="22"/>
        </w:rPr>
      </w:pPr>
    </w:p>
    <w:p w14:paraId="47F30E3B" w14:textId="77777777" w:rsidR="001D14C3" w:rsidRPr="009C41E6" w:rsidRDefault="001D14C3">
      <w:pPr>
        <w:spacing w:after="0" w:line="240" w:lineRule="auto"/>
        <w:ind w:left="0" w:firstLine="0"/>
        <w:jc w:val="center"/>
        <w:rPr>
          <w:rFonts w:ascii="Arial" w:eastAsia="Arial" w:hAnsi="Arial" w:cs="Arial"/>
          <w:sz w:val="22"/>
        </w:rPr>
      </w:pPr>
    </w:p>
    <w:p w14:paraId="5275D549" w14:textId="77777777" w:rsidR="001D14C3" w:rsidRPr="009C41E6" w:rsidRDefault="001D14C3">
      <w:pPr>
        <w:spacing w:after="0" w:line="240" w:lineRule="auto"/>
        <w:ind w:left="0" w:firstLine="0"/>
        <w:jc w:val="center"/>
        <w:rPr>
          <w:rFonts w:ascii="Arial" w:eastAsia="Arial" w:hAnsi="Arial" w:cs="Arial"/>
          <w:sz w:val="22"/>
        </w:rPr>
      </w:pPr>
    </w:p>
    <w:p w14:paraId="0D8421EC" w14:textId="77777777" w:rsidR="001D14C3" w:rsidRPr="009C41E6" w:rsidRDefault="001D14C3">
      <w:pPr>
        <w:spacing w:after="0" w:line="240" w:lineRule="auto"/>
        <w:ind w:left="0" w:firstLine="0"/>
        <w:jc w:val="center"/>
        <w:rPr>
          <w:rFonts w:ascii="Arial" w:eastAsia="Arial" w:hAnsi="Arial" w:cs="Arial"/>
          <w:sz w:val="22"/>
        </w:rPr>
      </w:pPr>
    </w:p>
    <w:p w14:paraId="21160A64" w14:textId="77777777" w:rsidR="001D14C3" w:rsidRPr="009C41E6" w:rsidRDefault="001D14C3">
      <w:pPr>
        <w:spacing w:after="0" w:line="240" w:lineRule="auto"/>
        <w:ind w:left="0" w:firstLine="0"/>
        <w:jc w:val="center"/>
        <w:rPr>
          <w:rFonts w:ascii="Arial" w:eastAsia="Arial" w:hAnsi="Arial" w:cs="Arial"/>
          <w:sz w:val="22"/>
        </w:rPr>
      </w:pPr>
    </w:p>
    <w:p w14:paraId="659965E2" w14:textId="77777777" w:rsidR="001D14C3" w:rsidRPr="009C41E6" w:rsidRDefault="001D14C3">
      <w:pPr>
        <w:spacing w:after="0" w:line="240" w:lineRule="auto"/>
        <w:ind w:left="0" w:firstLine="0"/>
        <w:jc w:val="center"/>
        <w:rPr>
          <w:rFonts w:ascii="Arial" w:eastAsia="Arial" w:hAnsi="Arial" w:cs="Arial"/>
          <w:sz w:val="22"/>
        </w:rPr>
      </w:pPr>
    </w:p>
    <w:p w14:paraId="48E67AD9" w14:textId="77777777" w:rsidR="001D14C3" w:rsidRPr="009C41E6" w:rsidRDefault="001D14C3">
      <w:pPr>
        <w:spacing w:after="0" w:line="240" w:lineRule="auto"/>
        <w:ind w:left="0" w:firstLine="0"/>
        <w:jc w:val="center"/>
        <w:rPr>
          <w:rFonts w:ascii="Arial" w:eastAsia="Arial" w:hAnsi="Arial" w:cs="Arial"/>
          <w:sz w:val="22"/>
        </w:rPr>
      </w:pPr>
    </w:p>
    <w:p w14:paraId="4D03B850" w14:textId="77777777" w:rsidR="001D14C3" w:rsidRPr="009C41E6" w:rsidRDefault="001D14C3">
      <w:pPr>
        <w:spacing w:after="0" w:line="240" w:lineRule="auto"/>
        <w:ind w:left="0" w:firstLine="0"/>
        <w:jc w:val="center"/>
        <w:rPr>
          <w:rFonts w:ascii="Arial" w:eastAsia="Arial" w:hAnsi="Arial" w:cs="Arial"/>
          <w:sz w:val="22"/>
        </w:rPr>
      </w:pPr>
    </w:p>
    <w:p w14:paraId="22C2BAF8" w14:textId="77777777" w:rsidR="001D14C3" w:rsidRPr="009C41E6" w:rsidRDefault="001D14C3">
      <w:pPr>
        <w:spacing w:after="0" w:line="240" w:lineRule="auto"/>
        <w:ind w:left="0" w:firstLine="0"/>
        <w:jc w:val="center"/>
        <w:rPr>
          <w:rFonts w:ascii="Arial" w:eastAsia="Arial" w:hAnsi="Arial" w:cs="Arial"/>
          <w:sz w:val="22"/>
        </w:rPr>
      </w:pPr>
    </w:p>
    <w:p w14:paraId="238B70C5" w14:textId="77777777" w:rsidR="001D14C3" w:rsidRPr="009C41E6" w:rsidRDefault="001D14C3">
      <w:pPr>
        <w:spacing w:after="0" w:line="240" w:lineRule="auto"/>
        <w:ind w:left="0" w:firstLine="0"/>
        <w:jc w:val="center"/>
        <w:rPr>
          <w:rFonts w:ascii="Arial" w:eastAsia="Arial" w:hAnsi="Arial" w:cs="Arial"/>
          <w:sz w:val="22"/>
        </w:rPr>
      </w:pPr>
    </w:p>
    <w:p w14:paraId="377203A4" w14:textId="77777777" w:rsidR="001D14C3" w:rsidRPr="009C41E6" w:rsidRDefault="001D14C3">
      <w:pPr>
        <w:spacing w:after="0" w:line="240" w:lineRule="auto"/>
        <w:ind w:left="0" w:firstLine="0"/>
        <w:jc w:val="center"/>
        <w:rPr>
          <w:rFonts w:ascii="Arial" w:eastAsia="Arial" w:hAnsi="Arial" w:cs="Arial"/>
          <w:sz w:val="22"/>
        </w:rPr>
      </w:pPr>
    </w:p>
    <w:p w14:paraId="2C028EC2" w14:textId="77777777" w:rsidR="001D14C3" w:rsidRPr="009C41E6" w:rsidRDefault="001D14C3">
      <w:pPr>
        <w:spacing w:after="0" w:line="240" w:lineRule="auto"/>
        <w:ind w:left="0" w:firstLine="0"/>
        <w:jc w:val="center"/>
        <w:rPr>
          <w:rFonts w:ascii="Arial" w:eastAsia="Arial" w:hAnsi="Arial" w:cs="Arial"/>
          <w:sz w:val="22"/>
        </w:rPr>
      </w:pPr>
    </w:p>
    <w:p w14:paraId="792B7CB1" w14:textId="77777777" w:rsidR="001D14C3" w:rsidRPr="009C41E6" w:rsidRDefault="001D14C3">
      <w:pPr>
        <w:spacing w:after="0" w:line="240" w:lineRule="auto"/>
        <w:ind w:left="0" w:firstLine="0"/>
        <w:jc w:val="center"/>
        <w:rPr>
          <w:rFonts w:ascii="Arial" w:eastAsia="Arial" w:hAnsi="Arial" w:cs="Arial"/>
          <w:sz w:val="22"/>
        </w:rPr>
      </w:pPr>
    </w:p>
    <w:p w14:paraId="145B98CD" w14:textId="77777777" w:rsidR="001D14C3" w:rsidRPr="009C41E6" w:rsidRDefault="001D14C3">
      <w:pPr>
        <w:spacing w:after="0" w:line="240" w:lineRule="auto"/>
        <w:ind w:left="0" w:firstLine="0"/>
        <w:jc w:val="center"/>
        <w:rPr>
          <w:rFonts w:ascii="Arial" w:eastAsia="Arial" w:hAnsi="Arial" w:cs="Arial"/>
          <w:sz w:val="22"/>
        </w:rPr>
      </w:pPr>
    </w:p>
    <w:p w14:paraId="1901A5C0" w14:textId="77777777" w:rsidR="001D14C3" w:rsidRPr="009C41E6" w:rsidRDefault="001D14C3">
      <w:pPr>
        <w:spacing w:after="0" w:line="240" w:lineRule="auto"/>
        <w:ind w:left="0" w:firstLine="0"/>
        <w:jc w:val="center"/>
        <w:rPr>
          <w:rFonts w:ascii="Arial" w:eastAsia="Arial" w:hAnsi="Arial" w:cs="Arial"/>
          <w:sz w:val="22"/>
        </w:rPr>
      </w:pPr>
    </w:p>
    <w:p w14:paraId="6F406FD8" w14:textId="77777777" w:rsidR="001D14C3" w:rsidRPr="009C41E6" w:rsidRDefault="001D14C3">
      <w:pPr>
        <w:spacing w:after="0" w:line="240" w:lineRule="auto"/>
        <w:ind w:left="0" w:firstLine="0"/>
        <w:jc w:val="center"/>
        <w:rPr>
          <w:rFonts w:ascii="Arial" w:eastAsia="Arial" w:hAnsi="Arial" w:cs="Arial"/>
          <w:sz w:val="22"/>
        </w:rPr>
      </w:pPr>
    </w:p>
    <w:p w14:paraId="160F9B0C" w14:textId="77777777" w:rsidR="001D14C3" w:rsidRPr="009C41E6" w:rsidRDefault="001D14C3">
      <w:pPr>
        <w:spacing w:after="0" w:line="240" w:lineRule="auto"/>
        <w:ind w:left="0" w:firstLine="0"/>
        <w:jc w:val="center"/>
        <w:rPr>
          <w:rFonts w:ascii="Arial" w:eastAsia="Arial" w:hAnsi="Arial" w:cs="Arial"/>
          <w:sz w:val="22"/>
        </w:rPr>
      </w:pPr>
    </w:p>
    <w:p w14:paraId="6FBBCC49" w14:textId="77777777" w:rsidR="001D14C3" w:rsidRPr="009C41E6" w:rsidRDefault="001D14C3">
      <w:pPr>
        <w:spacing w:after="0" w:line="240" w:lineRule="auto"/>
        <w:ind w:left="0" w:firstLine="0"/>
        <w:jc w:val="center"/>
        <w:rPr>
          <w:rFonts w:ascii="Arial" w:eastAsia="Arial" w:hAnsi="Arial" w:cs="Arial"/>
          <w:sz w:val="22"/>
        </w:rPr>
      </w:pPr>
    </w:p>
    <w:p w14:paraId="1298FDD0" w14:textId="77777777" w:rsidR="001D14C3" w:rsidRPr="009C41E6" w:rsidRDefault="001D14C3">
      <w:pPr>
        <w:spacing w:after="0" w:line="240" w:lineRule="auto"/>
        <w:ind w:left="0" w:firstLine="0"/>
        <w:jc w:val="center"/>
        <w:rPr>
          <w:rFonts w:ascii="Arial" w:eastAsia="Arial" w:hAnsi="Arial" w:cs="Arial"/>
          <w:sz w:val="22"/>
        </w:rPr>
      </w:pPr>
    </w:p>
    <w:p w14:paraId="124DE09E" w14:textId="77777777" w:rsidR="00E03DD7" w:rsidRPr="009C41E6" w:rsidRDefault="00E03DD7">
      <w:pPr>
        <w:spacing w:after="0" w:line="240" w:lineRule="auto"/>
        <w:ind w:left="0" w:firstLine="0"/>
        <w:jc w:val="center"/>
        <w:rPr>
          <w:rFonts w:ascii="Arial" w:eastAsia="Arial" w:hAnsi="Arial" w:cs="Arial"/>
          <w:sz w:val="22"/>
        </w:rPr>
      </w:pPr>
    </w:p>
    <w:p w14:paraId="50AECEE3" w14:textId="77777777" w:rsidR="00E03DD7" w:rsidRPr="009C41E6" w:rsidRDefault="00E03DD7">
      <w:pPr>
        <w:spacing w:after="0" w:line="240" w:lineRule="auto"/>
        <w:ind w:left="0" w:firstLine="0"/>
        <w:jc w:val="center"/>
        <w:rPr>
          <w:rFonts w:ascii="Arial" w:eastAsia="Arial" w:hAnsi="Arial" w:cs="Arial"/>
          <w:sz w:val="22"/>
        </w:rPr>
      </w:pPr>
    </w:p>
    <w:p w14:paraId="5D43AADD" w14:textId="77777777" w:rsidR="00E03DD7" w:rsidRPr="009C41E6" w:rsidRDefault="00E03DD7" w:rsidP="00E03DD7">
      <w:pPr>
        <w:spacing w:after="0" w:line="240" w:lineRule="auto"/>
        <w:ind w:left="0" w:firstLine="0"/>
        <w:rPr>
          <w:rFonts w:ascii="Arial" w:eastAsia="Arial" w:hAnsi="Arial" w:cs="Arial"/>
          <w:sz w:val="22"/>
        </w:rPr>
      </w:pPr>
      <w:r w:rsidRPr="009C41E6">
        <w:rPr>
          <w:rFonts w:ascii="Arial" w:eastAsia="Arial" w:hAnsi="Arial" w:cs="Arial"/>
          <w:sz w:val="22"/>
        </w:rPr>
        <w:br w:type="page"/>
      </w:r>
    </w:p>
    <w:p w14:paraId="07FEB64E" w14:textId="77777777" w:rsidR="001D14C3" w:rsidRPr="009C41E6" w:rsidRDefault="001D14C3">
      <w:pPr>
        <w:spacing w:after="0" w:line="240" w:lineRule="auto"/>
        <w:ind w:left="0" w:firstLine="0"/>
        <w:jc w:val="center"/>
        <w:rPr>
          <w:rFonts w:ascii="Arial" w:eastAsia="Arial" w:hAnsi="Arial" w:cs="Arial"/>
          <w:sz w:val="22"/>
        </w:rPr>
      </w:pPr>
    </w:p>
    <w:p w14:paraId="51A495E4" w14:textId="77777777" w:rsidR="001D14C3" w:rsidRPr="009C41E6" w:rsidRDefault="001D14C3">
      <w:pPr>
        <w:spacing w:after="0" w:line="240" w:lineRule="auto"/>
        <w:ind w:left="0" w:firstLine="0"/>
        <w:jc w:val="center"/>
        <w:rPr>
          <w:rFonts w:ascii="Arial" w:eastAsia="Arial" w:hAnsi="Arial" w:cs="Arial"/>
          <w:sz w:val="22"/>
        </w:rPr>
      </w:pPr>
    </w:p>
    <w:p w14:paraId="32173794" w14:textId="77777777" w:rsidR="001D14C3" w:rsidRPr="009C41E6" w:rsidRDefault="003E24D8">
      <w:pPr>
        <w:spacing w:after="0" w:line="240" w:lineRule="auto"/>
        <w:jc w:val="center"/>
        <w:rPr>
          <w:rFonts w:ascii="Arial" w:hAnsi="Arial"/>
          <w:b/>
          <w:sz w:val="22"/>
        </w:rPr>
      </w:pPr>
      <w:r w:rsidRPr="009C41E6">
        <w:rPr>
          <w:rFonts w:ascii="Arial" w:hAnsi="Arial" w:cs="Arial"/>
          <w:b/>
          <w:sz w:val="22"/>
        </w:rPr>
        <w:t>ANEXO VIII</w:t>
      </w:r>
    </w:p>
    <w:p w14:paraId="3FBBE3E2" w14:textId="77777777" w:rsidR="001C397A" w:rsidRPr="009C41E6" w:rsidRDefault="001B42C0" w:rsidP="001C397A">
      <w:pPr>
        <w:ind w:left="32" w:firstLine="12"/>
        <w:jc w:val="center"/>
        <w:rPr>
          <w:rFonts w:ascii="Arial" w:hAnsi="Arial"/>
          <w:sz w:val="22"/>
        </w:rPr>
      </w:pPr>
      <w:r w:rsidRPr="009C41E6">
        <w:rPr>
          <w:rFonts w:ascii="Arial" w:eastAsia="Arial" w:hAnsi="Arial" w:cs="Arial"/>
          <w:b/>
          <w:bCs/>
          <w:sz w:val="22"/>
        </w:rPr>
        <w:t>MATRIZ DE RISCOS</w:t>
      </w:r>
    </w:p>
    <w:tbl>
      <w:tblPr>
        <w:tblStyle w:val="TableNormal1"/>
        <w:tblW w:w="9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1C397A" w:rsidRPr="009C41E6" w14:paraId="0A3E7068" w14:textId="77777777" w:rsidTr="00162B28">
        <w:trPr>
          <w:trHeight w:val="415"/>
          <w:jc w:val="center"/>
        </w:trPr>
        <w:tc>
          <w:tcPr>
            <w:tcW w:w="9494" w:type="dxa"/>
            <w:gridSpan w:val="5"/>
            <w:shd w:val="clear" w:color="auto" w:fill="006FC0"/>
          </w:tcPr>
          <w:p w14:paraId="26223B02" w14:textId="77777777" w:rsidR="001C397A" w:rsidRPr="009C41E6" w:rsidRDefault="001C397A" w:rsidP="00162B28">
            <w:pPr>
              <w:spacing w:before="1"/>
              <w:ind w:left="1878" w:right="1870"/>
              <w:jc w:val="center"/>
              <w:rPr>
                <w:b/>
                <w:lang w:val="pt-PT"/>
              </w:rPr>
            </w:pPr>
            <w:r w:rsidRPr="009C41E6">
              <w:rPr>
                <w:b/>
                <w:lang w:val="pt-PT"/>
              </w:rPr>
              <w:t>TABELA</w:t>
            </w:r>
            <w:r w:rsidRPr="009C41E6">
              <w:rPr>
                <w:b/>
                <w:spacing w:val="-1"/>
                <w:lang w:val="pt-PT"/>
              </w:rPr>
              <w:t xml:space="preserve"> </w:t>
            </w:r>
            <w:r w:rsidRPr="009C41E6">
              <w:rPr>
                <w:b/>
                <w:lang w:val="pt-PT"/>
              </w:rPr>
              <w:t>01-</w:t>
            </w:r>
            <w:r w:rsidRPr="009C41E6">
              <w:rPr>
                <w:b/>
                <w:spacing w:val="-2"/>
                <w:lang w:val="pt-PT"/>
              </w:rPr>
              <w:t xml:space="preserve"> </w:t>
            </w:r>
            <w:r w:rsidRPr="009C41E6">
              <w:rPr>
                <w:b/>
                <w:lang w:val="pt-PT"/>
              </w:rPr>
              <w:t>RISCOS</w:t>
            </w:r>
            <w:r w:rsidRPr="009C41E6">
              <w:rPr>
                <w:b/>
                <w:spacing w:val="-2"/>
                <w:lang w:val="pt-PT"/>
              </w:rPr>
              <w:t xml:space="preserve"> </w:t>
            </w:r>
            <w:r w:rsidRPr="009C41E6">
              <w:rPr>
                <w:b/>
                <w:lang w:val="pt-PT"/>
              </w:rPr>
              <w:t>ECONÔMICO - FINANCEIROS</w:t>
            </w:r>
          </w:p>
        </w:tc>
      </w:tr>
      <w:tr w:rsidR="001C397A" w:rsidRPr="009C41E6" w14:paraId="4D9626CB" w14:textId="77777777" w:rsidTr="00162B28">
        <w:trPr>
          <w:trHeight w:val="500"/>
          <w:jc w:val="center"/>
        </w:trPr>
        <w:tc>
          <w:tcPr>
            <w:tcW w:w="497" w:type="dxa"/>
            <w:shd w:val="clear" w:color="auto" w:fill="94B3D6"/>
          </w:tcPr>
          <w:p w14:paraId="186AED7F" w14:textId="77777777" w:rsidR="001C397A" w:rsidRPr="009C41E6" w:rsidRDefault="001C397A" w:rsidP="00162B28">
            <w:pPr>
              <w:rPr>
                <w:lang w:val="pt-PT"/>
              </w:rPr>
            </w:pPr>
          </w:p>
        </w:tc>
        <w:tc>
          <w:tcPr>
            <w:tcW w:w="2050" w:type="dxa"/>
            <w:shd w:val="clear" w:color="auto" w:fill="94B3D6"/>
          </w:tcPr>
          <w:p w14:paraId="5925DEF4" w14:textId="77777777" w:rsidR="001C397A" w:rsidRPr="009C41E6" w:rsidRDefault="001C397A" w:rsidP="00162B28">
            <w:pPr>
              <w:spacing w:line="275" w:lineRule="exact"/>
              <w:ind w:left="79" w:right="74"/>
              <w:jc w:val="center"/>
              <w:rPr>
                <w:b/>
                <w:lang w:val="pt-PT"/>
              </w:rPr>
            </w:pPr>
            <w:r w:rsidRPr="009C41E6">
              <w:rPr>
                <w:b/>
                <w:lang w:val="pt-PT"/>
              </w:rPr>
              <w:t>Definição</w:t>
            </w:r>
            <w:r w:rsidRPr="009C41E6">
              <w:rPr>
                <w:b/>
                <w:spacing w:val="-1"/>
                <w:lang w:val="pt-PT"/>
              </w:rPr>
              <w:t xml:space="preserve"> </w:t>
            </w:r>
            <w:r w:rsidRPr="009C41E6">
              <w:rPr>
                <w:b/>
                <w:lang w:val="pt-PT"/>
              </w:rPr>
              <w:t>do risco</w:t>
            </w:r>
          </w:p>
        </w:tc>
        <w:tc>
          <w:tcPr>
            <w:tcW w:w="2268" w:type="dxa"/>
            <w:shd w:val="clear" w:color="auto" w:fill="94B3D6"/>
          </w:tcPr>
          <w:p w14:paraId="1CE70ADD" w14:textId="77777777" w:rsidR="001C397A" w:rsidRPr="009C41E6" w:rsidRDefault="001C397A" w:rsidP="00162B28">
            <w:pPr>
              <w:spacing w:before="205"/>
              <w:ind w:left="111" w:right="104"/>
              <w:jc w:val="center"/>
              <w:rPr>
                <w:b/>
                <w:lang w:val="pt-PT"/>
              </w:rPr>
            </w:pPr>
            <w:r w:rsidRPr="009C41E6">
              <w:rPr>
                <w:b/>
                <w:lang w:val="pt-PT"/>
              </w:rPr>
              <w:t>Descrição</w:t>
            </w:r>
          </w:p>
        </w:tc>
        <w:tc>
          <w:tcPr>
            <w:tcW w:w="1843" w:type="dxa"/>
            <w:shd w:val="clear" w:color="auto" w:fill="94B3D6"/>
          </w:tcPr>
          <w:p w14:paraId="66987A0E" w14:textId="77777777" w:rsidR="001C397A" w:rsidRPr="009C41E6" w:rsidRDefault="001C397A" w:rsidP="00162B28">
            <w:pPr>
              <w:spacing w:before="205"/>
              <w:ind w:left="112" w:right="104"/>
              <w:jc w:val="center"/>
              <w:rPr>
                <w:b/>
                <w:lang w:val="pt-PT"/>
              </w:rPr>
            </w:pPr>
            <w:r w:rsidRPr="009C41E6">
              <w:rPr>
                <w:b/>
                <w:lang w:val="pt-PT"/>
              </w:rPr>
              <w:t>Alocação</w:t>
            </w:r>
          </w:p>
        </w:tc>
        <w:tc>
          <w:tcPr>
            <w:tcW w:w="2836" w:type="dxa"/>
            <w:shd w:val="clear" w:color="auto" w:fill="94B3D6"/>
          </w:tcPr>
          <w:p w14:paraId="028F46A7" w14:textId="77777777" w:rsidR="001C397A" w:rsidRPr="009C41E6" w:rsidRDefault="001C397A" w:rsidP="00162B28">
            <w:pPr>
              <w:spacing w:before="205"/>
              <w:ind w:left="85" w:right="74"/>
              <w:jc w:val="center"/>
              <w:rPr>
                <w:b/>
                <w:lang w:val="pt-PT"/>
              </w:rPr>
            </w:pPr>
            <w:r w:rsidRPr="009C41E6">
              <w:rPr>
                <w:b/>
                <w:lang w:val="pt-PT"/>
              </w:rPr>
              <w:t>Ações</w:t>
            </w:r>
          </w:p>
        </w:tc>
      </w:tr>
      <w:tr w:rsidR="001C397A" w:rsidRPr="009C41E6" w14:paraId="175C7A67" w14:textId="77777777" w:rsidTr="00162B28">
        <w:trPr>
          <w:trHeight w:val="2099"/>
          <w:jc w:val="center"/>
        </w:trPr>
        <w:tc>
          <w:tcPr>
            <w:tcW w:w="497" w:type="dxa"/>
          </w:tcPr>
          <w:p w14:paraId="145B2772" w14:textId="77777777" w:rsidR="001C397A" w:rsidRPr="009C41E6" w:rsidRDefault="001C397A" w:rsidP="00162B28">
            <w:pPr>
              <w:rPr>
                <w:b/>
                <w:lang w:val="pt-PT"/>
              </w:rPr>
            </w:pPr>
          </w:p>
          <w:p w14:paraId="080507E6" w14:textId="77777777" w:rsidR="001C397A" w:rsidRPr="009C41E6" w:rsidRDefault="001C397A" w:rsidP="00162B28">
            <w:pPr>
              <w:rPr>
                <w:b/>
                <w:lang w:val="pt-PT"/>
              </w:rPr>
            </w:pPr>
          </w:p>
          <w:p w14:paraId="440CC0F8" w14:textId="77777777" w:rsidR="001C397A" w:rsidRPr="009C41E6" w:rsidRDefault="001C397A" w:rsidP="00162B28">
            <w:pPr>
              <w:spacing w:before="9"/>
              <w:rPr>
                <w:b/>
                <w:lang w:val="pt-PT"/>
              </w:rPr>
            </w:pPr>
          </w:p>
          <w:p w14:paraId="3853CFB3" w14:textId="77777777" w:rsidR="001C397A" w:rsidRPr="009C41E6" w:rsidRDefault="001C397A" w:rsidP="00162B28">
            <w:pPr>
              <w:ind w:left="143" w:right="139"/>
              <w:jc w:val="center"/>
              <w:rPr>
                <w:lang w:val="pt-PT"/>
              </w:rPr>
            </w:pPr>
            <w:r w:rsidRPr="009C41E6">
              <w:rPr>
                <w:lang w:val="pt-PT"/>
              </w:rPr>
              <w:t>1.</w:t>
            </w:r>
          </w:p>
        </w:tc>
        <w:tc>
          <w:tcPr>
            <w:tcW w:w="2050" w:type="dxa"/>
          </w:tcPr>
          <w:p w14:paraId="0253C532" w14:textId="77777777" w:rsidR="001C397A" w:rsidRPr="009C41E6" w:rsidRDefault="001C397A" w:rsidP="00162B28">
            <w:pPr>
              <w:rPr>
                <w:b/>
                <w:lang w:val="pt-PT"/>
              </w:rPr>
            </w:pPr>
          </w:p>
          <w:p w14:paraId="62C0C75C" w14:textId="77777777" w:rsidR="001C397A" w:rsidRPr="009C41E6" w:rsidRDefault="001C397A" w:rsidP="00162B28">
            <w:pPr>
              <w:spacing w:before="10"/>
              <w:rPr>
                <w:b/>
                <w:lang w:val="pt-PT"/>
              </w:rPr>
            </w:pPr>
          </w:p>
          <w:p w14:paraId="18ACF71C" w14:textId="77777777" w:rsidR="001C397A" w:rsidRPr="009C41E6" w:rsidRDefault="001C397A" w:rsidP="00162B28">
            <w:pPr>
              <w:ind w:left="196" w:right="186" w:hanging="1"/>
              <w:jc w:val="center"/>
              <w:rPr>
                <w:lang w:val="pt-PT"/>
              </w:rPr>
            </w:pPr>
            <w:r w:rsidRPr="009C41E6">
              <w:rPr>
                <w:lang w:val="pt-PT"/>
              </w:rPr>
              <w:t>Ausência da</w:t>
            </w:r>
            <w:r w:rsidRPr="009C41E6">
              <w:rPr>
                <w:spacing w:val="1"/>
                <w:lang w:val="pt-PT"/>
              </w:rPr>
              <w:t xml:space="preserve"> </w:t>
            </w:r>
            <w:r w:rsidRPr="009C41E6">
              <w:rPr>
                <w:lang w:val="pt-PT"/>
              </w:rPr>
              <w:t>disponibilidade</w:t>
            </w:r>
            <w:r w:rsidRPr="009C41E6">
              <w:rPr>
                <w:spacing w:val="-52"/>
                <w:lang w:val="pt-PT"/>
              </w:rPr>
              <w:t xml:space="preserve"> </w:t>
            </w:r>
            <w:r w:rsidRPr="009C41E6">
              <w:rPr>
                <w:lang w:val="pt-PT"/>
              </w:rPr>
              <w:t xml:space="preserve"> de recursos</w:t>
            </w:r>
          </w:p>
        </w:tc>
        <w:tc>
          <w:tcPr>
            <w:tcW w:w="2268" w:type="dxa"/>
          </w:tcPr>
          <w:p w14:paraId="3E9099C1" w14:textId="77777777" w:rsidR="001C397A" w:rsidRPr="009C41E6" w:rsidRDefault="001C397A" w:rsidP="00162B28">
            <w:pPr>
              <w:rPr>
                <w:b/>
                <w:lang w:val="pt-PT"/>
              </w:rPr>
            </w:pPr>
          </w:p>
          <w:p w14:paraId="4C675DE0" w14:textId="77777777" w:rsidR="001C397A" w:rsidRPr="009C41E6" w:rsidRDefault="001C397A" w:rsidP="00162B28">
            <w:pPr>
              <w:spacing w:before="9"/>
              <w:rPr>
                <w:b/>
                <w:lang w:val="pt-PT"/>
              </w:rPr>
            </w:pPr>
          </w:p>
          <w:p w14:paraId="34892F45" w14:textId="77777777" w:rsidR="001C397A" w:rsidRPr="009C41E6" w:rsidRDefault="001C397A" w:rsidP="00162B28">
            <w:pPr>
              <w:ind w:left="131" w:right="125" w:firstLine="2"/>
              <w:jc w:val="center"/>
              <w:rPr>
                <w:lang w:val="pt-PT"/>
              </w:rPr>
            </w:pPr>
            <w:r w:rsidRPr="009C41E6">
              <w:rPr>
                <w:lang w:val="pt-PT"/>
              </w:rPr>
              <w:t>Descumprimento do</w:t>
            </w:r>
            <w:r w:rsidRPr="009C41E6">
              <w:rPr>
                <w:spacing w:val="1"/>
                <w:lang w:val="pt-PT"/>
              </w:rPr>
              <w:t xml:space="preserve"> </w:t>
            </w:r>
            <w:r w:rsidRPr="009C41E6">
              <w:rPr>
                <w:lang w:val="pt-PT"/>
              </w:rPr>
              <w:t xml:space="preserve">responsável pelo custeio </w:t>
            </w:r>
            <w:r w:rsidRPr="009C41E6">
              <w:rPr>
                <w:spacing w:val="-52"/>
                <w:lang w:val="pt-PT"/>
              </w:rPr>
              <w:t xml:space="preserve"> </w:t>
            </w:r>
            <w:r w:rsidRPr="009C41E6">
              <w:rPr>
                <w:lang w:val="pt-PT"/>
              </w:rPr>
              <w:t>da operação com suas</w:t>
            </w:r>
            <w:r w:rsidRPr="009C41E6">
              <w:rPr>
                <w:spacing w:val="1"/>
                <w:lang w:val="pt-PT"/>
              </w:rPr>
              <w:t xml:space="preserve"> </w:t>
            </w:r>
            <w:r w:rsidRPr="009C41E6">
              <w:rPr>
                <w:lang w:val="pt-PT"/>
              </w:rPr>
              <w:t>obrigações</w:t>
            </w:r>
            <w:r w:rsidRPr="009C41E6">
              <w:rPr>
                <w:spacing w:val="-2"/>
                <w:lang w:val="pt-PT"/>
              </w:rPr>
              <w:t xml:space="preserve"> </w:t>
            </w:r>
            <w:r w:rsidRPr="009C41E6">
              <w:rPr>
                <w:lang w:val="pt-PT"/>
              </w:rPr>
              <w:t>financeiras</w:t>
            </w:r>
          </w:p>
        </w:tc>
        <w:tc>
          <w:tcPr>
            <w:tcW w:w="1843" w:type="dxa"/>
          </w:tcPr>
          <w:p w14:paraId="0DE73C31" w14:textId="77777777" w:rsidR="001C397A" w:rsidRPr="009C41E6" w:rsidRDefault="001C397A" w:rsidP="00162B28">
            <w:pPr>
              <w:rPr>
                <w:b/>
                <w:lang w:val="pt-PT"/>
              </w:rPr>
            </w:pPr>
          </w:p>
          <w:p w14:paraId="7AFCDA45" w14:textId="77777777" w:rsidR="001C397A" w:rsidRPr="009C41E6" w:rsidRDefault="001C397A" w:rsidP="00162B28">
            <w:pPr>
              <w:rPr>
                <w:b/>
                <w:lang w:val="pt-PT"/>
              </w:rPr>
            </w:pPr>
          </w:p>
          <w:p w14:paraId="514E8B4B" w14:textId="77777777" w:rsidR="001C397A" w:rsidRPr="009C41E6" w:rsidRDefault="001C397A" w:rsidP="00162B28">
            <w:pPr>
              <w:spacing w:before="2"/>
              <w:rPr>
                <w:b/>
                <w:lang w:val="pt-PT"/>
              </w:rPr>
            </w:pPr>
          </w:p>
          <w:p w14:paraId="4D428A65" w14:textId="77777777" w:rsidR="001C397A" w:rsidRPr="009C41E6" w:rsidRDefault="001C397A" w:rsidP="00162B28">
            <w:pPr>
              <w:ind w:left="116" w:right="104"/>
              <w:jc w:val="center"/>
              <w:rPr>
                <w:b/>
                <w:lang w:val="pt-PT"/>
              </w:rPr>
            </w:pPr>
            <w:r w:rsidRPr="009C41E6">
              <w:rPr>
                <w:b/>
                <w:lang w:val="pt-PT"/>
              </w:rPr>
              <w:t>Compartilhado</w:t>
            </w:r>
          </w:p>
        </w:tc>
        <w:tc>
          <w:tcPr>
            <w:tcW w:w="2836" w:type="dxa"/>
          </w:tcPr>
          <w:p w14:paraId="0CC42FD8" w14:textId="77777777" w:rsidR="001C397A" w:rsidRPr="009C41E6" w:rsidRDefault="001C397A" w:rsidP="00162B28">
            <w:pPr>
              <w:spacing w:before="10"/>
              <w:rPr>
                <w:b/>
                <w:lang w:val="pt-PT"/>
              </w:rPr>
            </w:pPr>
          </w:p>
          <w:p w14:paraId="5D6C1B34" w14:textId="77777777" w:rsidR="001C397A" w:rsidRPr="009C41E6" w:rsidRDefault="001C397A" w:rsidP="00162B28">
            <w:pPr>
              <w:ind w:right="139" w:hanging="4"/>
              <w:jc w:val="both"/>
              <w:rPr>
                <w:lang w:val="pt-PT"/>
              </w:rPr>
            </w:pPr>
            <w:r w:rsidRPr="009C41E6">
              <w:rPr>
                <w:lang w:val="pt-PT"/>
              </w:rPr>
              <w:t>Ambas as partes deverão arcar</w:t>
            </w:r>
            <w:r w:rsidRPr="009C41E6">
              <w:rPr>
                <w:spacing w:val="1"/>
                <w:lang w:val="pt-PT"/>
              </w:rPr>
              <w:t xml:space="preserve"> </w:t>
            </w:r>
            <w:r w:rsidRPr="009C41E6">
              <w:rPr>
                <w:lang w:val="pt-PT"/>
              </w:rPr>
              <w:t>com seus respectivos custos e</w:t>
            </w:r>
            <w:r w:rsidRPr="009C41E6">
              <w:rPr>
                <w:spacing w:val="1"/>
                <w:lang w:val="pt-PT"/>
              </w:rPr>
              <w:t xml:space="preserve"> </w:t>
            </w:r>
            <w:r w:rsidRPr="009C41E6">
              <w:rPr>
                <w:lang w:val="pt-PT"/>
              </w:rPr>
              <w:t>manter disponibilidade de caixa</w:t>
            </w:r>
            <w:r w:rsidRPr="009C41E6">
              <w:rPr>
                <w:spacing w:val="-52"/>
                <w:lang w:val="pt-PT"/>
              </w:rPr>
              <w:t xml:space="preserve"> </w:t>
            </w:r>
            <w:r w:rsidRPr="009C41E6">
              <w:rPr>
                <w:lang w:val="pt-PT"/>
              </w:rPr>
              <w:t>suficiente para aquisição dos</w:t>
            </w:r>
            <w:r w:rsidRPr="009C41E6">
              <w:rPr>
                <w:spacing w:val="1"/>
                <w:lang w:val="pt-PT"/>
              </w:rPr>
              <w:t xml:space="preserve"> </w:t>
            </w:r>
            <w:r w:rsidRPr="009C41E6">
              <w:rPr>
                <w:lang w:val="pt-PT"/>
              </w:rPr>
              <w:t>equipamentos nos termos da</w:t>
            </w:r>
            <w:r w:rsidRPr="009C41E6">
              <w:rPr>
                <w:spacing w:val="1"/>
                <w:lang w:val="pt-PT"/>
              </w:rPr>
              <w:t xml:space="preserve"> </w:t>
            </w:r>
            <w:r w:rsidRPr="009C41E6">
              <w:rPr>
                <w:lang w:val="pt-PT"/>
              </w:rPr>
              <w:t>legislação</w:t>
            </w:r>
            <w:r w:rsidRPr="009C41E6">
              <w:rPr>
                <w:spacing w:val="-3"/>
                <w:lang w:val="pt-PT"/>
              </w:rPr>
              <w:t xml:space="preserve"> </w:t>
            </w:r>
            <w:r w:rsidRPr="009C41E6">
              <w:rPr>
                <w:lang w:val="pt-PT"/>
              </w:rPr>
              <w:t>vigente.</w:t>
            </w:r>
          </w:p>
        </w:tc>
      </w:tr>
      <w:tr w:rsidR="001C397A" w:rsidRPr="009C41E6" w14:paraId="74E2F99F" w14:textId="77777777" w:rsidTr="00162B28">
        <w:trPr>
          <w:trHeight w:val="1267"/>
          <w:jc w:val="center"/>
        </w:trPr>
        <w:tc>
          <w:tcPr>
            <w:tcW w:w="497" w:type="dxa"/>
          </w:tcPr>
          <w:p w14:paraId="51D07318" w14:textId="77777777" w:rsidR="001C397A" w:rsidRPr="009C41E6" w:rsidRDefault="001C397A" w:rsidP="00162B28">
            <w:pPr>
              <w:rPr>
                <w:b/>
                <w:lang w:val="pt-PT"/>
              </w:rPr>
            </w:pPr>
          </w:p>
          <w:p w14:paraId="44DC49F8" w14:textId="77777777" w:rsidR="001C397A" w:rsidRPr="009C41E6" w:rsidRDefault="001C397A" w:rsidP="00162B28">
            <w:pPr>
              <w:spacing w:before="5"/>
              <w:rPr>
                <w:b/>
                <w:lang w:val="pt-PT"/>
              </w:rPr>
            </w:pPr>
          </w:p>
          <w:p w14:paraId="520E784C" w14:textId="77777777" w:rsidR="001C397A" w:rsidRPr="009C41E6" w:rsidRDefault="001C397A" w:rsidP="00162B28">
            <w:pPr>
              <w:spacing w:before="1"/>
              <w:ind w:left="143" w:right="139"/>
              <w:jc w:val="center"/>
              <w:rPr>
                <w:lang w:val="pt-PT"/>
              </w:rPr>
            </w:pPr>
            <w:r w:rsidRPr="009C41E6">
              <w:rPr>
                <w:lang w:val="pt-PT"/>
              </w:rPr>
              <w:t>2.</w:t>
            </w:r>
          </w:p>
        </w:tc>
        <w:tc>
          <w:tcPr>
            <w:tcW w:w="2050" w:type="dxa"/>
          </w:tcPr>
          <w:p w14:paraId="1029E736" w14:textId="77777777" w:rsidR="001C397A" w:rsidRPr="009C41E6" w:rsidRDefault="001C397A" w:rsidP="00162B28">
            <w:pPr>
              <w:spacing w:before="7"/>
              <w:rPr>
                <w:b/>
                <w:lang w:val="pt-PT"/>
              </w:rPr>
            </w:pPr>
          </w:p>
          <w:p w14:paraId="3297AFCD" w14:textId="77777777" w:rsidR="001C397A" w:rsidRPr="009C41E6" w:rsidRDefault="001C397A" w:rsidP="00162B28">
            <w:pPr>
              <w:ind w:left="599" w:right="321" w:hanging="255"/>
              <w:rPr>
                <w:lang w:val="pt-PT"/>
              </w:rPr>
            </w:pPr>
            <w:r w:rsidRPr="009C41E6">
              <w:rPr>
                <w:lang w:val="pt-PT"/>
              </w:rPr>
              <w:t>Variação de</w:t>
            </w:r>
            <w:r w:rsidRPr="009C41E6">
              <w:rPr>
                <w:spacing w:val="-52"/>
                <w:lang w:val="pt-PT"/>
              </w:rPr>
              <w:t xml:space="preserve"> </w:t>
            </w:r>
            <w:r w:rsidRPr="009C41E6">
              <w:rPr>
                <w:lang w:val="pt-PT"/>
              </w:rPr>
              <w:t>custos</w:t>
            </w:r>
          </w:p>
        </w:tc>
        <w:tc>
          <w:tcPr>
            <w:tcW w:w="2268" w:type="dxa"/>
          </w:tcPr>
          <w:p w14:paraId="00401342" w14:textId="77777777" w:rsidR="001C397A" w:rsidRPr="009C41E6" w:rsidRDefault="001C397A" w:rsidP="00162B28">
            <w:pPr>
              <w:ind w:left="97" w:right="88" w:hanging="1"/>
              <w:jc w:val="center"/>
              <w:rPr>
                <w:lang w:val="pt-PT"/>
              </w:rPr>
            </w:pPr>
            <w:r w:rsidRPr="009C41E6">
              <w:rPr>
                <w:lang w:val="pt-PT"/>
              </w:rPr>
              <w:t>Alterações e flutuações</w:t>
            </w:r>
            <w:r w:rsidRPr="009C41E6">
              <w:rPr>
                <w:spacing w:val="1"/>
                <w:lang w:val="pt-PT"/>
              </w:rPr>
              <w:t xml:space="preserve"> </w:t>
            </w:r>
            <w:r w:rsidRPr="009C41E6">
              <w:rPr>
                <w:lang w:val="pt-PT"/>
              </w:rPr>
              <w:t>de mercado nos custos</w:t>
            </w:r>
            <w:r w:rsidRPr="009C41E6">
              <w:rPr>
                <w:spacing w:val="1"/>
                <w:lang w:val="pt-PT"/>
              </w:rPr>
              <w:t xml:space="preserve"> </w:t>
            </w:r>
            <w:r w:rsidRPr="009C41E6">
              <w:rPr>
                <w:lang w:val="pt-PT"/>
              </w:rPr>
              <w:t>dos</w:t>
            </w:r>
            <w:r w:rsidRPr="009C41E6">
              <w:rPr>
                <w:spacing w:val="-4"/>
                <w:lang w:val="pt-PT"/>
              </w:rPr>
              <w:t xml:space="preserve"> </w:t>
            </w:r>
            <w:r w:rsidRPr="009C41E6">
              <w:rPr>
                <w:lang w:val="pt-PT"/>
              </w:rPr>
              <w:t>itens</w:t>
            </w:r>
            <w:r w:rsidRPr="009C41E6">
              <w:rPr>
                <w:spacing w:val="-3"/>
                <w:lang w:val="pt-PT"/>
              </w:rPr>
              <w:t xml:space="preserve"> </w:t>
            </w:r>
            <w:r w:rsidRPr="009C41E6">
              <w:rPr>
                <w:lang w:val="pt-PT"/>
              </w:rPr>
              <w:t>que</w:t>
            </w:r>
            <w:r w:rsidRPr="009C41E6">
              <w:rPr>
                <w:spacing w:val="-5"/>
                <w:lang w:val="pt-PT"/>
              </w:rPr>
              <w:t xml:space="preserve"> </w:t>
            </w:r>
            <w:r w:rsidRPr="009C41E6">
              <w:rPr>
                <w:lang w:val="pt-PT"/>
              </w:rPr>
              <w:t>compõem</w:t>
            </w:r>
            <w:r w:rsidRPr="009C41E6">
              <w:rPr>
                <w:spacing w:val="-6"/>
                <w:lang w:val="pt-PT"/>
              </w:rPr>
              <w:t xml:space="preserve"> </w:t>
            </w:r>
            <w:r w:rsidRPr="009C41E6">
              <w:rPr>
                <w:lang w:val="pt-PT"/>
              </w:rPr>
              <w:t>a</w:t>
            </w:r>
            <w:r w:rsidRPr="009C41E6">
              <w:rPr>
                <w:spacing w:val="-52"/>
                <w:lang w:val="pt-PT"/>
              </w:rPr>
              <w:t xml:space="preserve">   </w:t>
            </w:r>
            <w:r w:rsidRPr="009C41E6">
              <w:rPr>
                <w:lang w:val="pt-PT"/>
              </w:rPr>
              <w:t>proposta</w:t>
            </w:r>
            <w:r w:rsidRPr="009C41E6">
              <w:rPr>
                <w:spacing w:val="-3"/>
                <w:lang w:val="pt-PT"/>
              </w:rPr>
              <w:t xml:space="preserve"> </w:t>
            </w:r>
            <w:r w:rsidRPr="009C41E6">
              <w:rPr>
                <w:lang w:val="pt-PT"/>
              </w:rPr>
              <w:t>da Contratada,</w:t>
            </w:r>
          </w:p>
          <w:p w14:paraId="352F7EE7" w14:textId="77777777" w:rsidR="001C397A" w:rsidRPr="009C41E6" w:rsidRDefault="001C397A" w:rsidP="00162B28">
            <w:pPr>
              <w:spacing w:line="239" w:lineRule="exact"/>
              <w:ind w:left="111" w:right="105"/>
              <w:jc w:val="center"/>
              <w:rPr>
                <w:lang w:val="pt-PT"/>
              </w:rPr>
            </w:pPr>
            <w:r w:rsidRPr="009C41E6">
              <w:rPr>
                <w:lang w:val="pt-PT"/>
              </w:rPr>
              <w:t>principalmente</w:t>
            </w:r>
            <w:r w:rsidRPr="009C41E6">
              <w:rPr>
                <w:spacing w:val="-2"/>
                <w:lang w:val="pt-PT"/>
              </w:rPr>
              <w:t xml:space="preserve"> </w:t>
            </w:r>
            <w:r w:rsidRPr="009C41E6">
              <w:rPr>
                <w:lang w:val="pt-PT"/>
              </w:rPr>
              <w:t>do</w:t>
            </w:r>
            <w:r w:rsidRPr="009C41E6">
              <w:rPr>
                <w:spacing w:val="-2"/>
                <w:lang w:val="pt-PT"/>
              </w:rPr>
              <w:t xml:space="preserve"> </w:t>
            </w:r>
            <w:r w:rsidRPr="009C41E6">
              <w:rPr>
                <w:lang w:val="pt-PT"/>
              </w:rPr>
              <w:t>dólar, combustível/aditivos e custos de manutenção.</w:t>
            </w:r>
          </w:p>
        </w:tc>
        <w:tc>
          <w:tcPr>
            <w:tcW w:w="1843" w:type="dxa"/>
          </w:tcPr>
          <w:p w14:paraId="7A243909" w14:textId="77777777" w:rsidR="001C397A" w:rsidRPr="009C41E6" w:rsidRDefault="001C397A" w:rsidP="00162B28">
            <w:pPr>
              <w:rPr>
                <w:b/>
                <w:lang w:val="pt-PT"/>
              </w:rPr>
            </w:pPr>
          </w:p>
          <w:p w14:paraId="5AAD03AE" w14:textId="77777777" w:rsidR="001C397A" w:rsidRPr="009C41E6" w:rsidRDefault="001C397A" w:rsidP="00162B28">
            <w:pPr>
              <w:spacing w:before="10"/>
              <w:rPr>
                <w:b/>
                <w:lang w:val="pt-PT"/>
              </w:rPr>
            </w:pPr>
          </w:p>
          <w:p w14:paraId="3A731C54" w14:textId="77777777" w:rsidR="001C397A" w:rsidRPr="009C41E6" w:rsidRDefault="001C397A" w:rsidP="00162B28">
            <w:pPr>
              <w:ind w:left="116" w:right="103"/>
              <w:jc w:val="center"/>
              <w:rPr>
                <w:b/>
                <w:lang w:val="pt-PT"/>
              </w:rPr>
            </w:pPr>
            <w:r w:rsidRPr="009C41E6">
              <w:rPr>
                <w:b/>
                <w:lang w:val="pt-PT"/>
              </w:rPr>
              <w:t>Contratada</w:t>
            </w:r>
          </w:p>
        </w:tc>
        <w:tc>
          <w:tcPr>
            <w:tcW w:w="2836" w:type="dxa"/>
          </w:tcPr>
          <w:p w14:paraId="6D128E7E" w14:textId="77777777" w:rsidR="001C397A" w:rsidRPr="009C41E6" w:rsidRDefault="001C397A" w:rsidP="00162B28">
            <w:pPr>
              <w:spacing w:before="7"/>
              <w:rPr>
                <w:b/>
                <w:lang w:val="pt-PT"/>
              </w:rPr>
            </w:pPr>
          </w:p>
          <w:p w14:paraId="7BF158A7" w14:textId="77777777" w:rsidR="001C397A" w:rsidRPr="009C41E6" w:rsidRDefault="001C397A" w:rsidP="00162B28">
            <w:pPr>
              <w:ind w:left="141" w:right="227"/>
              <w:jc w:val="both"/>
              <w:rPr>
                <w:lang w:val="pt-PT"/>
              </w:rPr>
            </w:pPr>
            <w:r w:rsidRPr="009C41E6">
              <w:rPr>
                <w:lang w:val="pt-PT"/>
              </w:rPr>
              <w:t>A</w:t>
            </w:r>
            <w:r w:rsidRPr="009C41E6">
              <w:rPr>
                <w:spacing w:val="-6"/>
                <w:lang w:val="pt-PT"/>
              </w:rPr>
              <w:t xml:space="preserve"> </w:t>
            </w:r>
            <w:r w:rsidRPr="009C41E6">
              <w:rPr>
                <w:lang w:val="pt-PT"/>
              </w:rPr>
              <w:t>Contratada</w:t>
            </w:r>
            <w:r w:rsidRPr="009C41E6">
              <w:rPr>
                <w:spacing w:val="-5"/>
                <w:lang w:val="pt-PT"/>
              </w:rPr>
              <w:t xml:space="preserve"> </w:t>
            </w:r>
            <w:r w:rsidRPr="009C41E6">
              <w:rPr>
                <w:lang w:val="pt-PT"/>
              </w:rPr>
              <w:t>deverá</w:t>
            </w:r>
            <w:r w:rsidRPr="009C41E6">
              <w:rPr>
                <w:spacing w:val="-6"/>
                <w:lang w:val="pt-PT"/>
              </w:rPr>
              <w:t xml:space="preserve"> </w:t>
            </w:r>
            <w:r w:rsidRPr="009C41E6">
              <w:rPr>
                <w:lang w:val="pt-PT"/>
              </w:rPr>
              <w:t xml:space="preserve">absorver </w:t>
            </w:r>
            <w:r w:rsidRPr="009C41E6">
              <w:rPr>
                <w:spacing w:val="-52"/>
                <w:lang w:val="pt-PT"/>
              </w:rPr>
              <w:t xml:space="preserve"> </w:t>
            </w:r>
            <w:r w:rsidRPr="009C41E6">
              <w:rPr>
                <w:lang w:val="pt-PT"/>
              </w:rPr>
              <w:t>tais</w:t>
            </w:r>
            <w:r w:rsidRPr="009C41E6">
              <w:rPr>
                <w:spacing w:val="-1"/>
                <w:lang w:val="pt-PT"/>
              </w:rPr>
              <w:t xml:space="preserve"> </w:t>
            </w:r>
            <w:r w:rsidRPr="009C41E6">
              <w:rPr>
                <w:lang w:val="pt-PT"/>
              </w:rPr>
              <w:t>variações.</w:t>
            </w:r>
          </w:p>
        </w:tc>
      </w:tr>
      <w:tr w:rsidR="001C397A" w:rsidRPr="009C41E6" w14:paraId="06C2079C" w14:textId="77777777" w:rsidTr="00162B28">
        <w:trPr>
          <w:trHeight w:val="1799"/>
          <w:jc w:val="center"/>
        </w:trPr>
        <w:tc>
          <w:tcPr>
            <w:tcW w:w="497" w:type="dxa"/>
          </w:tcPr>
          <w:p w14:paraId="428F4BD0" w14:textId="77777777" w:rsidR="001C397A" w:rsidRPr="009C41E6" w:rsidRDefault="001C397A" w:rsidP="00162B28">
            <w:pPr>
              <w:rPr>
                <w:b/>
                <w:lang w:val="pt-PT"/>
              </w:rPr>
            </w:pPr>
          </w:p>
          <w:p w14:paraId="0E5C3891" w14:textId="77777777" w:rsidR="001C397A" w:rsidRPr="009C41E6" w:rsidRDefault="001C397A" w:rsidP="00162B28">
            <w:pPr>
              <w:rPr>
                <w:b/>
                <w:lang w:val="pt-PT"/>
              </w:rPr>
            </w:pPr>
          </w:p>
          <w:p w14:paraId="02F2C987" w14:textId="77777777" w:rsidR="001C397A" w:rsidRPr="009C41E6" w:rsidRDefault="001C397A" w:rsidP="00162B28">
            <w:pPr>
              <w:spacing w:before="214"/>
              <w:ind w:left="143" w:right="139"/>
              <w:jc w:val="center"/>
              <w:rPr>
                <w:lang w:val="pt-PT"/>
              </w:rPr>
            </w:pPr>
            <w:r w:rsidRPr="009C41E6">
              <w:rPr>
                <w:lang w:val="pt-PT"/>
              </w:rPr>
              <w:t>3.</w:t>
            </w:r>
          </w:p>
        </w:tc>
        <w:tc>
          <w:tcPr>
            <w:tcW w:w="2050" w:type="dxa"/>
          </w:tcPr>
          <w:p w14:paraId="3729F205" w14:textId="77777777" w:rsidR="001C397A" w:rsidRPr="009C41E6" w:rsidRDefault="001C397A" w:rsidP="00162B28">
            <w:pPr>
              <w:rPr>
                <w:b/>
                <w:lang w:val="pt-PT"/>
              </w:rPr>
            </w:pPr>
          </w:p>
          <w:p w14:paraId="5F368993" w14:textId="77777777" w:rsidR="001C397A" w:rsidRPr="009C41E6" w:rsidRDefault="001C397A" w:rsidP="00162B28">
            <w:pPr>
              <w:rPr>
                <w:b/>
                <w:lang w:val="pt-PT"/>
              </w:rPr>
            </w:pPr>
          </w:p>
          <w:p w14:paraId="4A48C27D" w14:textId="77777777" w:rsidR="001C397A" w:rsidRPr="009C41E6" w:rsidRDefault="001C397A" w:rsidP="00162B28">
            <w:pPr>
              <w:spacing w:before="214"/>
              <w:ind w:left="84" w:right="74"/>
              <w:jc w:val="center"/>
              <w:rPr>
                <w:lang w:val="pt-PT"/>
              </w:rPr>
            </w:pPr>
            <w:r w:rsidRPr="009C41E6">
              <w:rPr>
                <w:lang w:val="pt-PT"/>
              </w:rPr>
              <w:t>Custos</w:t>
            </w:r>
            <w:r w:rsidRPr="009C41E6">
              <w:rPr>
                <w:spacing w:val="-3"/>
                <w:lang w:val="pt-PT"/>
              </w:rPr>
              <w:t xml:space="preserve"> </w:t>
            </w:r>
            <w:r w:rsidRPr="009C41E6">
              <w:rPr>
                <w:lang w:val="pt-PT"/>
              </w:rPr>
              <w:t>adicionais</w:t>
            </w:r>
          </w:p>
        </w:tc>
        <w:tc>
          <w:tcPr>
            <w:tcW w:w="2268" w:type="dxa"/>
          </w:tcPr>
          <w:p w14:paraId="645A1970" w14:textId="77777777" w:rsidR="001C397A" w:rsidRPr="009C41E6" w:rsidRDefault="001C397A" w:rsidP="00162B28">
            <w:pPr>
              <w:spacing w:before="7"/>
              <w:rPr>
                <w:b/>
                <w:lang w:val="pt-PT"/>
              </w:rPr>
            </w:pPr>
          </w:p>
          <w:p w14:paraId="6F8ECA55" w14:textId="77777777" w:rsidR="001C397A" w:rsidRPr="009C41E6" w:rsidRDefault="001C397A" w:rsidP="00162B28">
            <w:pPr>
              <w:ind w:left="111" w:right="101"/>
              <w:jc w:val="center"/>
              <w:rPr>
                <w:lang w:val="pt-PT"/>
              </w:rPr>
            </w:pPr>
            <w:r w:rsidRPr="009C41E6">
              <w:rPr>
                <w:lang w:val="pt-PT"/>
              </w:rPr>
              <w:t>Surgimento</w:t>
            </w:r>
            <w:r w:rsidRPr="009C41E6">
              <w:rPr>
                <w:spacing w:val="-1"/>
                <w:lang w:val="pt-PT"/>
              </w:rPr>
              <w:t xml:space="preserve"> </w:t>
            </w:r>
            <w:r w:rsidRPr="009C41E6">
              <w:rPr>
                <w:lang w:val="pt-PT"/>
              </w:rPr>
              <w:t>eventual</w:t>
            </w:r>
            <w:r w:rsidRPr="009C41E6">
              <w:rPr>
                <w:spacing w:val="1"/>
                <w:lang w:val="pt-PT"/>
              </w:rPr>
              <w:t xml:space="preserve"> </w:t>
            </w:r>
            <w:r w:rsidRPr="009C41E6">
              <w:rPr>
                <w:lang w:val="pt-PT"/>
              </w:rPr>
              <w:t>de</w:t>
            </w:r>
            <w:r w:rsidRPr="009C41E6">
              <w:rPr>
                <w:spacing w:val="1"/>
                <w:lang w:val="pt-PT"/>
              </w:rPr>
              <w:t xml:space="preserve"> </w:t>
            </w:r>
            <w:r w:rsidRPr="009C41E6">
              <w:rPr>
                <w:lang w:val="pt-PT"/>
              </w:rPr>
              <w:t>necessidades da</w:t>
            </w:r>
            <w:r w:rsidRPr="009C41E6">
              <w:rPr>
                <w:spacing w:val="1"/>
                <w:lang w:val="pt-PT"/>
              </w:rPr>
              <w:t xml:space="preserve"> </w:t>
            </w:r>
            <w:r w:rsidRPr="009C41E6">
              <w:rPr>
                <w:lang w:val="pt-PT"/>
              </w:rPr>
              <w:t>Contratante que</w:t>
            </w:r>
            <w:r w:rsidRPr="009C41E6">
              <w:rPr>
                <w:spacing w:val="1"/>
                <w:lang w:val="pt-PT"/>
              </w:rPr>
              <w:t xml:space="preserve"> </w:t>
            </w:r>
            <w:r w:rsidRPr="009C41E6">
              <w:rPr>
                <w:lang w:val="pt-PT"/>
              </w:rPr>
              <w:t xml:space="preserve">importem em custos não </w:t>
            </w:r>
            <w:r w:rsidRPr="009C41E6">
              <w:rPr>
                <w:spacing w:val="-52"/>
                <w:lang w:val="pt-PT"/>
              </w:rPr>
              <w:t xml:space="preserve"> </w:t>
            </w:r>
            <w:r w:rsidRPr="009C41E6">
              <w:rPr>
                <w:lang w:val="pt-PT"/>
              </w:rPr>
              <w:t>previstos</w:t>
            </w:r>
            <w:r w:rsidRPr="009C41E6">
              <w:rPr>
                <w:spacing w:val="-1"/>
                <w:lang w:val="pt-PT"/>
              </w:rPr>
              <w:t xml:space="preserve"> </w:t>
            </w:r>
            <w:r w:rsidRPr="009C41E6">
              <w:rPr>
                <w:lang w:val="pt-PT"/>
              </w:rPr>
              <w:t>no</w:t>
            </w:r>
            <w:r w:rsidRPr="009C41E6">
              <w:rPr>
                <w:spacing w:val="-2"/>
                <w:lang w:val="pt-PT"/>
              </w:rPr>
              <w:t xml:space="preserve"> </w:t>
            </w:r>
            <w:r w:rsidRPr="009C41E6">
              <w:rPr>
                <w:lang w:val="pt-PT"/>
              </w:rPr>
              <w:t>orçamento</w:t>
            </w:r>
          </w:p>
        </w:tc>
        <w:tc>
          <w:tcPr>
            <w:tcW w:w="1843" w:type="dxa"/>
          </w:tcPr>
          <w:p w14:paraId="53F50741" w14:textId="77777777" w:rsidR="001C397A" w:rsidRPr="009C41E6" w:rsidRDefault="001C397A" w:rsidP="00162B28">
            <w:pPr>
              <w:rPr>
                <w:b/>
                <w:lang w:val="pt-PT"/>
              </w:rPr>
            </w:pPr>
          </w:p>
          <w:p w14:paraId="7A242380" w14:textId="77777777" w:rsidR="001C397A" w:rsidRPr="009C41E6" w:rsidRDefault="001C397A" w:rsidP="00162B28">
            <w:pPr>
              <w:rPr>
                <w:b/>
                <w:lang w:val="pt-PT"/>
              </w:rPr>
            </w:pPr>
          </w:p>
          <w:p w14:paraId="5772CC00" w14:textId="77777777" w:rsidR="001C397A" w:rsidRPr="009C41E6" w:rsidRDefault="001C397A" w:rsidP="00162B28">
            <w:pPr>
              <w:rPr>
                <w:b/>
                <w:lang w:val="pt-PT"/>
              </w:rPr>
            </w:pPr>
          </w:p>
          <w:p w14:paraId="6A09086B" w14:textId="77777777" w:rsidR="001C397A" w:rsidRPr="009C41E6" w:rsidRDefault="001C397A" w:rsidP="00162B28">
            <w:pPr>
              <w:ind w:left="116" w:right="104"/>
              <w:jc w:val="center"/>
              <w:rPr>
                <w:b/>
                <w:lang w:val="pt-PT"/>
              </w:rPr>
            </w:pPr>
            <w:r w:rsidRPr="009C41E6">
              <w:rPr>
                <w:b/>
                <w:lang w:val="pt-PT"/>
              </w:rPr>
              <w:t>Contratante</w:t>
            </w:r>
          </w:p>
        </w:tc>
        <w:tc>
          <w:tcPr>
            <w:tcW w:w="2836" w:type="dxa"/>
          </w:tcPr>
          <w:p w14:paraId="7794EAB4" w14:textId="77777777" w:rsidR="001C397A" w:rsidRPr="009C41E6" w:rsidRDefault="001C397A" w:rsidP="00162B28">
            <w:pPr>
              <w:rPr>
                <w:b/>
                <w:lang w:val="pt-PT"/>
              </w:rPr>
            </w:pPr>
          </w:p>
          <w:p w14:paraId="26FCE292" w14:textId="77777777" w:rsidR="001C397A" w:rsidRPr="009C41E6" w:rsidRDefault="001C397A" w:rsidP="00162B28">
            <w:pPr>
              <w:spacing w:before="6"/>
              <w:rPr>
                <w:b/>
                <w:lang w:val="pt-PT"/>
              </w:rPr>
            </w:pPr>
          </w:p>
          <w:p w14:paraId="4E8CB329" w14:textId="77777777" w:rsidR="001C397A" w:rsidRPr="009C41E6" w:rsidRDefault="001C397A" w:rsidP="00162B28">
            <w:pPr>
              <w:ind w:left="141" w:right="149"/>
              <w:jc w:val="center"/>
              <w:rPr>
                <w:lang w:val="pt-PT"/>
              </w:rPr>
            </w:pPr>
            <w:r w:rsidRPr="009C41E6">
              <w:rPr>
                <w:lang w:val="pt-PT"/>
              </w:rPr>
              <w:t xml:space="preserve">Repactuação ou reequilíbrio do </w:t>
            </w:r>
            <w:r w:rsidRPr="009C41E6">
              <w:rPr>
                <w:spacing w:val="-52"/>
                <w:lang w:val="pt-PT"/>
              </w:rPr>
              <w:t xml:space="preserve">    </w:t>
            </w:r>
            <w:r w:rsidRPr="009C41E6">
              <w:rPr>
                <w:lang w:val="pt-PT"/>
              </w:rPr>
              <w:t>contrato.</w:t>
            </w:r>
          </w:p>
        </w:tc>
      </w:tr>
      <w:tr w:rsidR="001C397A" w:rsidRPr="009C41E6" w14:paraId="6D4CCA19" w14:textId="77777777" w:rsidTr="00162B28">
        <w:trPr>
          <w:trHeight w:val="899"/>
          <w:jc w:val="center"/>
        </w:trPr>
        <w:tc>
          <w:tcPr>
            <w:tcW w:w="497" w:type="dxa"/>
          </w:tcPr>
          <w:p w14:paraId="5CAAABBC" w14:textId="77777777" w:rsidR="001C397A" w:rsidRPr="009C41E6" w:rsidRDefault="001C397A" w:rsidP="00162B28">
            <w:pPr>
              <w:spacing w:before="7"/>
              <w:rPr>
                <w:b/>
                <w:lang w:val="pt-PT"/>
              </w:rPr>
            </w:pPr>
          </w:p>
          <w:p w14:paraId="1A8B30C1" w14:textId="77777777" w:rsidR="001C397A" w:rsidRPr="009C41E6" w:rsidRDefault="001C397A" w:rsidP="00162B28">
            <w:pPr>
              <w:ind w:left="143" w:right="139"/>
              <w:jc w:val="center"/>
              <w:rPr>
                <w:lang w:val="pt-PT"/>
              </w:rPr>
            </w:pPr>
            <w:r w:rsidRPr="009C41E6">
              <w:rPr>
                <w:lang w:val="pt-PT"/>
              </w:rPr>
              <w:t>4.</w:t>
            </w:r>
          </w:p>
        </w:tc>
        <w:tc>
          <w:tcPr>
            <w:tcW w:w="2050" w:type="dxa"/>
          </w:tcPr>
          <w:p w14:paraId="68DA0D57" w14:textId="77777777" w:rsidR="001C397A" w:rsidRPr="009C41E6" w:rsidRDefault="001C397A" w:rsidP="00162B28">
            <w:pPr>
              <w:spacing w:before="7"/>
              <w:rPr>
                <w:b/>
                <w:lang w:val="pt-PT"/>
              </w:rPr>
            </w:pPr>
          </w:p>
          <w:p w14:paraId="103EA969" w14:textId="77777777" w:rsidR="001C397A" w:rsidRPr="009C41E6" w:rsidRDefault="001C397A" w:rsidP="00162B28">
            <w:pPr>
              <w:ind w:left="81" w:right="74"/>
              <w:jc w:val="center"/>
              <w:rPr>
                <w:lang w:val="pt-PT"/>
              </w:rPr>
            </w:pPr>
            <w:r w:rsidRPr="009C41E6">
              <w:rPr>
                <w:lang w:val="pt-PT"/>
              </w:rPr>
              <w:t>Taxas</w:t>
            </w:r>
            <w:r w:rsidRPr="009C41E6">
              <w:rPr>
                <w:spacing w:val="-1"/>
                <w:lang w:val="pt-PT"/>
              </w:rPr>
              <w:t xml:space="preserve"> </w:t>
            </w:r>
            <w:r w:rsidRPr="009C41E6">
              <w:rPr>
                <w:lang w:val="pt-PT"/>
              </w:rPr>
              <w:t>de</w:t>
            </w:r>
            <w:r w:rsidRPr="009C41E6">
              <w:rPr>
                <w:spacing w:val="-2"/>
                <w:lang w:val="pt-PT"/>
              </w:rPr>
              <w:t xml:space="preserve"> </w:t>
            </w:r>
            <w:r w:rsidRPr="009C41E6">
              <w:rPr>
                <w:lang w:val="pt-PT"/>
              </w:rPr>
              <w:t>Juros</w:t>
            </w:r>
          </w:p>
        </w:tc>
        <w:tc>
          <w:tcPr>
            <w:tcW w:w="2268" w:type="dxa"/>
          </w:tcPr>
          <w:p w14:paraId="4EF5DCB6" w14:textId="77777777" w:rsidR="001C397A" w:rsidRPr="009C41E6" w:rsidRDefault="001C397A" w:rsidP="00162B28">
            <w:pPr>
              <w:spacing w:before="7"/>
              <w:rPr>
                <w:b/>
                <w:lang w:val="pt-PT"/>
              </w:rPr>
            </w:pPr>
          </w:p>
          <w:p w14:paraId="49211B77" w14:textId="77777777" w:rsidR="001C397A" w:rsidRPr="009C41E6" w:rsidRDefault="001C397A" w:rsidP="00162B28">
            <w:pPr>
              <w:ind w:left="73" w:right="63"/>
              <w:jc w:val="center"/>
              <w:rPr>
                <w:lang w:val="pt-PT"/>
              </w:rPr>
            </w:pPr>
            <w:r w:rsidRPr="009C41E6">
              <w:rPr>
                <w:lang w:val="pt-PT"/>
              </w:rPr>
              <w:t>Variação</w:t>
            </w:r>
            <w:r w:rsidRPr="009C41E6">
              <w:rPr>
                <w:spacing w:val="-1"/>
                <w:lang w:val="pt-PT"/>
              </w:rPr>
              <w:t xml:space="preserve"> </w:t>
            </w:r>
            <w:r w:rsidRPr="009C41E6">
              <w:rPr>
                <w:lang w:val="pt-PT"/>
              </w:rPr>
              <w:t>da taxa de</w:t>
            </w:r>
            <w:r w:rsidRPr="009C41E6">
              <w:rPr>
                <w:spacing w:val="-2"/>
                <w:lang w:val="pt-PT"/>
              </w:rPr>
              <w:t xml:space="preserve"> </w:t>
            </w:r>
            <w:r w:rsidRPr="009C41E6">
              <w:rPr>
                <w:lang w:val="pt-PT"/>
              </w:rPr>
              <w:t>juros</w:t>
            </w:r>
          </w:p>
        </w:tc>
        <w:tc>
          <w:tcPr>
            <w:tcW w:w="1843" w:type="dxa"/>
          </w:tcPr>
          <w:p w14:paraId="16278CE8" w14:textId="77777777" w:rsidR="001C397A" w:rsidRPr="009C41E6" w:rsidRDefault="001C397A" w:rsidP="00162B28">
            <w:pPr>
              <w:rPr>
                <w:b/>
                <w:lang w:val="pt-PT"/>
              </w:rPr>
            </w:pPr>
          </w:p>
          <w:p w14:paraId="0655709C" w14:textId="77777777" w:rsidR="001C397A" w:rsidRPr="009C41E6" w:rsidRDefault="001C397A" w:rsidP="00162B28">
            <w:pPr>
              <w:ind w:left="116" w:right="103"/>
              <w:jc w:val="center"/>
              <w:rPr>
                <w:b/>
                <w:lang w:val="pt-PT"/>
              </w:rPr>
            </w:pPr>
            <w:r w:rsidRPr="009C41E6">
              <w:rPr>
                <w:b/>
                <w:lang w:val="pt-PT"/>
              </w:rPr>
              <w:t>Contratada</w:t>
            </w:r>
          </w:p>
        </w:tc>
        <w:tc>
          <w:tcPr>
            <w:tcW w:w="2836" w:type="dxa"/>
          </w:tcPr>
          <w:p w14:paraId="16CDB95C" w14:textId="77777777" w:rsidR="001C397A" w:rsidRPr="009C41E6" w:rsidRDefault="001C397A" w:rsidP="00162B28">
            <w:pPr>
              <w:spacing w:before="63"/>
              <w:ind w:left="198" w:right="188" w:firstLine="2"/>
              <w:jc w:val="center"/>
              <w:rPr>
                <w:lang w:val="pt-PT"/>
              </w:rPr>
            </w:pPr>
            <w:r w:rsidRPr="009C41E6">
              <w:rPr>
                <w:lang w:val="pt-PT"/>
              </w:rPr>
              <w:t xml:space="preserve">A Contratada será responsável </w:t>
            </w:r>
            <w:r w:rsidRPr="009C41E6">
              <w:rPr>
                <w:spacing w:val="-52"/>
                <w:lang w:val="pt-PT"/>
              </w:rPr>
              <w:t xml:space="preserve"> </w:t>
            </w:r>
            <w:r w:rsidRPr="009C41E6">
              <w:rPr>
                <w:lang w:val="pt-PT"/>
              </w:rPr>
              <w:t>pelos custos financeiros de sua</w:t>
            </w:r>
            <w:r w:rsidRPr="009C41E6">
              <w:rPr>
                <w:spacing w:val="-53"/>
                <w:lang w:val="pt-PT"/>
              </w:rPr>
              <w:t xml:space="preserve"> </w:t>
            </w:r>
            <w:r w:rsidRPr="009C41E6">
              <w:rPr>
                <w:lang w:val="pt-PT"/>
              </w:rPr>
              <w:t>operação.</w:t>
            </w:r>
          </w:p>
        </w:tc>
      </w:tr>
      <w:tr w:rsidR="001C397A" w:rsidRPr="009C41E6" w14:paraId="6E3F9ACC" w14:textId="77777777" w:rsidTr="00162B28">
        <w:trPr>
          <w:trHeight w:val="1500"/>
          <w:jc w:val="center"/>
        </w:trPr>
        <w:tc>
          <w:tcPr>
            <w:tcW w:w="497" w:type="dxa"/>
          </w:tcPr>
          <w:p w14:paraId="35F20C75" w14:textId="77777777" w:rsidR="001C397A" w:rsidRPr="009C41E6" w:rsidRDefault="001C397A" w:rsidP="00162B28">
            <w:pPr>
              <w:rPr>
                <w:b/>
                <w:lang w:val="pt-PT"/>
              </w:rPr>
            </w:pPr>
          </w:p>
          <w:p w14:paraId="21D4A339" w14:textId="77777777" w:rsidR="001C397A" w:rsidRPr="009C41E6" w:rsidRDefault="001C397A" w:rsidP="00162B28">
            <w:pPr>
              <w:spacing w:before="8"/>
              <w:rPr>
                <w:b/>
                <w:lang w:val="pt-PT"/>
              </w:rPr>
            </w:pPr>
          </w:p>
          <w:p w14:paraId="75867674" w14:textId="77777777" w:rsidR="001C397A" w:rsidRPr="009C41E6" w:rsidRDefault="001C397A" w:rsidP="00162B28">
            <w:pPr>
              <w:ind w:left="143" w:right="139"/>
              <w:jc w:val="center"/>
              <w:rPr>
                <w:lang w:val="pt-PT"/>
              </w:rPr>
            </w:pPr>
            <w:r w:rsidRPr="009C41E6">
              <w:rPr>
                <w:lang w:val="pt-PT"/>
              </w:rPr>
              <w:t>5.</w:t>
            </w:r>
          </w:p>
        </w:tc>
        <w:tc>
          <w:tcPr>
            <w:tcW w:w="2050" w:type="dxa"/>
          </w:tcPr>
          <w:p w14:paraId="427B3B8C" w14:textId="77777777" w:rsidR="001C397A" w:rsidRPr="009C41E6" w:rsidRDefault="001C397A" w:rsidP="00162B28">
            <w:pPr>
              <w:rPr>
                <w:b/>
                <w:lang w:val="pt-PT"/>
              </w:rPr>
            </w:pPr>
          </w:p>
          <w:p w14:paraId="0CA849FF" w14:textId="77777777" w:rsidR="001C397A" w:rsidRPr="009C41E6" w:rsidRDefault="001C397A" w:rsidP="00162B28">
            <w:pPr>
              <w:spacing w:before="215"/>
              <w:ind w:left="145" w:right="129" w:firstLine="167"/>
              <w:rPr>
                <w:lang w:val="pt-PT"/>
              </w:rPr>
            </w:pPr>
            <w:r w:rsidRPr="009C41E6">
              <w:rPr>
                <w:lang w:val="pt-PT"/>
              </w:rPr>
              <w:t>Alteração da</w:t>
            </w:r>
            <w:r w:rsidRPr="009C41E6">
              <w:rPr>
                <w:spacing w:val="1"/>
                <w:lang w:val="pt-PT"/>
              </w:rPr>
              <w:t xml:space="preserve"> </w:t>
            </w:r>
            <w:r w:rsidRPr="009C41E6">
              <w:rPr>
                <w:lang w:val="pt-PT"/>
              </w:rPr>
              <w:t>Carga</w:t>
            </w:r>
            <w:r w:rsidRPr="009C41E6">
              <w:rPr>
                <w:spacing w:val="-12"/>
                <w:lang w:val="pt-PT"/>
              </w:rPr>
              <w:t xml:space="preserve"> </w:t>
            </w:r>
            <w:r w:rsidRPr="009C41E6">
              <w:rPr>
                <w:lang w:val="pt-PT"/>
              </w:rPr>
              <w:t>Tributária</w:t>
            </w:r>
          </w:p>
        </w:tc>
        <w:tc>
          <w:tcPr>
            <w:tcW w:w="2268" w:type="dxa"/>
          </w:tcPr>
          <w:p w14:paraId="2F2B70D6" w14:textId="77777777" w:rsidR="001C397A" w:rsidRPr="009C41E6" w:rsidRDefault="001C397A" w:rsidP="00162B28">
            <w:pPr>
              <w:spacing w:before="9"/>
              <w:rPr>
                <w:b/>
                <w:lang w:val="pt-PT"/>
              </w:rPr>
            </w:pPr>
          </w:p>
          <w:p w14:paraId="30949A3C" w14:textId="77777777" w:rsidR="001C397A" w:rsidRPr="009C41E6" w:rsidRDefault="001C397A" w:rsidP="00162B28">
            <w:pPr>
              <w:ind w:left="107" w:right="100" w:firstLine="3"/>
              <w:jc w:val="center"/>
              <w:rPr>
                <w:lang w:val="pt-PT"/>
              </w:rPr>
            </w:pPr>
            <w:r w:rsidRPr="009C41E6">
              <w:rPr>
                <w:lang w:val="pt-PT"/>
              </w:rPr>
              <w:t>Risco de criação de</w:t>
            </w:r>
            <w:r w:rsidRPr="009C41E6">
              <w:rPr>
                <w:spacing w:val="1"/>
                <w:lang w:val="pt-PT"/>
              </w:rPr>
              <w:t xml:space="preserve"> </w:t>
            </w:r>
            <w:r w:rsidRPr="009C41E6">
              <w:rPr>
                <w:lang w:val="pt-PT"/>
              </w:rPr>
              <w:t>novos tributos</w:t>
            </w:r>
            <w:r w:rsidRPr="009C41E6">
              <w:rPr>
                <w:spacing w:val="1"/>
                <w:lang w:val="pt-PT"/>
              </w:rPr>
              <w:t xml:space="preserve"> </w:t>
            </w:r>
            <w:r w:rsidRPr="009C41E6">
              <w:rPr>
                <w:lang w:val="pt-PT"/>
              </w:rPr>
              <w:t xml:space="preserve">acarretando aumento dos </w:t>
            </w:r>
            <w:r w:rsidRPr="009C41E6">
              <w:rPr>
                <w:spacing w:val="-52"/>
                <w:lang w:val="pt-PT"/>
              </w:rPr>
              <w:t xml:space="preserve"> </w:t>
            </w:r>
            <w:r w:rsidRPr="009C41E6">
              <w:rPr>
                <w:lang w:val="pt-PT"/>
              </w:rPr>
              <w:t>custos</w:t>
            </w:r>
            <w:r w:rsidRPr="009C41E6">
              <w:rPr>
                <w:spacing w:val="-1"/>
                <w:lang w:val="pt-PT"/>
              </w:rPr>
              <w:t xml:space="preserve"> </w:t>
            </w:r>
            <w:r w:rsidRPr="009C41E6">
              <w:rPr>
                <w:lang w:val="pt-PT"/>
              </w:rPr>
              <w:t>da</w:t>
            </w:r>
            <w:r w:rsidRPr="009C41E6">
              <w:rPr>
                <w:spacing w:val="-2"/>
                <w:lang w:val="pt-PT"/>
              </w:rPr>
              <w:t xml:space="preserve"> </w:t>
            </w:r>
            <w:r w:rsidRPr="009C41E6">
              <w:rPr>
                <w:lang w:val="pt-PT"/>
              </w:rPr>
              <w:t>operação</w:t>
            </w:r>
          </w:p>
        </w:tc>
        <w:tc>
          <w:tcPr>
            <w:tcW w:w="1843" w:type="dxa"/>
          </w:tcPr>
          <w:p w14:paraId="4FEDB721" w14:textId="77777777" w:rsidR="001C397A" w:rsidRPr="009C41E6" w:rsidRDefault="001C397A" w:rsidP="00162B28">
            <w:pPr>
              <w:rPr>
                <w:b/>
                <w:lang w:val="pt-PT"/>
              </w:rPr>
            </w:pPr>
          </w:p>
          <w:p w14:paraId="6D9743D4" w14:textId="77777777" w:rsidR="001C397A" w:rsidRPr="009C41E6" w:rsidRDefault="001C397A" w:rsidP="00162B28">
            <w:pPr>
              <w:spacing w:before="2"/>
              <w:rPr>
                <w:b/>
                <w:lang w:val="pt-PT"/>
              </w:rPr>
            </w:pPr>
          </w:p>
          <w:p w14:paraId="5F1209DC" w14:textId="77777777" w:rsidR="001C397A" w:rsidRPr="009C41E6" w:rsidRDefault="001C397A" w:rsidP="00162B28">
            <w:pPr>
              <w:ind w:left="116" w:right="103"/>
              <w:jc w:val="center"/>
              <w:rPr>
                <w:b/>
                <w:lang w:val="pt-PT"/>
              </w:rPr>
            </w:pPr>
            <w:r w:rsidRPr="009C41E6">
              <w:rPr>
                <w:b/>
                <w:lang w:val="pt-PT"/>
              </w:rPr>
              <w:t>Contratada</w:t>
            </w:r>
          </w:p>
        </w:tc>
        <w:tc>
          <w:tcPr>
            <w:tcW w:w="2836" w:type="dxa"/>
          </w:tcPr>
          <w:p w14:paraId="521121D9" w14:textId="77777777" w:rsidR="001C397A" w:rsidRPr="009C41E6" w:rsidRDefault="001C397A" w:rsidP="00162B28">
            <w:pPr>
              <w:spacing w:before="9"/>
              <w:rPr>
                <w:b/>
                <w:lang w:val="pt-PT"/>
              </w:rPr>
            </w:pPr>
          </w:p>
          <w:p w14:paraId="764C755E" w14:textId="77777777" w:rsidR="001C397A" w:rsidRPr="009C41E6" w:rsidRDefault="001C397A" w:rsidP="00162B28">
            <w:pPr>
              <w:ind w:left="85" w:right="75"/>
              <w:jc w:val="center"/>
              <w:rPr>
                <w:lang w:val="pt-PT"/>
              </w:rPr>
            </w:pPr>
            <w:r w:rsidRPr="009C41E6">
              <w:rPr>
                <w:lang w:val="pt-PT"/>
              </w:rPr>
              <w:t>A Contratada deverá absorver</w:t>
            </w:r>
            <w:r w:rsidRPr="009C41E6">
              <w:rPr>
                <w:spacing w:val="1"/>
                <w:lang w:val="pt-PT"/>
              </w:rPr>
              <w:t xml:space="preserve"> </w:t>
            </w:r>
            <w:r w:rsidRPr="009C41E6">
              <w:rPr>
                <w:lang w:val="pt-PT"/>
              </w:rPr>
              <w:t>alterações na carga tributária,</w:t>
            </w:r>
            <w:r w:rsidRPr="009C41E6">
              <w:rPr>
                <w:spacing w:val="1"/>
                <w:lang w:val="pt-PT"/>
              </w:rPr>
              <w:t xml:space="preserve"> </w:t>
            </w:r>
            <w:r w:rsidRPr="009C41E6">
              <w:rPr>
                <w:lang w:val="pt-PT"/>
              </w:rPr>
              <w:t xml:space="preserve">inclusive relativamente a tributos </w:t>
            </w:r>
            <w:r w:rsidRPr="009C41E6">
              <w:rPr>
                <w:spacing w:val="-52"/>
                <w:lang w:val="pt-PT"/>
              </w:rPr>
              <w:t xml:space="preserve"> </w:t>
            </w:r>
            <w:r w:rsidRPr="009C41E6">
              <w:rPr>
                <w:lang w:val="pt-PT"/>
              </w:rPr>
              <w:t>do</w:t>
            </w:r>
            <w:r w:rsidRPr="009C41E6">
              <w:rPr>
                <w:spacing w:val="-1"/>
                <w:lang w:val="pt-PT"/>
              </w:rPr>
              <w:t xml:space="preserve"> </w:t>
            </w:r>
            <w:r w:rsidRPr="009C41E6">
              <w:rPr>
                <w:lang w:val="pt-PT"/>
              </w:rPr>
              <w:t>município</w:t>
            </w:r>
            <w:r w:rsidRPr="009C41E6">
              <w:rPr>
                <w:spacing w:val="-1"/>
                <w:lang w:val="pt-PT"/>
              </w:rPr>
              <w:t xml:space="preserve"> </w:t>
            </w:r>
            <w:r w:rsidRPr="009C41E6">
              <w:rPr>
                <w:lang w:val="pt-PT"/>
              </w:rPr>
              <w:t>do</w:t>
            </w:r>
            <w:r w:rsidRPr="009C41E6">
              <w:rPr>
                <w:spacing w:val="-1"/>
                <w:lang w:val="pt-PT"/>
              </w:rPr>
              <w:t xml:space="preserve"> </w:t>
            </w:r>
            <w:r w:rsidRPr="009C41E6">
              <w:rPr>
                <w:lang w:val="pt-PT"/>
              </w:rPr>
              <w:t>Rio de</w:t>
            </w:r>
            <w:r w:rsidRPr="009C41E6">
              <w:rPr>
                <w:spacing w:val="-3"/>
                <w:lang w:val="pt-PT"/>
              </w:rPr>
              <w:t xml:space="preserve"> </w:t>
            </w:r>
            <w:r w:rsidRPr="009C41E6">
              <w:rPr>
                <w:lang w:val="pt-PT"/>
              </w:rPr>
              <w:t>Janeiro.</w:t>
            </w:r>
          </w:p>
        </w:tc>
      </w:tr>
      <w:tr w:rsidR="001C397A" w:rsidRPr="009C41E6" w14:paraId="0B8C8083" w14:textId="77777777" w:rsidTr="00162B28">
        <w:trPr>
          <w:trHeight w:val="1518"/>
          <w:jc w:val="center"/>
        </w:trPr>
        <w:tc>
          <w:tcPr>
            <w:tcW w:w="497" w:type="dxa"/>
          </w:tcPr>
          <w:p w14:paraId="1922637F" w14:textId="77777777" w:rsidR="001C397A" w:rsidRPr="009C41E6" w:rsidRDefault="001C397A" w:rsidP="00162B28">
            <w:pPr>
              <w:rPr>
                <w:b/>
                <w:lang w:val="pt-PT"/>
              </w:rPr>
            </w:pPr>
          </w:p>
          <w:p w14:paraId="574FBB74" w14:textId="77777777" w:rsidR="001C397A" w:rsidRPr="009C41E6" w:rsidRDefault="001C397A" w:rsidP="00162B28">
            <w:pPr>
              <w:spacing w:before="6"/>
              <w:rPr>
                <w:b/>
                <w:lang w:val="pt-PT"/>
              </w:rPr>
            </w:pPr>
          </w:p>
          <w:p w14:paraId="28D73373" w14:textId="77777777" w:rsidR="001C397A" w:rsidRPr="009C41E6" w:rsidRDefault="001C397A" w:rsidP="00162B28">
            <w:pPr>
              <w:ind w:left="143" w:right="139"/>
              <w:jc w:val="center"/>
              <w:rPr>
                <w:lang w:val="pt-PT"/>
              </w:rPr>
            </w:pPr>
            <w:r w:rsidRPr="009C41E6">
              <w:rPr>
                <w:lang w:val="pt-PT"/>
              </w:rPr>
              <w:t>6.</w:t>
            </w:r>
          </w:p>
        </w:tc>
        <w:tc>
          <w:tcPr>
            <w:tcW w:w="2050" w:type="dxa"/>
          </w:tcPr>
          <w:p w14:paraId="62DD823D" w14:textId="77777777" w:rsidR="001C397A" w:rsidRPr="009C41E6" w:rsidRDefault="001C397A" w:rsidP="00162B28">
            <w:pPr>
              <w:rPr>
                <w:b/>
                <w:lang w:val="pt-PT"/>
              </w:rPr>
            </w:pPr>
          </w:p>
          <w:p w14:paraId="66DA5897" w14:textId="77777777" w:rsidR="001C397A" w:rsidRPr="009C41E6" w:rsidRDefault="001C397A" w:rsidP="00162B28">
            <w:pPr>
              <w:spacing w:before="5"/>
              <w:rPr>
                <w:b/>
                <w:lang w:val="pt-PT"/>
              </w:rPr>
            </w:pPr>
          </w:p>
          <w:p w14:paraId="6185916A" w14:textId="77777777" w:rsidR="001C397A" w:rsidRPr="009C41E6" w:rsidRDefault="001C397A" w:rsidP="00162B28">
            <w:pPr>
              <w:ind w:left="373" w:right="347" w:firstLine="199"/>
              <w:rPr>
                <w:lang w:val="pt-PT"/>
              </w:rPr>
            </w:pPr>
            <w:r w:rsidRPr="009C41E6">
              <w:rPr>
                <w:lang w:val="pt-PT"/>
              </w:rPr>
              <w:t>Custos</w:t>
            </w:r>
            <w:r w:rsidRPr="009C41E6">
              <w:rPr>
                <w:spacing w:val="1"/>
                <w:lang w:val="pt-PT"/>
              </w:rPr>
              <w:t xml:space="preserve"> </w:t>
            </w:r>
            <w:r w:rsidRPr="009C41E6">
              <w:rPr>
                <w:lang w:val="pt-PT"/>
              </w:rPr>
              <w:t>trabalhistas</w:t>
            </w:r>
          </w:p>
        </w:tc>
        <w:tc>
          <w:tcPr>
            <w:tcW w:w="2268" w:type="dxa"/>
          </w:tcPr>
          <w:p w14:paraId="5C287350" w14:textId="77777777" w:rsidR="001C397A" w:rsidRPr="009C41E6" w:rsidRDefault="001C397A" w:rsidP="00162B28">
            <w:pPr>
              <w:spacing w:before="6"/>
              <w:rPr>
                <w:b/>
                <w:lang w:val="pt-PT"/>
              </w:rPr>
            </w:pPr>
          </w:p>
          <w:p w14:paraId="16DC9BCE" w14:textId="77777777" w:rsidR="001C397A" w:rsidRPr="009C41E6" w:rsidRDefault="001C397A" w:rsidP="00162B28">
            <w:pPr>
              <w:ind w:left="285" w:right="275" w:hanging="1"/>
              <w:jc w:val="center"/>
              <w:rPr>
                <w:lang w:val="pt-PT"/>
              </w:rPr>
            </w:pPr>
            <w:r w:rsidRPr="009C41E6">
              <w:rPr>
                <w:lang w:val="pt-PT"/>
              </w:rPr>
              <w:t>Risco de ações</w:t>
            </w:r>
            <w:r w:rsidRPr="009C41E6">
              <w:rPr>
                <w:spacing w:val="1"/>
                <w:lang w:val="pt-PT"/>
              </w:rPr>
              <w:t xml:space="preserve"> </w:t>
            </w:r>
            <w:r w:rsidRPr="009C41E6">
              <w:rPr>
                <w:lang w:val="pt-PT"/>
              </w:rPr>
              <w:t xml:space="preserve">trabalhistas movidas </w:t>
            </w:r>
            <w:r w:rsidRPr="009C41E6">
              <w:rPr>
                <w:spacing w:val="-52"/>
                <w:lang w:val="pt-PT"/>
              </w:rPr>
              <w:t xml:space="preserve">   </w:t>
            </w:r>
            <w:r w:rsidRPr="009C41E6">
              <w:rPr>
                <w:lang w:val="pt-PT"/>
              </w:rPr>
              <w:t>pelos empregados da</w:t>
            </w:r>
            <w:r w:rsidRPr="009C41E6">
              <w:rPr>
                <w:spacing w:val="-52"/>
                <w:lang w:val="pt-PT"/>
              </w:rPr>
              <w:t xml:space="preserve"> </w:t>
            </w:r>
            <w:r w:rsidRPr="009C41E6">
              <w:rPr>
                <w:lang w:val="pt-PT"/>
              </w:rPr>
              <w:t>Contratada</w:t>
            </w:r>
          </w:p>
        </w:tc>
        <w:tc>
          <w:tcPr>
            <w:tcW w:w="1843" w:type="dxa"/>
          </w:tcPr>
          <w:p w14:paraId="2851FC36" w14:textId="77777777" w:rsidR="001C397A" w:rsidRPr="009C41E6" w:rsidRDefault="001C397A" w:rsidP="00162B28">
            <w:pPr>
              <w:rPr>
                <w:b/>
                <w:lang w:val="pt-PT"/>
              </w:rPr>
            </w:pPr>
          </w:p>
          <w:p w14:paraId="6C457D4E" w14:textId="77777777" w:rsidR="001C397A" w:rsidRPr="009C41E6" w:rsidRDefault="001C397A" w:rsidP="00162B28">
            <w:pPr>
              <w:spacing w:before="11"/>
              <w:rPr>
                <w:b/>
                <w:lang w:val="pt-PT"/>
              </w:rPr>
            </w:pPr>
          </w:p>
          <w:p w14:paraId="40E5036F" w14:textId="77777777" w:rsidR="001C397A" w:rsidRPr="009C41E6" w:rsidRDefault="001C397A" w:rsidP="00162B28">
            <w:pPr>
              <w:ind w:left="116" w:right="103"/>
              <w:jc w:val="center"/>
              <w:rPr>
                <w:b/>
                <w:lang w:val="pt-PT"/>
              </w:rPr>
            </w:pPr>
            <w:r w:rsidRPr="009C41E6">
              <w:rPr>
                <w:b/>
                <w:lang w:val="pt-PT"/>
              </w:rPr>
              <w:t>Contratada</w:t>
            </w:r>
          </w:p>
        </w:tc>
        <w:tc>
          <w:tcPr>
            <w:tcW w:w="2836" w:type="dxa"/>
          </w:tcPr>
          <w:p w14:paraId="2CC19AF5" w14:textId="77777777" w:rsidR="001C397A" w:rsidRPr="009C41E6" w:rsidRDefault="001C397A" w:rsidP="00162B28">
            <w:pPr>
              <w:ind w:left="85" w:right="75" w:firstLine="3"/>
              <w:jc w:val="center"/>
              <w:rPr>
                <w:lang w:val="pt-PT"/>
              </w:rPr>
            </w:pPr>
            <w:r w:rsidRPr="009C41E6">
              <w:rPr>
                <w:lang w:val="pt-PT"/>
              </w:rPr>
              <w:t>A Contratada deverá manter</w:t>
            </w:r>
            <w:r w:rsidRPr="009C41E6">
              <w:rPr>
                <w:spacing w:val="1"/>
                <w:lang w:val="pt-PT"/>
              </w:rPr>
              <w:t xml:space="preserve"> </w:t>
            </w:r>
            <w:r w:rsidRPr="009C41E6">
              <w:rPr>
                <w:lang w:val="pt-PT"/>
              </w:rPr>
              <w:t>estrita observância da legislação</w:t>
            </w:r>
            <w:r w:rsidRPr="009C41E6">
              <w:rPr>
                <w:spacing w:val="1"/>
                <w:lang w:val="pt-PT"/>
              </w:rPr>
              <w:t xml:space="preserve"> </w:t>
            </w:r>
            <w:r w:rsidRPr="009C41E6">
              <w:rPr>
                <w:lang w:val="pt-PT"/>
              </w:rPr>
              <w:t>trabalhista, previdenciária e</w:t>
            </w:r>
            <w:r w:rsidRPr="009C41E6">
              <w:rPr>
                <w:spacing w:val="1"/>
                <w:lang w:val="pt-PT"/>
              </w:rPr>
              <w:t xml:space="preserve"> </w:t>
            </w:r>
            <w:r w:rsidRPr="009C41E6">
              <w:rPr>
                <w:lang w:val="pt-PT"/>
              </w:rPr>
              <w:t>sindical,</w:t>
            </w:r>
            <w:r w:rsidRPr="009C41E6">
              <w:rPr>
                <w:spacing w:val="-1"/>
                <w:lang w:val="pt-PT"/>
              </w:rPr>
              <w:t xml:space="preserve"> </w:t>
            </w:r>
            <w:r w:rsidRPr="009C41E6">
              <w:rPr>
                <w:lang w:val="pt-PT"/>
              </w:rPr>
              <w:t>arcando com</w:t>
            </w:r>
            <w:r w:rsidRPr="009C41E6">
              <w:rPr>
                <w:spacing w:val="-4"/>
                <w:lang w:val="pt-PT"/>
              </w:rPr>
              <w:t xml:space="preserve"> </w:t>
            </w:r>
            <w:r w:rsidRPr="009C41E6">
              <w:rPr>
                <w:lang w:val="pt-PT"/>
              </w:rPr>
              <w:t>eventuais</w:t>
            </w:r>
          </w:p>
          <w:p w14:paraId="1A62767B" w14:textId="77777777" w:rsidR="001C397A" w:rsidRPr="009C41E6" w:rsidRDefault="001C397A" w:rsidP="00162B28">
            <w:pPr>
              <w:spacing w:line="252" w:lineRule="exact"/>
              <w:ind w:left="85" w:right="75"/>
              <w:jc w:val="center"/>
              <w:rPr>
                <w:lang w:val="pt-PT"/>
              </w:rPr>
            </w:pPr>
            <w:r w:rsidRPr="009C41E6">
              <w:rPr>
                <w:lang w:val="pt-PT"/>
              </w:rPr>
              <w:t xml:space="preserve">custos de ações movidas por seus </w:t>
            </w:r>
            <w:r w:rsidRPr="009C41E6">
              <w:rPr>
                <w:spacing w:val="-53"/>
                <w:lang w:val="pt-PT"/>
              </w:rPr>
              <w:t xml:space="preserve">        </w:t>
            </w:r>
            <w:r w:rsidRPr="009C41E6">
              <w:rPr>
                <w:lang w:val="pt-PT"/>
              </w:rPr>
              <w:t>empregados.</w:t>
            </w:r>
          </w:p>
          <w:p w14:paraId="4E681F7B" w14:textId="77777777" w:rsidR="001C397A" w:rsidRPr="009C41E6" w:rsidRDefault="001C397A" w:rsidP="00162B28">
            <w:pPr>
              <w:spacing w:line="252" w:lineRule="exact"/>
              <w:ind w:left="85" w:right="75"/>
              <w:jc w:val="center"/>
              <w:rPr>
                <w:lang w:val="pt-PT"/>
              </w:rPr>
            </w:pPr>
          </w:p>
        </w:tc>
      </w:tr>
      <w:tr w:rsidR="001C397A" w:rsidRPr="009C41E6" w14:paraId="3F8C9769" w14:textId="77777777" w:rsidTr="00162B28">
        <w:trPr>
          <w:trHeight w:val="415"/>
          <w:jc w:val="center"/>
        </w:trPr>
        <w:tc>
          <w:tcPr>
            <w:tcW w:w="9494" w:type="dxa"/>
            <w:gridSpan w:val="5"/>
            <w:shd w:val="clear" w:color="auto" w:fill="006FC0"/>
          </w:tcPr>
          <w:p w14:paraId="282AD85D" w14:textId="77777777" w:rsidR="001C397A" w:rsidRPr="009C41E6" w:rsidRDefault="001C397A" w:rsidP="00162B28">
            <w:pPr>
              <w:spacing w:before="8"/>
              <w:ind w:left="1221" w:right="1224"/>
              <w:jc w:val="center"/>
              <w:rPr>
                <w:b/>
                <w:lang w:val="pt-PT"/>
              </w:rPr>
            </w:pPr>
            <w:r w:rsidRPr="009C41E6">
              <w:rPr>
                <w:b/>
                <w:lang w:val="pt-PT"/>
              </w:rPr>
              <w:t>TABELA</w:t>
            </w:r>
            <w:r w:rsidRPr="009C41E6">
              <w:rPr>
                <w:b/>
                <w:spacing w:val="-1"/>
                <w:lang w:val="pt-PT"/>
              </w:rPr>
              <w:t xml:space="preserve"> </w:t>
            </w:r>
            <w:r w:rsidRPr="009C41E6">
              <w:rPr>
                <w:b/>
                <w:lang w:val="pt-PT"/>
              </w:rPr>
              <w:t>02-</w:t>
            </w:r>
            <w:r w:rsidRPr="009C41E6">
              <w:rPr>
                <w:b/>
                <w:spacing w:val="-2"/>
                <w:lang w:val="pt-PT"/>
              </w:rPr>
              <w:t xml:space="preserve"> </w:t>
            </w:r>
            <w:r w:rsidRPr="009C41E6">
              <w:rPr>
                <w:b/>
                <w:lang w:val="pt-PT"/>
              </w:rPr>
              <w:t>RISCOS AMBIENTAIS, OPERACIONAIS E CIVIS</w:t>
            </w:r>
          </w:p>
          <w:p w14:paraId="0EBB3929" w14:textId="77777777" w:rsidR="001C397A" w:rsidRPr="009C41E6" w:rsidRDefault="001C397A" w:rsidP="00162B28">
            <w:pPr>
              <w:spacing w:before="1"/>
              <w:ind w:left="1878" w:right="1870"/>
              <w:jc w:val="center"/>
              <w:rPr>
                <w:b/>
                <w:lang w:val="pt-PT"/>
              </w:rPr>
            </w:pPr>
          </w:p>
        </w:tc>
      </w:tr>
    </w:tbl>
    <w:tbl>
      <w:tblPr>
        <w:tblStyle w:val="TableNormal"/>
        <w:tblW w:w="94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1C397A" w:rsidRPr="009C41E6" w14:paraId="3011CBC5" w14:textId="77777777" w:rsidTr="00162B28">
        <w:trPr>
          <w:trHeight w:val="680"/>
          <w:jc w:val="center"/>
        </w:trPr>
        <w:tc>
          <w:tcPr>
            <w:tcW w:w="634" w:type="dxa"/>
            <w:shd w:val="clear" w:color="auto" w:fill="94B3D6"/>
          </w:tcPr>
          <w:p w14:paraId="0F9975DB" w14:textId="77777777" w:rsidR="001C397A" w:rsidRPr="009C41E6" w:rsidRDefault="001C397A" w:rsidP="00162B28">
            <w:pPr>
              <w:pStyle w:val="TableParagraph"/>
            </w:pPr>
          </w:p>
        </w:tc>
        <w:tc>
          <w:tcPr>
            <w:tcW w:w="1935" w:type="dxa"/>
            <w:shd w:val="clear" w:color="auto" w:fill="94B3D6"/>
          </w:tcPr>
          <w:p w14:paraId="0D4B1CD1" w14:textId="77777777" w:rsidR="001C397A" w:rsidRPr="009C41E6" w:rsidRDefault="001C397A" w:rsidP="00162B28">
            <w:pPr>
              <w:pStyle w:val="TableParagraph"/>
              <w:spacing w:before="195"/>
              <w:ind w:left="719" w:right="298" w:hanging="399"/>
              <w:rPr>
                <w:b/>
              </w:rPr>
            </w:pPr>
            <w:r w:rsidRPr="009C41E6">
              <w:rPr>
                <w:b/>
              </w:rPr>
              <w:t>Definição do</w:t>
            </w:r>
            <w:r w:rsidRPr="009C41E6">
              <w:rPr>
                <w:b/>
                <w:spacing w:val="-57"/>
              </w:rPr>
              <w:t xml:space="preserve"> </w:t>
            </w:r>
            <w:r w:rsidRPr="009C41E6">
              <w:rPr>
                <w:b/>
              </w:rPr>
              <w:t>risco</w:t>
            </w:r>
          </w:p>
        </w:tc>
        <w:tc>
          <w:tcPr>
            <w:tcW w:w="2827" w:type="dxa"/>
            <w:shd w:val="clear" w:color="auto" w:fill="94B3D6"/>
          </w:tcPr>
          <w:p w14:paraId="159D31A1" w14:textId="77777777" w:rsidR="001C397A" w:rsidRPr="009C41E6" w:rsidRDefault="001C397A" w:rsidP="00162B28">
            <w:pPr>
              <w:pStyle w:val="TableParagraph"/>
              <w:spacing w:before="1"/>
              <w:rPr>
                <w:b/>
              </w:rPr>
            </w:pPr>
          </w:p>
          <w:p w14:paraId="4A85ADB4" w14:textId="77777777" w:rsidR="001C397A" w:rsidRPr="009C41E6" w:rsidRDefault="001C397A" w:rsidP="00162B28">
            <w:pPr>
              <w:pStyle w:val="TableParagraph"/>
              <w:ind w:left="126" w:right="117"/>
              <w:jc w:val="center"/>
              <w:rPr>
                <w:b/>
              </w:rPr>
            </w:pPr>
            <w:r w:rsidRPr="009C41E6">
              <w:rPr>
                <w:b/>
              </w:rPr>
              <w:t>Descrição</w:t>
            </w:r>
          </w:p>
        </w:tc>
        <w:tc>
          <w:tcPr>
            <w:tcW w:w="1974" w:type="dxa"/>
            <w:shd w:val="clear" w:color="auto" w:fill="94B3D6"/>
          </w:tcPr>
          <w:p w14:paraId="05659F6C" w14:textId="77777777" w:rsidR="001C397A" w:rsidRPr="009C41E6" w:rsidRDefault="001C397A" w:rsidP="00162B28">
            <w:pPr>
              <w:pStyle w:val="TableParagraph"/>
              <w:spacing w:before="1"/>
              <w:rPr>
                <w:b/>
              </w:rPr>
            </w:pPr>
          </w:p>
          <w:p w14:paraId="26A19B39" w14:textId="77777777" w:rsidR="001C397A" w:rsidRPr="009C41E6" w:rsidRDefault="001C397A" w:rsidP="00162B28">
            <w:pPr>
              <w:pStyle w:val="TableParagraph"/>
              <w:ind w:left="409" w:right="399"/>
              <w:jc w:val="center"/>
              <w:rPr>
                <w:b/>
              </w:rPr>
            </w:pPr>
            <w:r w:rsidRPr="009C41E6">
              <w:rPr>
                <w:b/>
              </w:rPr>
              <w:t>Alocação</w:t>
            </w:r>
          </w:p>
        </w:tc>
        <w:tc>
          <w:tcPr>
            <w:tcW w:w="2065" w:type="dxa"/>
            <w:shd w:val="clear" w:color="auto" w:fill="94B3D6"/>
          </w:tcPr>
          <w:p w14:paraId="20CC9AE6" w14:textId="77777777" w:rsidR="001C397A" w:rsidRPr="009C41E6" w:rsidRDefault="001C397A" w:rsidP="00162B28">
            <w:pPr>
              <w:pStyle w:val="TableParagraph"/>
              <w:spacing w:before="1"/>
              <w:rPr>
                <w:b/>
              </w:rPr>
            </w:pPr>
          </w:p>
          <w:p w14:paraId="645F1E14" w14:textId="77777777" w:rsidR="001C397A" w:rsidRPr="009C41E6" w:rsidRDefault="001C397A" w:rsidP="00162B28">
            <w:pPr>
              <w:pStyle w:val="TableParagraph"/>
              <w:ind w:left="131" w:right="126"/>
              <w:jc w:val="center"/>
              <w:rPr>
                <w:b/>
              </w:rPr>
            </w:pPr>
            <w:r w:rsidRPr="009C41E6">
              <w:rPr>
                <w:b/>
              </w:rPr>
              <w:t>Ações</w:t>
            </w:r>
          </w:p>
        </w:tc>
      </w:tr>
      <w:tr w:rsidR="001C397A" w:rsidRPr="009C41E6" w14:paraId="173F0ADD" w14:textId="77777777" w:rsidTr="00162B28">
        <w:trPr>
          <w:trHeight w:val="1966"/>
          <w:jc w:val="center"/>
        </w:trPr>
        <w:tc>
          <w:tcPr>
            <w:tcW w:w="634" w:type="dxa"/>
          </w:tcPr>
          <w:p w14:paraId="35C30AA0" w14:textId="77777777" w:rsidR="001C397A" w:rsidRPr="009C41E6" w:rsidRDefault="001C397A" w:rsidP="00162B28">
            <w:pPr>
              <w:pStyle w:val="TableParagraph"/>
              <w:rPr>
                <w:b/>
              </w:rPr>
            </w:pPr>
          </w:p>
          <w:p w14:paraId="167B6F99" w14:textId="77777777" w:rsidR="001C397A" w:rsidRPr="009C41E6" w:rsidRDefault="001C397A" w:rsidP="00162B28">
            <w:pPr>
              <w:pStyle w:val="TableParagraph"/>
              <w:rPr>
                <w:b/>
              </w:rPr>
            </w:pPr>
          </w:p>
          <w:p w14:paraId="18750166" w14:textId="77777777" w:rsidR="001C397A" w:rsidRPr="009C41E6" w:rsidRDefault="001C397A" w:rsidP="00162B28">
            <w:pPr>
              <w:pStyle w:val="TableParagraph"/>
              <w:spacing w:before="9"/>
              <w:rPr>
                <w:b/>
              </w:rPr>
            </w:pPr>
          </w:p>
          <w:p w14:paraId="5BC35E1A" w14:textId="77777777" w:rsidR="001C397A" w:rsidRPr="009C41E6" w:rsidRDefault="001C397A" w:rsidP="00162B28">
            <w:pPr>
              <w:pStyle w:val="TableParagraph"/>
              <w:ind w:left="140" w:right="131"/>
              <w:jc w:val="center"/>
            </w:pPr>
            <w:r w:rsidRPr="009C41E6">
              <w:t>1.</w:t>
            </w:r>
          </w:p>
        </w:tc>
        <w:tc>
          <w:tcPr>
            <w:tcW w:w="1935" w:type="dxa"/>
          </w:tcPr>
          <w:p w14:paraId="70FDE030" w14:textId="77777777" w:rsidR="001C397A" w:rsidRPr="009C41E6" w:rsidRDefault="001C397A" w:rsidP="00162B28">
            <w:pPr>
              <w:pStyle w:val="TableParagraph"/>
              <w:spacing w:before="8"/>
              <w:rPr>
                <w:b/>
              </w:rPr>
            </w:pPr>
          </w:p>
          <w:p w14:paraId="568E7BFC" w14:textId="77777777" w:rsidR="001C397A" w:rsidRPr="009C41E6" w:rsidRDefault="001C397A" w:rsidP="00162B28">
            <w:pPr>
              <w:pStyle w:val="TableParagraph"/>
              <w:ind w:left="88" w:right="79"/>
              <w:jc w:val="center"/>
            </w:pPr>
            <w:r w:rsidRPr="009C41E6">
              <w:t>Existência de</w:t>
            </w:r>
            <w:r w:rsidRPr="009C41E6">
              <w:rPr>
                <w:spacing w:val="1"/>
              </w:rPr>
              <w:t xml:space="preserve"> </w:t>
            </w:r>
            <w:r w:rsidRPr="009C41E6">
              <w:t>passivos ambientais</w:t>
            </w:r>
            <w:r w:rsidRPr="009C41E6">
              <w:rPr>
                <w:spacing w:val="-52"/>
              </w:rPr>
              <w:t xml:space="preserve"> </w:t>
            </w:r>
            <w:r w:rsidRPr="009C41E6">
              <w:t>não conhecidos na armazenagem dos produtos nas dependências da Contratada</w:t>
            </w:r>
          </w:p>
        </w:tc>
        <w:tc>
          <w:tcPr>
            <w:tcW w:w="2827" w:type="dxa"/>
          </w:tcPr>
          <w:p w14:paraId="333757C7" w14:textId="77777777" w:rsidR="001C397A" w:rsidRPr="009C41E6" w:rsidRDefault="001C397A" w:rsidP="00162B28">
            <w:pPr>
              <w:pStyle w:val="TableParagraph"/>
              <w:rPr>
                <w:b/>
              </w:rPr>
            </w:pPr>
          </w:p>
          <w:p w14:paraId="6D2F2FFA" w14:textId="77777777" w:rsidR="001C397A" w:rsidRPr="009C41E6" w:rsidRDefault="001C397A" w:rsidP="00162B28">
            <w:pPr>
              <w:pStyle w:val="TableParagraph"/>
              <w:ind w:left="129" w:right="112"/>
              <w:jc w:val="center"/>
            </w:pPr>
            <w:r w:rsidRPr="009C41E6">
              <w:t>Custos não previstos para a</w:t>
            </w:r>
            <w:r w:rsidRPr="009C41E6">
              <w:rPr>
                <w:spacing w:val="-52"/>
              </w:rPr>
              <w:t xml:space="preserve"> </w:t>
            </w:r>
            <w:r w:rsidRPr="009C41E6">
              <w:t>remediação do dano e</w:t>
            </w:r>
            <w:r w:rsidRPr="009C41E6">
              <w:rPr>
                <w:spacing w:val="1"/>
              </w:rPr>
              <w:t xml:space="preserve"> </w:t>
            </w:r>
            <w:r w:rsidRPr="009C41E6">
              <w:t>atendimento das normas</w:t>
            </w:r>
            <w:r w:rsidRPr="009C41E6">
              <w:rPr>
                <w:spacing w:val="1"/>
              </w:rPr>
              <w:t xml:space="preserve"> </w:t>
            </w:r>
            <w:r w:rsidRPr="009C41E6">
              <w:t>ambientais</w:t>
            </w:r>
          </w:p>
        </w:tc>
        <w:tc>
          <w:tcPr>
            <w:tcW w:w="1974" w:type="dxa"/>
          </w:tcPr>
          <w:p w14:paraId="46507CFC" w14:textId="77777777" w:rsidR="001C397A" w:rsidRPr="009C41E6" w:rsidRDefault="001C397A" w:rsidP="00162B28">
            <w:pPr>
              <w:pStyle w:val="TableParagraph"/>
              <w:rPr>
                <w:b/>
              </w:rPr>
            </w:pPr>
          </w:p>
          <w:p w14:paraId="18D7B06F" w14:textId="77777777" w:rsidR="001C397A" w:rsidRPr="009C41E6" w:rsidRDefault="001C397A" w:rsidP="00162B28">
            <w:pPr>
              <w:pStyle w:val="TableParagraph"/>
              <w:rPr>
                <w:b/>
              </w:rPr>
            </w:pPr>
          </w:p>
          <w:p w14:paraId="2598407B" w14:textId="77777777" w:rsidR="001C397A" w:rsidRPr="009C41E6" w:rsidRDefault="001C397A" w:rsidP="00162B28">
            <w:pPr>
              <w:pStyle w:val="TableParagraph"/>
              <w:spacing w:before="2"/>
              <w:rPr>
                <w:b/>
              </w:rPr>
            </w:pPr>
          </w:p>
          <w:p w14:paraId="5CEE8453" w14:textId="77777777" w:rsidR="001C397A" w:rsidRPr="009C41E6" w:rsidRDefault="001C397A" w:rsidP="00162B28">
            <w:pPr>
              <w:pStyle w:val="TableParagraph"/>
              <w:ind w:left="414" w:right="399"/>
              <w:jc w:val="center"/>
              <w:rPr>
                <w:b/>
              </w:rPr>
            </w:pPr>
            <w:r w:rsidRPr="009C41E6">
              <w:rPr>
                <w:b/>
              </w:rPr>
              <w:t>Contratada</w:t>
            </w:r>
          </w:p>
        </w:tc>
        <w:tc>
          <w:tcPr>
            <w:tcW w:w="2065" w:type="dxa"/>
          </w:tcPr>
          <w:p w14:paraId="45575598" w14:textId="77777777" w:rsidR="001C397A" w:rsidRPr="009C41E6" w:rsidRDefault="001C397A" w:rsidP="00162B28">
            <w:pPr>
              <w:pStyle w:val="TableParagraph"/>
              <w:ind w:left="165" w:right="158" w:firstLine="2"/>
              <w:jc w:val="center"/>
            </w:pPr>
          </w:p>
          <w:p w14:paraId="427B8235" w14:textId="77777777" w:rsidR="001C397A" w:rsidRPr="009C41E6" w:rsidRDefault="001C397A" w:rsidP="00162B28">
            <w:pPr>
              <w:pStyle w:val="TableParagraph"/>
              <w:ind w:left="165" w:right="158" w:firstLine="2"/>
              <w:jc w:val="center"/>
            </w:pPr>
            <w:r w:rsidRPr="009C41E6">
              <w:t>A Contratada</w:t>
            </w:r>
            <w:r w:rsidRPr="009C41E6">
              <w:rPr>
                <w:spacing w:val="1"/>
              </w:rPr>
              <w:t xml:space="preserve"> </w:t>
            </w:r>
            <w:r w:rsidRPr="009C41E6">
              <w:t>deverá monitorar</w:t>
            </w:r>
            <w:r w:rsidRPr="009C41E6">
              <w:rPr>
                <w:spacing w:val="-52"/>
              </w:rPr>
              <w:t xml:space="preserve"> </w:t>
            </w:r>
            <w:r w:rsidRPr="009C41E6">
              <w:t>todos os passivos</w:t>
            </w:r>
            <w:r w:rsidRPr="009C41E6">
              <w:rPr>
                <w:spacing w:val="-53"/>
              </w:rPr>
              <w:t xml:space="preserve"> </w:t>
            </w:r>
            <w:r w:rsidRPr="009C41E6">
              <w:t>ambientais e evitar a ocorrência de danos.</w:t>
            </w:r>
          </w:p>
        </w:tc>
      </w:tr>
      <w:tr w:rsidR="001C397A" w:rsidRPr="009C41E6" w14:paraId="4D4F2286" w14:textId="77777777" w:rsidTr="00162B28">
        <w:trPr>
          <w:trHeight w:val="1266"/>
          <w:jc w:val="center"/>
        </w:trPr>
        <w:tc>
          <w:tcPr>
            <w:tcW w:w="634" w:type="dxa"/>
          </w:tcPr>
          <w:p w14:paraId="6890916E" w14:textId="77777777" w:rsidR="001C397A" w:rsidRPr="009C41E6" w:rsidRDefault="001C397A" w:rsidP="00162B28">
            <w:pPr>
              <w:pStyle w:val="TableParagraph"/>
              <w:rPr>
                <w:b/>
              </w:rPr>
            </w:pPr>
          </w:p>
          <w:p w14:paraId="0D281E4D" w14:textId="77777777" w:rsidR="001C397A" w:rsidRPr="009C41E6" w:rsidRDefault="001C397A" w:rsidP="00162B28">
            <w:pPr>
              <w:pStyle w:val="TableParagraph"/>
              <w:spacing w:before="5"/>
              <w:rPr>
                <w:b/>
              </w:rPr>
            </w:pPr>
          </w:p>
          <w:p w14:paraId="571F34AE" w14:textId="77777777" w:rsidR="001C397A" w:rsidRPr="009C41E6" w:rsidRDefault="001C397A" w:rsidP="00162B28">
            <w:pPr>
              <w:pStyle w:val="TableParagraph"/>
              <w:ind w:left="140" w:right="131"/>
              <w:jc w:val="center"/>
            </w:pPr>
            <w:r w:rsidRPr="009C41E6">
              <w:t>2.</w:t>
            </w:r>
          </w:p>
        </w:tc>
        <w:tc>
          <w:tcPr>
            <w:tcW w:w="1935" w:type="dxa"/>
          </w:tcPr>
          <w:p w14:paraId="6334E6B4" w14:textId="77777777" w:rsidR="001C397A" w:rsidRPr="009C41E6" w:rsidRDefault="001C397A" w:rsidP="00162B28">
            <w:pPr>
              <w:pStyle w:val="TableParagraph"/>
              <w:ind w:left="187" w:right="177"/>
              <w:jc w:val="center"/>
            </w:pPr>
            <w:r w:rsidRPr="009C41E6">
              <w:t>Descarte</w:t>
            </w:r>
            <w:r w:rsidRPr="009C41E6">
              <w:rPr>
                <w:spacing w:val="1"/>
              </w:rPr>
              <w:t xml:space="preserve"> </w:t>
            </w:r>
            <w:r w:rsidRPr="009C41E6">
              <w:t>inadequado de</w:t>
            </w:r>
            <w:r w:rsidRPr="009C41E6">
              <w:rPr>
                <w:spacing w:val="1"/>
              </w:rPr>
              <w:t xml:space="preserve"> </w:t>
            </w:r>
            <w:r w:rsidRPr="009C41E6">
              <w:t>resíduos oriundos</w:t>
            </w:r>
            <w:r w:rsidRPr="009C41E6">
              <w:rPr>
                <w:spacing w:val="-53"/>
              </w:rPr>
              <w:t xml:space="preserve"> </w:t>
            </w:r>
            <w:r w:rsidRPr="009C41E6">
              <w:t>da</w:t>
            </w:r>
            <w:r w:rsidRPr="009C41E6">
              <w:rPr>
                <w:spacing w:val="-1"/>
              </w:rPr>
              <w:t xml:space="preserve"> </w:t>
            </w:r>
            <w:r w:rsidRPr="009C41E6">
              <w:t>limpeza e</w:t>
            </w:r>
          </w:p>
          <w:p w14:paraId="7F836C04" w14:textId="77777777" w:rsidR="001C397A" w:rsidRPr="009C41E6" w:rsidRDefault="001C397A" w:rsidP="00162B28">
            <w:pPr>
              <w:pStyle w:val="TableParagraph"/>
              <w:spacing w:line="239" w:lineRule="exact"/>
              <w:ind w:left="87" w:right="79"/>
              <w:jc w:val="center"/>
            </w:pPr>
            <w:r w:rsidRPr="009C41E6">
              <w:t>Manutenção nas dependências da Contratada</w:t>
            </w:r>
          </w:p>
        </w:tc>
        <w:tc>
          <w:tcPr>
            <w:tcW w:w="2827" w:type="dxa"/>
          </w:tcPr>
          <w:p w14:paraId="6FD3D37B" w14:textId="77777777" w:rsidR="001C397A" w:rsidRPr="009C41E6" w:rsidRDefault="001C397A" w:rsidP="00162B28">
            <w:pPr>
              <w:pStyle w:val="TableParagraph"/>
              <w:spacing w:before="6"/>
              <w:rPr>
                <w:b/>
              </w:rPr>
            </w:pPr>
          </w:p>
          <w:p w14:paraId="2C65039B" w14:textId="77777777" w:rsidR="001C397A" w:rsidRPr="009C41E6" w:rsidRDefault="001C397A" w:rsidP="00162B28">
            <w:pPr>
              <w:pStyle w:val="TableParagraph"/>
              <w:ind w:left="129" w:right="117"/>
              <w:jc w:val="center"/>
            </w:pPr>
            <w:r w:rsidRPr="009C41E6">
              <w:t xml:space="preserve">Custos de multas ou ações civis </w:t>
            </w:r>
            <w:r w:rsidRPr="009C41E6">
              <w:rPr>
                <w:spacing w:val="-53"/>
              </w:rPr>
              <w:t xml:space="preserve">   </w:t>
            </w:r>
            <w:r w:rsidRPr="009C41E6">
              <w:t>públicas por descarte</w:t>
            </w:r>
            <w:r w:rsidRPr="009C41E6">
              <w:rPr>
                <w:spacing w:val="1"/>
              </w:rPr>
              <w:t xml:space="preserve"> </w:t>
            </w:r>
            <w:r w:rsidRPr="009C41E6">
              <w:t>inadequado</w:t>
            </w:r>
          </w:p>
        </w:tc>
        <w:tc>
          <w:tcPr>
            <w:tcW w:w="1974" w:type="dxa"/>
          </w:tcPr>
          <w:p w14:paraId="3A4816C5" w14:textId="77777777" w:rsidR="001C397A" w:rsidRPr="009C41E6" w:rsidRDefault="001C397A" w:rsidP="00162B28">
            <w:pPr>
              <w:pStyle w:val="TableParagraph"/>
              <w:rPr>
                <w:b/>
              </w:rPr>
            </w:pPr>
          </w:p>
          <w:p w14:paraId="7A9E45A6" w14:textId="77777777" w:rsidR="001C397A" w:rsidRPr="009C41E6" w:rsidRDefault="001C397A" w:rsidP="00162B28">
            <w:pPr>
              <w:pStyle w:val="TableParagraph"/>
              <w:spacing w:before="10"/>
              <w:rPr>
                <w:b/>
              </w:rPr>
            </w:pPr>
          </w:p>
          <w:p w14:paraId="24E2F974" w14:textId="77777777" w:rsidR="001C397A" w:rsidRPr="009C41E6" w:rsidRDefault="001C397A" w:rsidP="00162B28">
            <w:pPr>
              <w:pStyle w:val="TableParagraph"/>
              <w:ind w:left="414" w:right="399"/>
              <w:jc w:val="center"/>
              <w:rPr>
                <w:b/>
              </w:rPr>
            </w:pPr>
            <w:r w:rsidRPr="009C41E6">
              <w:rPr>
                <w:b/>
              </w:rPr>
              <w:t>Contratada</w:t>
            </w:r>
          </w:p>
        </w:tc>
        <w:tc>
          <w:tcPr>
            <w:tcW w:w="2065" w:type="dxa"/>
          </w:tcPr>
          <w:p w14:paraId="32888C44" w14:textId="77777777" w:rsidR="001C397A" w:rsidRPr="009C41E6" w:rsidRDefault="001C397A" w:rsidP="00162B28">
            <w:pPr>
              <w:pStyle w:val="TableParagraph"/>
              <w:ind w:left="97" w:right="91" w:firstLine="3"/>
              <w:jc w:val="center"/>
            </w:pPr>
            <w:r w:rsidRPr="009C41E6">
              <w:t>A Contratada</w:t>
            </w:r>
            <w:r w:rsidRPr="009C41E6">
              <w:rPr>
                <w:spacing w:val="1"/>
              </w:rPr>
              <w:t xml:space="preserve"> </w:t>
            </w:r>
            <w:r w:rsidRPr="009C41E6">
              <w:t>deverá manter a</w:t>
            </w:r>
            <w:r w:rsidRPr="009C41E6">
              <w:rPr>
                <w:spacing w:val="1"/>
              </w:rPr>
              <w:t xml:space="preserve"> </w:t>
            </w:r>
            <w:r w:rsidRPr="009C41E6">
              <w:t>fiel observância da</w:t>
            </w:r>
            <w:r w:rsidRPr="009C41E6">
              <w:rPr>
                <w:spacing w:val="-52"/>
              </w:rPr>
              <w:t xml:space="preserve"> </w:t>
            </w:r>
            <w:r w:rsidRPr="009C41E6">
              <w:t>legislação</w:t>
            </w:r>
          </w:p>
          <w:p w14:paraId="3B79DE3A" w14:textId="77777777" w:rsidR="001C397A" w:rsidRPr="009C41E6" w:rsidRDefault="001C397A" w:rsidP="00162B28">
            <w:pPr>
              <w:pStyle w:val="TableParagraph"/>
              <w:spacing w:line="239" w:lineRule="exact"/>
              <w:ind w:left="133" w:right="123"/>
              <w:jc w:val="center"/>
            </w:pPr>
            <w:r w:rsidRPr="009C41E6">
              <w:t>ambiental.</w:t>
            </w:r>
          </w:p>
        </w:tc>
      </w:tr>
      <w:tr w:rsidR="001C397A" w:rsidRPr="009C41E6" w14:paraId="32D1F352" w14:textId="77777777" w:rsidTr="00162B28">
        <w:trPr>
          <w:trHeight w:val="1010"/>
          <w:jc w:val="center"/>
        </w:trPr>
        <w:tc>
          <w:tcPr>
            <w:tcW w:w="634" w:type="dxa"/>
          </w:tcPr>
          <w:p w14:paraId="6FEC4525" w14:textId="77777777" w:rsidR="001C397A" w:rsidRPr="009C41E6" w:rsidRDefault="001C397A" w:rsidP="00162B28">
            <w:pPr>
              <w:pStyle w:val="TableParagraph"/>
              <w:spacing w:before="4"/>
              <w:jc w:val="center"/>
              <w:rPr>
                <w:bCs/>
              </w:rPr>
            </w:pPr>
            <w:r w:rsidRPr="009C41E6">
              <w:rPr>
                <w:bCs/>
              </w:rPr>
              <w:t>3.</w:t>
            </w:r>
          </w:p>
        </w:tc>
        <w:tc>
          <w:tcPr>
            <w:tcW w:w="1935" w:type="dxa"/>
          </w:tcPr>
          <w:p w14:paraId="56258DCF" w14:textId="77777777" w:rsidR="001C397A" w:rsidRPr="009C41E6" w:rsidRDefault="001C397A" w:rsidP="00162B28">
            <w:pPr>
              <w:pStyle w:val="TableParagraph"/>
              <w:spacing w:before="4"/>
              <w:jc w:val="center"/>
            </w:pPr>
            <w:r w:rsidRPr="009C41E6">
              <w:t>Riscos na entrega do produto</w:t>
            </w:r>
          </w:p>
        </w:tc>
        <w:tc>
          <w:tcPr>
            <w:tcW w:w="2827" w:type="dxa"/>
          </w:tcPr>
          <w:p w14:paraId="79BE114B" w14:textId="77777777" w:rsidR="001C397A" w:rsidRPr="009C41E6" w:rsidRDefault="001C397A" w:rsidP="00162B28">
            <w:pPr>
              <w:pStyle w:val="TableParagraph"/>
              <w:ind w:left="83" w:right="71" w:hanging="1"/>
              <w:jc w:val="center"/>
            </w:pPr>
            <w:r w:rsidRPr="009C41E6">
              <w:t>Falta de aterramento no veículo de entrega para os tanques de combustível, falta de extintores, vazamentos no caminhão, sinalizadores (cones e afins)</w:t>
            </w:r>
          </w:p>
        </w:tc>
        <w:tc>
          <w:tcPr>
            <w:tcW w:w="1974" w:type="dxa"/>
          </w:tcPr>
          <w:p w14:paraId="0BAA54F3" w14:textId="77777777" w:rsidR="001C397A" w:rsidRPr="009C41E6" w:rsidRDefault="001C397A" w:rsidP="00162B28">
            <w:pPr>
              <w:pStyle w:val="TableParagraph"/>
              <w:spacing w:before="9"/>
              <w:jc w:val="center"/>
              <w:rPr>
                <w:b/>
              </w:rPr>
            </w:pPr>
          </w:p>
          <w:p w14:paraId="20899491" w14:textId="77777777" w:rsidR="001C397A" w:rsidRPr="009C41E6" w:rsidRDefault="001C397A" w:rsidP="00162B28">
            <w:pPr>
              <w:pStyle w:val="TableParagraph"/>
              <w:spacing w:before="9"/>
              <w:jc w:val="center"/>
              <w:rPr>
                <w:b/>
              </w:rPr>
            </w:pPr>
          </w:p>
          <w:p w14:paraId="5915518C" w14:textId="77777777" w:rsidR="001C397A" w:rsidRPr="009C41E6" w:rsidRDefault="001C397A" w:rsidP="00162B28">
            <w:pPr>
              <w:pStyle w:val="TableParagraph"/>
              <w:spacing w:before="9"/>
              <w:jc w:val="center"/>
              <w:rPr>
                <w:b/>
              </w:rPr>
            </w:pPr>
          </w:p>
          <w:p w14:paraId="21E63DA8" w14:textId="77777777" w:rsidR="001C397A" w:rsidRPr="009C41E6" w:rsidRDefault="001C397A" w:rsidP="00162B28">
            <w:pPr>
              <w:pStyle w:val="TableParagraph"/>
              <w:spacing w:before="9"/>
              <w:jc w:val="center"/>
              <w:rPr>
                <w:b/>
              </w:rPr>
            </w:pPr>
            <w:r w:rsidRPr="009C41E6">
              <w:rPr>
                <w:b/>
              </w:rPr>
              <w:t>Contratada</w:t>
            </w:r>
          </w:p>
        </w:tc>
        <w:tc>
          <w:tcPr>
            <w:tcW w:w="2065" w:type="dxa"/>
          </w:tcPr>
          <w:p w14:paraId="18D808AF" w14:textId="77777777" w:rsidR="001C397A" w:rsidRPr="009C41E6" w:rsidRDefault="001C397A" w:rsidP="00162B28">
            <w:pPr>
              <w:pStyle w:val="TableParagraph"/>
              <w:spacing w:before="118"/>
              <w:ind w:left="133" w:right="124"/>
              <w:jc w:val="center"/>
            </w:pPr>
            <w:r w:rsidRPr="009C41E6">
              <w:t>A Contratada deverá cumprir todas as normas de segurança na prestação dos serviços, sob pena de arcar com eventuais indenizações oriundas do descumprimento destas.</w:t>
            </w:r>
          </w:p>
        </w:tc>
      </w:tr>
      <w:tr w:rsidR="001C397A" w:rsidRPr="009C41E6" w14:paraId="67EBA4EA" w14:textId="77777777" w:rsidTr="00162B28">
        <w:trPr>
          <w:trHeight w:val="1010"/>
          <w:jc w:val="center"/>
        </w:trPr>
        <w:tc>
          <w:tcPr>
            <w:tcW w:w="634" w:type="dxa"/>
          </w:tcPr>
          <w:p w14:paraId="3B707126" w14:textId="77777777" w:rsidR="001C397A" w:rsidRPr="009C41E6" w:rsidRDefault="001C397A" w:rsidP="00162B28">
            <w:pPr>
              <w:pStyle w:val="TableParagraph"/>
              <w:spacing w:before="4"/>
              <w:jc w:val="center"/>
              <w:rPr>
                <w:bCs/>
              </w:rPr>
            </w:pPr>
            <w:r w:rsidRPr="009C41E6">
              <w:rPr>
                <w:bCs/>
              </w:rPr>
              <w:lastRenderedPageBreak/>
              <w:t>4.</w:t>
            </w:r>
          </w:p>
        </w:tc>
        <w:tc>
          <w:tcPr>
            <w:tcW w:w="1935" w:type="dxa"/>
          </w:tcPr>
          <w:p w14:paraId="63B188E8" w14:textId="77777777" w:rsidR="001C397A" w:rsidRPr="009C41E6" w:rsidRDefault="001C397A" w:rsidP="00162B28">
            <w:pPr>
              <w:pStyle w:val="TableParagraph"/>
              <w:spacing w:before="4"/>
              <w:jc w:val="center"/>
            </w:pPr>
            <w:r w:rsidRPr="009C41E6">
              <w:t>Riscos trabalhistas (equipamentos de proteção)</w:t>
            </w:r>
          </w:p>
        </w:tc>
        <w:tc>
          <w:tcPr>
            <w:tcW w:w="2827" w:type="dxa"/>
          </w:tcPr>
          <w:p w14:paraId="2CDE1EC6" w14:textId="77777777" w:rsidR="001C397A" w:rsidRPr="009C41E6" w:rsidRDefault="001C397A" w:rsidP="00162B28">
            <w:pPr>
              <w:pStyle w:val="TableParagraph"/>
              <w:ind w:left="83" w:right="71" w:hanging="1"/>
              <w:jc w:val="center"/>
            </w:pPr>
            <w:r w:rsidRPr="009C41E6">
              <w:t>Ausência dos EPI’s e uniforme completo</w:t>
            </w:r>
          </w:p>
        </w:tc>
        <w:tc>
          <w:tcPr>
            <w:tcW w:w="1974" w:type="dxa"/>
          </w:tcPr>
          <w:p w14:paraId="604F5A62" w14:textId="77777777" w:rsidR="001C397A" w:rsidRPr="009C41E6" w:rsidRDefault="001C397A" w:rsidP="00162B28">
            <w:pPr>
              <w:pStyle w:val="TableParagraph"/>
              <w:spacing w:before="9"/>
              <w:jc w:val="center"/>
              <w:rPr>
                <w:b/>
              </w:rPr>
            </w:pPr>
            <w:r w:rsidRPr="009C41E6">
              <w:rPr>
                <w:b/>
              </w:rPr>
              <w:t>Contratada</w:t>
            </w:r>
          </w:p>
        </w:tc>
        <w:tc>
          <w:tcPr>
            <w:tcW w:w="2065" w:type="dxa"/>
          </w:tcPr>
          <w:p w14:paraId="5F4B543E" w14:textId="77777777" w:rsidR="001C397A" w:rsidRPr="009C41E6" w:rsidRDefault="001C397A" w:rsidP="00162B28">
            <w:pPr>
              <w:pStyle w:val="TableParagraph"/>
              <w:spacing w:before="118"/>
              <w:ind w:left="133" w:right="124"/>
              <w:jc w:val="center"/>
            </w:pPr>
            <w:r w:rsidRPr="009C41E6">
              <w:t>A Contratada deverá cumprir todas as normas de segurança na prestação dos serviços, sob pena de arcar com eventuais indenizações oriundas do descumprimento destas.</w:t>
            </w:r>
          </w:p>
        </w:tc>
      </w:tr>
      <w:tr w:rsidR="001C397A" w:rsidRPr="009C41E6" w14:paraId="7F2089EE" w14:textId="77777777" w:rsidTr="00162B28">
        <w:trPr>
          <w:trHeight w:val="1010"/>
          <w:jc w:val="center"/>
        </w:trPr>
        <w:tc>
          <w:tcPr>
            <w:tcW w:w="634" w:type="dxa"/>
          </w:tcPr>
          <w:p w14:paraId="56228F68" w14:textId="77777777" w:rsidR="001C397A" w:rsidRPr="009C41E6" w:rsidRDefault="001C397A" w:rsidP="00162B28">
            <w:pPr>
              <w:pStyle w:val="TableParagraph"/>
              <w:spacing w:before="4"/>
              <w:rPr>
                <w:b/>
              </w:rPr>
            </w:pPr>
          </w:p>
          <w:p w14:paraId="06E45FED" w14:textId="77777777" w:rsidR="001C397A" w:rsidRPr="009C41E6" w:rsidRDefault="001C397A" w:rsidP="00162B28">
            <w:pPr>
              <w:pStyle w:val="TableParagraph"/>
              <w:spacing w:before="1"/>
              <w:ind w:left="7"/>
              <w:jc w:val="center"/>
            </w:pPr>
            <w:r w:rsidRPr="009C41E6">
              <w:t>5.</w:t>
            </w:r>
          </w:p>
        </w:tc>
        <w:tc>
          <w:tcPr>
            <w:tcW w:w="1935" w:type="dxa"/>
          </w:tcPr>
          <w:p w14:paraId="0240C418" w14:textId="77777777" w:rsidR="001C397A" w:rsidRPr="009C41E6" w:rsidRDefault="001C397A" w:rsidP="00162B28">
            <w:pPr>
              <w:pStyle w:val="TableParagraph"/>
              <w:spacing w:before="4"/>
              <w:rPr>
                <w:b/>
              </w:rPr>
            </w:pPr>
          </w:p>
          <w:p w14:paraId="09AF7AA7" w14:textId="77777777" w:rsidR="001C397A" w:rsidRPr="009C41E6" w:rsidRDefault="001C397A" w:rsidP="00162B28">
            <w:pPr>
              <w:pStyle w:val="TableParagraph"/>
              <w:spacing w:before="1"/>
              <w:ind w:left="167"/>
            </w:pPr>
            <w:r w:rsidRPr="009C41E6">
              <w:t>Riscos</w:t>
            </w:r>
            <w:r w:rsidRPr="009C41E6">
              <w:rPr>
                <w:spacing w:val="-2"/>
              </w:rPr>
              <w:t xml:space="preserve"> </w:t>
            </w:r>
            <w:r w:rsidRPr="009C41E6">
              <w:t>geológicos</w:t>
            </w:r>
          </w:p>
        </w:tc>
        <w:tc>
          <w:tcPr>
            <w:tcW w:w="2827" w:type="dxa"/>
          </w:tcPr>
          <w:p w14:paraId="2C011969" w14:textId="77777777" w:rsidR="001C397A" w:rsidRPr="009C41E6" w:rsidRDefault="001C397A" w:rsidP="00162B28">
            <w:pPr>
              <w:pStyle w:val="TableParagraph"/>
              <w:ind w:left="83" w:right="71" w:hanging="1"/>
              <w:jc w:val="center"/>
            </w:pPr>
            <w:r w:rsidRPr="009C41E6">
              <w:t>Risco de condições adversas do</w:t>
            </w:r>
            <w:r w:rsidRPr="009C41E6">
              <w:rPr>
                <w:spacing w:val="1"/>
              </w:rPr>
              <w:t xml:space="preserve"> </w:t>
            </w:r>
            <w:r w:rsidRPr="009C41E6">
              <w:t>solo ou terreno que poderiam</w:t>
            </w:r>
            <w:r w:rsidRPr="009C41E6">
              <w:rPr>
                <w:spacing w:val="1"/>
              </w:rPr>
              <w:t xml:space="preserve"> </w:t>
            </w:r>
            <w:r w:rsidRPr="009C41E6">
              <w:t>acarretar</w:t>
            </w:r>
            <w:r w:rsidRPr="009C41E6">
              <w:rPr>
                <w:spacing w:val="-5"/>
              </w:rPr>
              <w:t xml:space="preserve"> </w:t>
            </w:r>
            <w:r w:rsidRPr="009C41E6">
              <w:t>acréscimos</w:t>
            </w:r>
            <w:r w:rsidRPr="009C41E6">
              <w:rPr>
                <w:spacing w:val="-3"/>
              </w:rPr>
              <w:t xml:space="preserve"> </w:t>
            </w:r>
            <w:r w:rsidRPr="009C41E6">
              <w:t>imprevistos</w:t>
            </w:r>
          </w:p>
          <w:p w14:paraId="41389937" w14:textId="77777777" w:rsidR="001C397A" w:rsidRPr="009C41E6" w:rsidRDefault="001C397A" w:rsidP="00162B28">
            <w:pPr>
              <w:pStyle w:val="TableParagraph"/>
              <w:spacing w:line="237" w:lineRule="exact"/>
              <w:ind w:left="129" w:right="117"/>
              <w:jc w:val="center"/>
            </w:pPr>
            <w:r w:rsidRPr="009C41E6">
              <w:t>no</w:t>
            </w:r>
            <w:r w:rsidRPr="009C41E6">
              <w:rPr>
                <w:spacing w:val="-1"/>
              </w:rPr>
              <w:t xml:space="preserve"> </w:t>
            </w:r>
            <w:r w:rsidRPr="009C41E6">
              <w:t>custo</w:t>
            </w:r>
            <w:r w:rsidRPr="009C41E6">
              <w:rPr>
                <w:spacing w:val="-1"/>
              </w:rPr>
              <w:t xml:space="preserve"> </w:t>
            </w:r>
            <w:r w:rsidRPr="009C41E6">
              <w:t>dos</w:t>
            </w:r>
            <w:r w:rsidRPr="009C41E6">
              <w:rPr>
                <w:spacing w:val="-1"/>
              </w:rPr>
              <w:t xml:space="preserve"> </w:t>
            </w:r>
            <w:r w:rsidRPr="009C41E6">
              <w:t>serviços</w:t>
            </w:r>
          </w:p>
        </w:tc>
        <w:tc>
          <w:tcPr>
            <w:tcW w:w="1974" w:type="dxa"/>
          </w:tcPr>
          <w:p w14:paraId="335AB9E5" w14:textId="77777777" w:rsidR="001C397A" w:rsidRPr="009C41E6" w:rsidRDefault="001C397A" w:rsidP="00162B28">
            <w:pPr>
              <w:pStyle w:val="TableParagraph"/>
              <w:spacing w:before="9"/>
              <w:rPr>
                <w:b/>
              </w:rPr>
            </w:pPr>
          </w:p>
          <w:p w14:paraId="3A9A5F5B" w14:textId="77777777" w:rsidR="001C397A" w:rsidRPr="009C41E6" w:rsidRDefault="001C397A" w:rsidP="00162B28">
            <w:pPr>
              <w:pStyle w:val="TableParagraph"/>
              <w:ind w:left="414" w:right="399"/>
              <w:jc w:val="center"/>
              <w:rPr>
                <w:b/>
              </w:rPr>
            </w:pPr>
            <w:r w:rsidRPr="009C41E6">
              <w:rPr>
                <w:b/>
              </w:rPr>
              <w:t>Contratada</w:t>
            </w:r>
          </w:p>
        </w:tc>
        <w:tc>
          <w:tcPr>
            <w:tcW w:w="2065" w:type="dxa"/>
          </w:tcPr>
          <w:p w14:paraId="4F4905BE" w14:textId="77777777" w:rsidR="001C397A" w:rsidRPr="009C41E6" w:rsidRDefault="001C397A" w:rsidP="00162B28">
            <w:pPr>
              <w:pStyle w:val="TableParagraph"/>
              <w:spacing w:before="118"/>
              <w:ind w:left="133" w:right="124"/>
              <w:jc w:val="center"/>
            </w:pPr>
            <w:r w:rsidRPr="009C41E6">
              <w:t>Repactuação ou</w:t>
            </w:r>
            <w:r w:rsidRPr="009C41E6">
              <w:rPr>
                <w:spacing w:val="-52"/>
              </w:rPr>
              <w:t xml:space="preserve"> </w:t>
            </w:r>
            <w:r w:rsidRPr="009C41E6">
              <w:t>reequilíbrio do</w:t>
            </w:r>
            <w:r w:rsidRPr="009C41E6">
              <w:rPr>
                <w:spacing w:val="1"/>
              </w:rPr>
              <w:t xml:space="preserve"> </w:t>
            </w:r>
            <w:r w:rsidRPr="009C41E6">
              <w:t>contrato</w:t>
            </w:r>
          </w:p>
          <w:p w14:paraId="3F6E2224" w14:textId="77777777" w:rsidR="001C397A" w:rsidRPr="009C41E6" w:rsidRDefault="001C397A" w:rsidP="00162B28">
            <w:pPr>
              <w:pStyle w:val="TableParagraph"/>
              <w:spacing w:before="118"/>
              <w:ind w:left="133" w:right="124"/>
              <w:jc w:val="center"/>
            </w:pPr>
            <w:r w:rsidRPr="009C41E6">
              <w:t>Art. 81, p 8, 13303/16</w:t>
            </w:r>
          </w:p>
        </w:tc>
      </w:tr>
      <w:tr w:rsidR="001C397A" w:rsidRPr="009C41E6" w14:paraId="0CE74653" w14:textId="77777777" w:rsidTr="00162B28">
        <w:trPr>
          <w:trHeight w:val="1267"/>
          <w:jc w:val="center"/>
        </w:trPr>
        <w:tc>
          <w:tcPr>
            <w:tcW w:w="634" w:type="dxa"/>
          </w:tcPr>
          <w:p w14:paraId="1E585AE9" w14:textId="77777777" w:rsidR="001C397A" w:rsidRPr="009C41E6" w:rsidRDefault="001C397A" w:rsidP="00162B28">
            <w:pPr>
              <w:pStyle w:val="TableParagraph"/>
              <w:rPr>
                <w:b/>
              </w:rPr>
            </w:pPr>
          </w:p>
          <w:p w14:paraId="3EA46267" w14:textId="77777777" w:rsidR="001C397A" w:rsidRPr="009C41E6" w:rsidRDefault="001C397A" w:rsidP="00162B28">
            <w:pPr>
              <w:pStyle w:val="TableParagraph"/>
              <w:spacing w:before="5"/>
              <w:rPr>
                <w:b/>
              </w:rPr>
            </w:pPr>
          </w:p>
          <w:p w14:paraId="435FE761" w14:textId="77777777" w:rsidR="001C397A" w:rsidRPr="009C41E6" w:rsidRDefault="001C397A" w:rsidP="00162B28">
            <w:pPr>
              <w:pStyle w:val="TableParagraph"/>
              <w:ind w:left="140" w:right="131"/>
              <w:jc w:val="center"/>
            </w:pPr>
            <w:r w:rsidRPr="009C41E6">
              <w:t>6.</w:t>
            </w:r>
          </w:p>
        </w:tc>
        <w:tc>
          <w:tcPr>
            <w:tcW w:w="1935" w:type="dxa"/>
          </w:tcPr>
          <w:p w14:paraId="513C4589" w14:textId="77777777" w:rsidR="001C397A" w:rsidRPr="009C41E6" w:rsidRDefault="001C397A" w:rsidP="00162B28">
            <w:pPr>
              <w:pStyle w:val="TableParagraph"/>
              <w:spacing w:before="121"/>
              <w:ind w:left="165" w:right="155" w:hanging="1"/>
              <w:jc w:val="center"/>
            </w:pPr>
          </w:p>
          <w:p w14:paraId="104475AF" w14:textId="77777777" w:rsidR="001C397A" w:rsidRPr="009C41E6" w:rsidRDefault="001C397A" w:rsidP="00162B28">
            <w:pPr>
              <w:pStyle w:val="TableParagraph"/>
              <w:spacing w:before="121"/>
              <w:ind w:left="165" w:right="155" w:hanging="1"/>
              <w:jc w:val="center"/>
            </w:pPr>
            <w:r w:rsidRPr="009C41E6">
              <w:t>Ocorrência de</w:t>
            </w:r>
            <w:r w:rsidRPr="009C41E6">
              <w:rPr>
                <w:spacing w:val="1"/>
              </w:rPr>
              <w:t xml:space="preserve"> </w:t>
            </w:r>
            <w:r w:rsidRPr="009C41E6">
              <w:t>sinistros relativos</w:t>
            </w:r>
            <w:r w:rsidRPr="009C41E6">
              <w:rPr>
                <w:spacing w:val="1"/>
              </w:rPr>
              <w:t xml:space="preserve"> </w:t>
            </w:r>
            <w:r w:rsidRPr="009C41E6">
              <w:t>ao transporte do</w:t>
            </w:r>
            <w:r w:rsidRPr="009C41E6">
              <w:rPr>
                <w:spacing w:val="1"/>
              </w:rPr>
              <w:t xml:space="preserve"> </w:t>
            </w:r>
            <w:r w:rsidRPr="009C41E6">
              <w:t>objeto</w:t>
            </w:r>
            <w:r w:rsidRPr="009C41E6">
              <w:rPr>
                <w:spacing w:val="-6"/>
              </w:rPr>
              <w:t xml:space="preserve"> </w:t>
            </w:r>
            <w:r w:rsidRPr="009C41E6">
              <w:t>do</w:t>
            </w:r>
            <w:r w:rsidRPr="009C41E6">
              <w:rPr>
                <w:spacing w:val="-8"/>
              </w:rPr>
              <w:t xml:space="preserve"> </w:t>
            </w:r>
            <w:r w:rsidRPr="009C41E6">
              <w:t>contrato</w:t>
            </w:r>
          </w:p>
        </w:tc>
        <w:tc>
          <w:tcPr>
            <w:tcW w:w="2827" w:type="dxa"/>
          </w:tcPr>
          <w:p w14:paraId="2D63770B" w14:textId="77777777" w:rsidR="001C397A" w:rsidRPr="009C41E6" w:rsidRDefault="001C397A" w:rsidP="00162B28">
            <w:pPr>
              <w:pStyle w:val="TableParagraph"/>
              <w:spacing w:before="121"/>
              <w:ind w:left="83" w:right="72"/>
              <w:jc w:val="center"/>
            </w:pPr>
          </w:p>
          <w:p w14:paraId="5BDAAAE0" w14:textId="77777777" w:rsidR="001C397A" w:rsidRPr="009C41E6" w:rsidRDefault="001C397A" w:rsidP="00162B28">
            <w:pPr>
              <w:pStyle w:val="TableParagraph"/>
              <w:spacing w:before="121"/>
              <w:ind w:left="83" w:right="72"/>
              <w:jc w:val="center"/>
            </w:pPr>
            <w:r w:rsidRPr="009C41E6">
              <w:t xml:space="preserve">Risco de ocorrência de acidentes </w:t>
            </w:r>
            <w:r w:rsidRPr="009C41E6">
              <w:rPr>
                <w:spacing w:val="-53"/>
              </w:rPr>
              <w:t xml:space="preserve"> </w:t>
            </w:r>
            <w:r w:rsidRPr="009C41E6">
              <w:t>envolvendo os equipamentos e</w:t>
            </w:r>
            <w:r w:rsidRPr="009C41E6">
              <w:rPr>
                <w:spacing w:val="1"/>
              </w:rPr>
              <w:t xml:space="preserve"> </w:t>
            </w:r>
            <w:r w:rsidRPr="009C41E6">
              <w:t>empregados da Contratada no</w:t>
            </w:r>
            <w:r w:rsidRPr="009C41E6">
              <w:rPr>
                <w:spacing w:val="1"/>
              </w:rPr>
              <w:t xml:space="preserve"> </w:t>
            </w:r>
            <w:r w:rsidRPr="009C41E6">
              <w:t>transporte</w:t>
            </w:r>
          </w:p>
        </w:tc>
        <w:tc>
          <w:tcPr>
            <w:tcW w:w="1974" w:type="dxa"/>
          </w:tcPr>
          <w:p w14:paraId="6EDA30F5" w14:textId="77777777" w:rsidR="001C397A" w:rsidRPr="009C41E6" w:rsidRDefault="001C397A" w:rsidP="00162B28">
            <w:pPr>
              <w:pStyle w:val="TableParagraph"/>
              <w:rPr>
                <w:b/>
              </w:rPr>
            </w:pPr>
          </w:p>
          <w:p w14:paraId="43952230" w14:textId="77777777" w:rsidR="001C397A" w:rsidRPr="009C41E6" w:rsidRDefault="001C397A" w:rsidP="00162B28">
            <w:pPr>
              <w:pStyle w:val="TableParagraph"/>
              <w:spacing w:before="10"/>
              <w:rPr>
                <w:b/>
              </w:rPr>
            </w:pPr>
          </w:p>
          <w:p w14:paraId="4B4D5697" w14:textId="77777777" w:rsidR="001C397A" w:rsidRPr="009C41E6" w:rsidRDefault="001C397A" w:rsidP="00162B28">
            <w:pPr>
              <w:pStyle w:val="TableParagraph"/>
              <w:ind w:left="414" w:right="399"/>
              <w:jc w:val="center"/>
              <w:rPr>
                <w:b/>
              </w:rPr>
            </w:pPr>
            <w:r w:rsidRPr="009C41E6">
              <w:rPr>
                <w:b/>
              </w:rPr>
              <w:t>Contratada</w:t>
            </w:r>
          </w:p>
        </w:tc>
        <w:tc>
          <w:tcPr>
            <w:tcW w:w="2065" w:type="dxa"/>
          </w:tcPr>
          <w:p w14:paraId="70FFBFCF" w14:textId="77777777" w:rsidR="001C397A" w:rsidRPr="009C41E6" w:rsidRDefault="001C397A" w:rsidP="00162B28">
            <w:pPr>
              <w:pStyle w:val="TableParagraph"/>
              <w:ind w:left="132" w:right="126"/>
              <w:jc w:val="center"/>
            </w:pPr>
            <w:r w:rsidRPr="009C41E6">
              <w:t>A Contratada será</w:t>
            </w:r>
            <w:r w:rsidRPr="009C41E6">
              <w:rPr>
                <w:spacing w:val="-52"/>
              </w:rPr>
              <w:t xml:space="preserve"> </w:t>
            </w:r>
            <w:r w:rsidRPr="009C41E6">
              <w:t>responsável pela</w:t>
            </w:r>
            <w:r w:rsidRPr="009C41E6">
              <w:rPr>
                <w:spacing w:val="1"/>
              </w:rPr>
              <w:t xml:space="preserve"> </w:t>
            </w:r>
            <w:r w:rsidRPr="009C41E6">
              <w:t>contratação dos</w:t>
            </w:r>
            <w:r w:rsidRPr="009C41E6">
              <w:rPr>
                <w:spacing w:val="1"/>
              </w:rPr>
              <w:t xml:space="preserve"> </w:t>
            </w:r>
            <w:r w:rsidRPr="009C41E6">
              <w:t>seguros</w:t>
            </w:r>
          </w:p>
          <w:p w14:paraId="1E6E6A0D" w14:textId="77777777" w:rsidR="001C397A" w:rsidRPr="009C41E6" w:rsidRDefault="001C397A" w:rsidP="00162B28">
            <w:pPr>
              <w:pStyle w:val="TableParagraph"/>
              <w:spacing w:line="239" w:lineRule="exact"/>
              <w:ind w:left="133" w:right="126"/>
              <w:jc w:val="center"/>
            </w:pPr>
            <w:r w:rsidRPr="009C41E6">
              <w:t>pertinentes, sendo responsável exclusiva por arcar com eventuais indenizações.</w:t>
            </w:r>
          </w:p>
        </w:tc>
      </w:tr>
      <w:tr w:rsidR="001C397A" w:rsidRPr="009C41E6" w14:paraId="72E9AFFF" w14:textId="77777777" w:rsidTr="00162B28">
        <w:trPr>
          <w:trHeight w:val="1770"/>
          <w:jc w:val="center"/>
        </w:trPr>
        <w:tc>
          <w:tcPr>
            <w:tcW w:w="634" w:type="dxa"/>
          </w:tcPr>
          <w:p w14:paraId="1F818A36" w14:textId="77777777" w:rsidR="001C397A" w:rsidRPr="009C41E6" w:rsidRDefault="001C397A" w:rsidP="00162B28">
            <w:pPr>
              <w:pStyle w:val="TableParagraph"/>
              <w:rPr>
                <w:b/>
              </w:rPr>
            </w:pPr>
          </w:p>
          <w:p w14:paraId="47A00BF7" w14:textId="77777777" w:rsidR="001C397A" w:rsidRPr="009C41E6" w:rsidRDefault="001C397A" w:rsidP="00162B28">
            <w:pPr>
              <w:pStyle w:val="TableParagraph"/>
              <w:rPr>
                <w:b/>
              </w:rPr>
            </w:pPr>
          </w:p>
          <w:p w14:paraId="61F7CE1B" w14:textId="77777777" w:rsidR="001C397A" w:rsidRPr="009C41E6" w:rsidRDefault="001C397A" w:rsidP="00162B28">
            <w:pPr>
              <w:pStyle w:val="TableParagraph"/>
              <w:spacing w:before="200"/>
              <w:ind w:left="140" w:right="131"/>
              <w:jc w:val="center"/>
            </w:pPr>
            <w:r w:rsidRPr="009C41E6">
              <w:t>7.</w:t>
            </w:r>
          </w:p>
        </w:tc>
        <w:tc>
          <w:tcPr>
            <w:tcW w:w="1935" w:type="dxa"/>
          </w:tcPr>
          <w:p w14:paraId="7AAAD7AB" w14:textId="77777777" w:rsidR="001C397A" w:rsidRPr="009C41E6" w:rsidRDefault="001C397A" w:rsidP="00162B28">
            <w:pPr>
              <w:pStyle w:val="TableParagraph"/>
              <w:rPr>
                <w:b/>
              </w:rPr>
            </w:pPr>
          </w:p>
          <w:p w14:paraId="0720B09D" w14:textId="77777777" w:rsidR="001C397A" w:rsidRPr="009C41E6" w:rsidRDefault="001C397A" w:rsidP="00162B28">
            <w:pPr>
              <w:pStyle w:val="TableParagraph"/>
              <w:spacing w:before="3"/>
              <w:rPr>
                <w:b/>
              </w:rPr>
            </w:pPr>
          </w:p>
          <w:p w14:paraId="0C242352" w14:textId="77777777" w:rsidR="001C397A" w:rsidRPr="009C41E6" w:rsidRDefault="001C397A" w:rsidP="00162B28">
            <w:pPr>
              <w:pStyle w:val="TableParagraph"/>
              <w:spacing w:before="1"/>
              <w:ind w:left="297" w:right="281" w:firstLine="48"/>
            </w:pPr>
            <w:r w:rsidRPr="009C41E6">
              <w:t>Ocorrência de</w:t>
            </w:r>
            <w:r w:rsidRPr="009C41E6">
              <w:rPr>
                <w:spacing w:val="1"/>
              </w:rPr>
              <w:t xml:space="preserve"> </w:t>
            </w:r>
            <w:r w:rsidRPr="009C41E6">
              <w:t>outros</w:t>
            </w:r>
            <w:r w:rsidRPr="009C41E6">
              <w:rPr>
                <w:spacing w:val="-12"/>
              </w:rPr>
              <w:t xml:space="preserve"> </w:t>
            </w:r>
            <w:r w:rsidRPr="009C41E6">
              <w:t>sinistros</w:t>
            </w:r>
          </w:p>
        </w:tc>
        <w:tc>
          <w:tcPr>
            <w:tcW w:w="2827" w:type="dxa"/>
          </w:tcPr>
          <w:p w14:paraId="616BC1AD" w14:textId="77777777" w:rsidR="001C397A" w:rsidRPr="009C41E6" w:rsidRDefault="001C397A" w:rsidP="00162B28">
            <w:pPr>
              <w:pStyle w:val="TableParagraph"/>
              <w:ind w:left="83" w:right="72"/>
              <w:jc w:val="center"/>
            </w:pPr>
          </w:p>
          <w:p w14:paraId="7DF1EF39" w14:textId="77777777" w:rsidR="001C397A" w:rsidRPr="009C41E6" w:rsidRDefault="001C397A" w:rsidP="00162B28">
            <w:pPr>
              <w:pStyle w:val="TableParagraph"/>
              <w:ind w:left="83" w:right="72"/>
              <w:jc w:val="center"/>
            </w:pPr>
            <w:r w:rsidRPr="009C41E6">
              <w:t xml:space="preserve">Risco de ocorrência de acidentes </w:t>
            </w:r>
            <w:r w:rsidRPr="009C41E6">
              <w:rPr>
                <w:spacing w:val="-53"/>
              </w:rPr>
              <w:t xml:space="preserve"> </w:t>
            </w:r>
            <w:r w:rsidRPr="009C41E6">
              <w:t>viários, estruturais e demais</w:t>
            </w:r>
            <w:r w:rsidRPr="009C41E6">
              <w:rPr>
                <w:spacing w:val="1"/>
              </w:rPr>
              <w:t xml:space="preserve"> </w:t>
            </w:r>
            <w:r w:rsidRPr="009C41E6">
              <w:t>sinistros passíveis de cobertura</w:t>
            </w:r>
            <w:r w:rsidRPr="009C41E6">
              <w:rPr>
                <w:spacing w:val="1"/>
              </w:rPr>
              <w:t xml:space="preserve"> </w:t>
            </w:r>
            <w:r w:rsidRPr="009C41E6">
              <w:t>por seguro, relacionados ao</w:t>
            </w:r>
            <w:r w:rsidRPr="009C41E6">
              <w:rPr>
                <w:spacing w:val="1"/>
              </w:rPr>
              <w:t xml:space="preserve"> </w:t>
            </w:r>
            <w:r w:rsidRPr="009C41E6">
              <w:t>objeto</w:t>
            </w:r>
            <w:r w:rsidRPr="009C41E6">
              <w:rPr>
                <w:spacing w:val="-1"/>
              </w:rPr>
              <w:t xml:space="preserve"> </w:t>
            </w:r>
            <w:r w:rsidRPr="009C41E6">
              <w:t>do</w:t>
            </w:r>
            <w:r w:rsidRPr="009C41E6">
              <w:rPr>
                <w:spacing w:val="-2"/>
              </w:rPr>
              <w:t xml:space="preserve"> </w:t>
            </w:r>
            <w:r w:rsidRPr="009C41E6">
              <w:t>contrato</w:t>
            </w:r>
          </w:p>
        </w:tc>
        <w:tc>
          <w:tcPr>
            <w:tcW w:w="1974" w:type="dxa"/>
          </w:tcPr>
          <w:p w14:paraId="457354B1" w14:textId="77777777" w:rsidR="001C397A" w:rsidRPr="009C41E6" w:rsidRDefault="001C397A" w:rsidP="00162B28">
            <w:pPr>
              <w:pStyle w:val="TableParagraph"/>
              <w:rPr>
                <w:b/>
              </w:rPr>
            </w:pPr>
          </w:p>
          <w:p w14:paraId="7484F538" w14:textId="77777777" w:rsidR="001C397A" w:rsidRPr="009C41E6" w:rsidRDefault="001C397A" w:rsidP="00162B28">
            <w:pPr>
              <w:pStyle w:val="TableParagraph"/>
              <w:rPr>
                <w:b/>
              </w:rPr>
            </w:pPr>
          </w:p>
          <w:p w14:paraId="2BC06D44" w14:textId="77777777" w:rsidR="001C397A" w:rsidRPr="009C41E6" w:rsidRDefault="001C397A" w:rsidP="00162B28">
            <w:pPr>
              <w:pStyle w:val="TableParagraph"/>
              <w:spacing w:before="205"/>
              <w:ind w:left="414" w:right="399"/>
              <w:jc w:val="center"/>
              <w:rPr>
                <w:b/>
              </w:rPr>
            </w:pPr>
            <w:r w:rsidRPr="009C41E6">
              <w:rPr>
                <w:b/>
              </w:rPr>
              <w:t>Contratada</w:t>
            </w:r>
          </w:p>
        </w:tc>
        <w:tc>
          <w:tcPr>
            <w:tcW w:w="2065" w:type="dxa"/>
          </w:tcPr>
          <w:p w14:paraId="102C905D" w14:textId="77777777" w:rsidR="001C397A" w:rsidRPr="009C41E6" w:rsidRDefault="001C397A" w:rsidP="00162B28">
            <w:pPr>
              <w:pStyle w:val="TableParagraph"/>
              <w:ind w:left="133" w:right="126"/>
              <w:jc w:val="center"/>
            </w:pPr>
            <w:r w:rsidRPr="009C41E6">
              <w:t>A Contratada será</w:t>
            </w:r>
            <w:r w:rsidRPr="009C41E6">
              <w:rPr>
                <w:spacing w:val="-52"/>
              </w:rPr>
              <w:t xml:space="preserve"> </w:t>
            </w:r>
            <w:r w:rsidRPr="009C41E6">
              <w:t>responsável pela</w:t>
            </w:r>
            <w:r w:rsidRPr="009C41E6">
              <w:rPr>
                <w:spacing w:val="1"/>
              </w:rPr>
              <w:t xml:space="preserve"> </w:t>
            </w:r>
            <w:r w:rsidRPr="009C41E6">
              <w:t>contratação de</w:t>
            </w:r>
            <w:r w:rsidRPr="009C41E6">
              <w:rPr>
                <w:spacing w:val="1"/>
              </w:rPr>
              <w:t xml:space="preserve"> </w:t>
            </w:r>
            <w:r w:rsidRPr="009C41E6">
              <w:t>seguro de</w:t>
            </w:r>
            <w:r w:rsidRPr="009C41E6">
              <w:rPr>
                <w:spacing w:val="1"/>
              </w:rPr>
              <w:t xml:space="preserve"> </w:t>
            </w:r>
            <w:r w:rsidRPr="009C41E6">
              <w:t>responsabilidade</w:t>
            </w:r>
          </w:p>
          <w:p w14:paraId="18AAFE47" w14:textId="77777777" w:rsidR="001C397A" w:rsidRPr="009C41E6" w:rsidRDefault="001C397A" w:rsidP="00162B28">
            <w:pPr>
              <w:pStyle w:val="TableParagraph"/>
              <w:spacing w:line="252" w:lineRule="exact"/>
              <w:ind w:left="347" w:right="335" w:hanging="3"/>
              <w:jc w:val="center"/>
            </w:pPr>
            <w:r w:rsidRPr="009C41E6">
              <w:t>civil e riscos</w:t>
            </w:r>
            <w:r w:rsidRPr="009C41E6">
              <w:rPr>
                <w:spacing w:val="1"/>
              </w:rPr>
              <w:t xml:space="preserve"> </w:t>
            </w:r>
            <w:r w:rsidRPr="009C41E6">
              <w:t>operacionais, sendo responsável exclusiva por arcar com eventuais indenizações.</w:t>
            </w:r>
          </w:p>
        </w:tc>
      </w:tr>
      <w:tr w:rsidR="001C397A" w:rsidRPr="009C41E6" w14:paraId="56826D0F" w14:textId="77777777" w:rsidTr="00162B28">
        <w:trPr>
          <w:trHeight w:val="1771"/>
          <w:jc w:val="center"/>
        </w:trPr>
        <w:tc>
          <w:tcPr>
            <w:tcW w:w="634" w:type="dxa"/>
          </w:tcPr>
          <w:p w14:paraId="0A11D169" w14:textId="77777777" w:rsidR="001C397A" w:rsidRPr="009C41E6" w:rsidRDefault="001C397A" w:rsidP="00162B28">
            <w:pPr>
              <w:pStyle w:val="TableParagraph"/>
              <w:rPr>
                <w:b/>
              </w:rPr>
            </w:pPr>
          </w:p>
          <w:p w14:paraId="689B61B7" w14:textId="77777777" w:rsidR="001C397A" w:rsidRPr="009C41E6" w:rsidRDefault="001C397A" w:rsidP="00162B28">
            <w:pPr>
              <w:pStyle w:val="TableParagraph"/>
              <w:rPr>
                <w:b/>
              </w:rPr>
            </w:pPr>
          </w:p>
          <w:p w14:paraId="2C0088A4" w14:textId="77777777" w:rsidR="001C397A" w:rsidRPr="009C41E6" w:rsidRDefault="001C397A" w:rsidP="00162B28">
            <w:pPr>
              <w:pStyle w:val="TableParagraph"/>
              <w:spacing w:before="200"/>
              <w:ind w:left="140" w:right="131"/>
              <w:jc w:val="center"/>
            </w:pPr>
            <w:r w:rsidRPr="009C41E6">
              <w:t>8.</w:t>
            </w:r>
          </w:p>
        </w:tc>
        <w:tc>
          <w:tcPr>
            <w:tcW w:w="1935" w:type="dxa"/>
          </w:tcPr>
          <w:p w14:paraId="2B86C948" w14:textId="77777777" w:rsidR="001C397A" w:rsidRPr="009C41E6" w:rsidRDefault="001C397A" w:rsidP="00162B28">
            <w:pPr>
              <w:pStyle w:val="TableParagraph"/>
              <w:rPr>
                <w:b/>
              </w:rPr>
            </w:pPr>
          </w:p>
          <w:p w14:paraId="6CE4907E" w14:textId="77777777" w:rsidR="001C397A" w:rsidRPr="009C41E6" w:rsidRDefault="001C397A" w:rsidP="00162B28">
            <w:pPr>
              <w:pStyle w:val="TableParagraph"/>
              <w:spacing w:before="3"/>
              <w:rPr>
                <w:b/>
              </w:rPr>
            </w:pPr>
          </w:p>
          <w:p w14:paraId="17881A9A" w14:textId="77777777" w:rsidR="001C397A" w:rsidRPr="009C41E6" w:rsidRDefault="001C397A" w:rsidP="00162B28">
            <w:pPr>
              <w:pStyle w:val="TableParagraph"/>
              <w:spacing w:before="1"/>
              <w:ind w:left="508" w:right="189" w:hanging="296"/>
            </w:pPr>
            <w:r w:rsidRPr="009C41E6">
              <w:t>Atos culposos da</w:t>
            </w:r>
            <w:r w:rsidRPr="009C41E6">
              <w:rPr>
                <w:spacing w:val="-52"/>
              </w:rPr>
              <w:t xml:space="preserve"> </w:t>
            </w:r>
            <w:r w:rsidRPr="009C41E6">
              <w:t>contratada</w:t>
            </w:r>
          </w:p>
        </w:tc>
        <w:tc>
          <w:tcPr>
            <w:tcW w:w="2827" w:type="dxa"/>
          </w:tcPr>
          <w:p w14:paraId="5B713DEA" w14:textId="77777777" w:rsidR="001C397A" w:rsidRPr="009C41E6" w:rsidRDefault="001C397A" w:rsidP="00162B28">
            <w:pPr>
              <w:pStyle w:val="TableParagraph"/>
              <w:spacing w:before="4"/>
              <w:rPr>
                <w:b/>
              </w:rPr>
            </w:pPr>
          </w:p>
          <w:p w14:paraId="22612E26" w14:textId="77777777" w:rsidR="001C397A" w:rsidRPr="009C41E6" w:rsidRDefault="001C397A" w:rsidP="00162B28">
            <w:pPr>
              <w:pStyle w:val="TableParagraph"/>
              <w:spacing w:before="1"/>
              <w:ind w:left="95" w:right="84"/>
              <w:jc w:val="center"/>
            </w:pPr>
            <w:r w:rsidRPr="009C41E6">
              <w:t xml:space="preserve">Risco de imperícia, imprudência </w:t>
            </w:r>
            <w:r w:rsidRPr="009C41E6">
              <w:rPr>
                <w:spacing w:val="-53"/>
              </w:rPr>
              <w:t xml:space="preserve"> </w:t>
            </w:r>
            <w:r w:rsidRPr="009C41E6">
              <w:t>ou negligência da Contratada</w:t>
            </w:r>
            <w:r w:rsidRPr="009C41E6">
              <w:rPr>
                <w:spacing w:val="1"/>
              </w:rPr>
              <w:t xml:space="preserve"> </w:t>
            </w:r>
            <w:r w:rsidRPr="009C41E6">
              <w:t>que</w:t>
            </w:r>
            <w:r w:rsidRPr="009C41E6">
              <w:rPr>
                <w:spacing w:val="2"/>
              </w:rPr>
              <w:t xml:space="preserve"> </w:t>
            </w:r>
            <w:r w:rsidRPr="009C41E6">
              <w:t>importem</w:t>
            </w:r>
            <w:r w:rsidRPr="009C41E6">
              <w:rPr>
                <w:spacing w:val="-1"/>
              </w:rPr>
              <w:t xml:space="preserve"> </w:t>
            </w:r>
            <w:r w:rsidRPr="009C41E6">
              <w:t>em</w:t>
            </w:r>
            <w:r w:rsidRPr="009C41E6">
              <w:rPr>
                <w:spacing w:val="-1"/>
              </w:rPr>
              <w:t xml:space="preserve"> </w:t>
            </w:r>
            <w:r w:rsidRPr="009C41E6">
              <w:t>prejuízo</w:t>
            </w:r>
            <w:r w:rsidRPr="009C41E6">
              <w:rPr>
                <w:spacing w:val="3"/>
              </w:rPr>
              <w:t xml:space="preserve"> </w:t>
            </w:r>
            <w:r w:rsidRPr="009C41E6">
              <w:t>para</w:t>
            </w:r>
            <w:r w:rsidRPr="009C41E6">
              <w:rPr>
                <w:spacing w:val="1"/>
              </w:rPr>
              <w:t xml:space="preserve"> </w:t>
            </w:r>
            <w:r w:rsidRPr="009C41E6">
              <w:t>a</w:t>
            </w:r>
            <w:r w:rsidRPr="009C41E6">
              <w:rPr>
                <w:spacing w:val="-1"/>
              </w:rPr>
              <w:t xml:space="preserve"> </w:t>
            </w:r>
            <w:r w:rsidRPr="009C41E6">
              <w:t>Contratante</w:t>
            </w:r>
            <w:r w:rsidRPr="009C41E6">
              <w:rPr>
                <w:spacing w:val="-1"/>
              </w:rPr>
              <w:t xml:space="preserve"> </w:t>
            </w:r>
            <w:r w:rsidRPr="009C41E6">
              <w:t>ou</w:t>
            </w:r>
            <w:r w:rsidRPr="009C41E6">
              <w:rPr>
                <w:spacing w:val="-1"/>
              </w:rPr>
              <w:t xml:space="preserve"> </w:t>
            </w:r>
            <w:r w:rsidRPr="009C41E6">
              <w:t>para</w:t>
            </w:r>
            <w:r w:rsidRPr="009C41E6">
              <w:rPr>
                <w:spacing w:val="-2"/>
              </w:rPr>
              <w:t xml:space="preserve"> </w:t>
            </w:r>
            <w:r w:rsidRPr="009C41E6">
              <w:t>terceiros</w:t>
            </w:r>
          </w:p>
        </w:tc>
        <w:tc>
          <w:tcPr>
            <w:tcW w:w="1974" w:type="dxa"/>
          </w:tcPr>
          <w:p w14:paraId="0534301D" w14:textId="77777777" w:rsidR="001C397A" w:rsidRPr="009C41E6" w:rsidRDefault="001C397A" w:rsidP="00162B28">
            <w:pPr>
              <w:pStyle w:val="TableParagraph"/>
              <w:rPr>
                <w:b/>
              </w:rPr>
            </w:pPr>
          </w:p>
          <w:p w14:paraId="3E2686E0" w14:textId="77777777" w:rsidR="001C397A" w:rsidRPr="009C41E6" w:rsidRDefault="001C397A" w:rsidP="00162B28">
            <w:pPr>
              <w:pStyle w:val="TableParagraph"/>
              <w:rPr>
                <w:b/>
              </w:rPr>
            </w:pPr>
          </w:p>
          <w:p w14:paraId="67111E02" w14:textId="77777777" w:rsidR="001C397A" w:rsidRPr="009C41E6" w:rsidRDefault="001C397A" w:rsidP="00162B28">
            <w:pPr>
              <w:pStyle w:val="TableParagraph"/>
              <w:spacing w:before="205"/>
              <w:ind w:left="414" w:right="399"/>
              <w:jc w:val="center"/>
              <w:rPr>
                <w:b/>
              </w:rPr>
            </w:pPr>
            <w:r w:rsidRPr="009C41E6">
              <w:rPr>
                <w:b/>
              </w:rPr>
              <w:t>Contratada</w:t>
            </w:r>
          </w:p>
        </w:tc>
        <w:tc>
          <w:tcPr>
            <w:tcW w:w="2065" w:type="dxa"/>
          </w:tcPr>
          <w:p w14:paraId="16B91C61" w14:textId="77777777" w:rsidR="001C397A" w:rsidRPr="009C41E6" w:rsidRDefault="001C397A" w:rsidP="00162B28">
            <w:pPr>
              <w:pStyle w:val="TableParagraph"/>
              <w:ind w:left="133" w:right="124"/>
              <w:jc w:val="center"/>
            </w:pPr>
            <w:r w:rsidRPr="009C41E6">
              <w:t>A Contratada</w:t>
            </w:r>
            <w:r w:rsidRPr="009C41E6">
              <w:rPr>
                <w:spacing w:val="1"/>
              </w:rPr>
              <w:t xml:space="preserve"> </w:t>
            </w:r>
            <w:r w:rsidRPr="009C41E6">
              <w:t>deverá se</w:t>
            </w:r>
            <w:r w:rsidRPr="009C41E6">
              <w:rPr>
                <w:spacing w:val="1"/>
              </w:rPr>
              <w:t xml:space="preserve"> </w:t>
            </w:r>
            <w:r w:rsidRPr="009C41E6">
              <w:t>responsabilizar</w:t>
            </w:r>
            <w:r w:rsidRPr="009C41E6">
              <w:rPr>
                <w:spacing w:val="1"/>
              </w:rPr>
              <w:t xml:space="preserve"> </w:t>
            </w:r>
            <w:r w:rsidRPr="009C41E6">
              <w:t xml:space="preserve">pelas suas ações e </w:t>
            </w:r>
            <w:r w:rsidRPr="009C41E6">
              <w:rPr>
                <w:spacing w:val="-52"/>
              </w:rPr>
              <w:t xml:space="preserve">  </w:t>
            </w:r>
            <w:r w:rsidRPr="009C41E6">
              <w:t>de seus empregados na</w:t>
            </w:r>
            <w:r w:rsidRPr="009C41E6">
              <w:rPr>
                <w:spacing w:val="1"/>
              </w:rPr>
              <w:t xml:space="preserve"> </w:t>
            </w:r>
            <w:r w:rsidRPr="009C41E6">
              <w:t>execução</w:t>
            </w:r>
            <w:r w:rsidRPr="009C41E6">
              <w:rPr>
                <w:spacing w:val="-6"/>
              </w:rPr>
              <w:t xml:space="preserve"> </w:t>
            </w:r>
            <w:r w:rsidRPr="009C41E6">
              <w:t>do</w:t>
            </w:r>
            <w:r w:rsidRPr="009C41E6">
              <w:rPr>
                <w:spacing w:val="-8"/>
              </w:rPr>
              <w:t xml:space="preserve"> </w:t>
            </w:r>
            <w:r w:rsidRPr="009C41E6">
              <w:t>objeto</w:t>
            </w:r>
          </w:p>
        </w:tc>
      </w:tr>
    </w:tbl>
    <w:p w14:paraId="649EBEA6" w14:textId="77777777" w:rsidR="001C397A" w:rsidRPr="009C41E6" w:rsidRDefault="001C397A" w:rsidP="001C397A">
      <w:pPr>
        <w:ind w:left="32" w:firstLine="12"/>
        <w:jc w:val="center"/>
        <w:rPr>
          <w:rFonts w:ascii="Arial" w:eastAsia="Arial" w:hAnsi="Arial" w:cs="Arial"/>
          <w:color w:val="FF0000"/>
        </w:rPr>
      </w:pPr>
    </w:p>
    <w:p w14:paraId="3904DD37" w14:textId="77777777" w:rsidR="001C397A" w:rsidRPr="009C41E6" w:rsidRDefault="001C397A" w:rsidP="001C397A">
      <w:pPr>
        <w:rPr>
          <w:rFonts w:ascii="Arial" w:eastAsia="Arial" w:hAnsi="Arial" w:cs="Arial"/>
          <w:color w:val="FF0000"/>
        </w:rPr>
      </w:pPr>
      <w:r w:rsidRPr="009C41E6">
        <w:rPr>
          <w:rFonts w:ascii="Arial" w:eastAsia="Arial" w:hAnsi="Arial" w:cs="Arial"/>
          <w:color w:val="FF0000"/>
        </w:rPr>
        <w:br w:type="page"/>
      </w:r>
    </w:p>
    <w:p w14:paraId="0AA76AF0" w14:textId="77777777" w:rsidR="001C397A" w:rsidRPr="009C41E6" w:rsidRDefault="001C397A" w:rsidP="001C397A">
      <w:pPr>
        <w:ind w:left="32" w:firstLine="12"/>
        <w:jc w:val="center"/>
        <w:rPr>
          <w:rFonts w:ascii="Arial" w:eastAsia="Arial" w:hAnsi="Arial" w:cs="Arial"/>
          <w:color w:val="FF0000"/>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1C397A" w:rsidRPr="009C41E6" w14:paraId="438A72FF" w14:textId="77777777" w:rsidTr="00162B28">
        <w:trPr>
          <w:trHeight w:val="299"/>
          <w:jc w:val="center"/>
        </w:trPr>
        <w:tc>
          <w:tcPr>
            <w:tcW w:w="9192" w:type="dxa"/>
            <w:gridSpan w:val="5"/>
            <w:shd w:val="clear" w:color="auto" w:fill="006FC0"/>
          </w:tcPr>
          <w:p w14:paraId="53BE3880" w14:textId="77777777" w:rsidR="001C397A" w:rsidRPr="009C41E6" w:rsidRDefault="001C397A" w:rsidP="00162B28">
            <w:pPr>
              <w:pStyle w:val="TableParagraph"/>
              <w:spacing w:before="8" w:line="271" w:lineRule="exact"/>
              <w:ind w:left="899"/>
              <w:rPr>
                <w:b/>
              </w:rPr>
            </w:pPr>
            <w:r w:rsidRPr="009C41E6">
              <w:rPr>
                <w:b/>
              </w:rPr>
              <w:t>TABELA</w:t>
            </w:r>
            <w:r w:rsidRPr="009C41E6">
              <w:rPr>
                <w:b/>
                <w:spacing w:val="-2"/>
              </w:rPr>
              <w:t xml:space="preserve"> </w:t>
            </w:r>
            <w:r w:rsidRPr="009C41E6">
              <w:rPr>
                <w:b/>
              </w:rPr>
              <w:t>3</w:t>
            </w:r>
            <w:r w:rsidRPr="009C41E6">
              <w:rPr>
                <w:b/>
                <w:spacing w:val="-1"/>
              </w:rPr>
              <w:t xml:space="preserve"> </w:t>
            </w:r>
            <w:r w:rsidRPr="009C41E6">
              <w:rPr>
                <w:b/>
              </w:rPr>
              <w:t>-</w:t>
            </w:r>
            <w:r w:rsidRPr="009C41E6">
              <w:rPr>
                <w:b/>
                <w:spacing w:val="57"/>
              </w:rPr>
              <w:t xml:space="preserve"> </w:t>
            </w:r>
            <w:r w:rsidRPr="009C41E6">
              <w:rPr>
                <w:b/>
              </w:rPr>
              <w:t>RISCOS</w:t>
            </w:r>
            <w:r w:rsidRPr="009C41E6">
              <w:rPr>
                <w:b/>
                <w:spacing w:val="-3"/>
              </w:rPr>
              <w:t xml:space="preserve"> </w:t>
            </w:r>
            <w:r w:rsidRPr="009C41E6">
              <w:rPr>
                <w:b/>
              </w:rPr>
              <w:t>JURÍDICOS,</w:t>
            </w:r>
            <w:r w:rsidRPr="009C41E6">
              <w:rPr>
                <w:b/>
                <w:spacing w:val="-1"/>
              </w:rPr>
              <w:t xml:space="preserve"> </w:t>
            </w:r>
            <w:r w:rsidRPr="009C41E6">
              <w:rPr>
                <w:b/>
              </w:rPr>
              <w:t>POLITÍCOS</w:t>
            </w:r>
            <w:r w:rsidRPr="009C41E6">
              <w:rPr>
                <w:b/>
                <w:spacing w:val="-1"/>
              </w:rPr>
              <w:t xml:space="preserve"> </w:t>
            </w:r>
            <w:r w:rsidRPr="009C41E6">
              <w:rPr>
                <w:b/>
              </w:rPr>
              <w:t>E</w:t>
            </w:r>
            <w:r w:rsidRPr="009C41E6">
              <w:rPr>
                <w:b/>
                <w:spacing w:val="-1"/>
              </w:rPr>
              <w:t xml:space="preserve"> </w:t>
            </w:r>
            <w:r w:rsidRPr="009C41E6">
              <w:rPr>
                <w:b/>
              </w:rPr>
              <w:t>REGULATÓRIOS</w:t>
            </w:r>
          </w:p>
        </w:tc>
      </w:tr>
      <w:tr w:rsidR="001C397A" w:rsidRPr="009C41E6" w14:paraId="4AFF0733" w14:textId="77777777" w:rsidTr="00162B28">
        <w:trPr>
          <w:trHeight w:val="553"/>
          <w:jc w:val="center"/>
        </w:trPr>
        <w:tc>
          <w:tcPr>
            <w:tcW w:w="391" w:type="dxa"/>
            <w:shd w:val="clear" w:color="auto" w:fill="94B3D6"/>
          </w:tcPr>
          <w:p w14:paraId="316A7B14" w14:textId="77777777" w:rsidR="001C397A" w:rsidRPr="009C41E6" w:rsidRDefault="001C397A" w:rsidP="00162B28">
            <w:pPr>
              <w:pStyle w:val="TableParagraph"/>
            </w:pPr>
          </w:p>
        </w:tc>
        <w:tc>
          <w:tcPr>
            <w:tcW w:w="1754" w:type="dxa"/>
            <w:shd w:val="clear" w:color="auto" w:fill="94B3D6"/>
          </w:tcPr>
          <w:p w14:paraId="5D006AF5" w14:textId="77777777" w:rsidR="001C397A" w:rsidRPr="009C41E6" w:rsidRDefault="001C397A" w:rsidP="00162B28">
            <w:pPr>
              <w:pStyle w:val="TableParagraph"/>
              <w:spacing w:line="276" w:lineRule="exact"/>
              <w:ind w:left="631" w:right="205" w:hanging="399"/>
              <w:rPr>
                <w:b/>
              </w:rPr>
            </w:pPr>
            <w:r w:rsidRPr="009C41E6">
              <w:rPr>
                <w:b/>
              </w:rPr>
              <w:t>Definição do</w:t>
            </w:r>
            <w:r w:rsidRPr="009C41E6">
              <w:rPr>
                <w:b/>
                <w:spacing w:val="-57"/>
              </w:rPr>
              <w:t xml:space="preserve"> </w:t>
            </w:r>
            <w:r w:rsidRPr="009C41E6">
              <w:rPr>
                <w:b/>
              </w:rPr>
              <w:t>risco</w:t>
            </w:r>
          </w:p>
        </w:tc>
        <w:tc>
          <w:tcPr>
            <w:tcW w:w="2395" w:type="dxa"/>
            <w:shd w:val="clear" w:color="auto" w:fill="94B3D6"/>
          </w:tcPr>
          <w:p w14:paraId="741417C9" w14:textId="77777777" w:rsidR="001C397A" w:rsidRPr="009C41E6" w:rsidRDefault="001C397A" w:rsidP="00162B28">
            <w:pPr>
              <w:pStyle w:val="TableParagraph"/>
              <w:spacing w:before="135"/>
              <w:ind w:left="699"/>
              <w:rPr>
                <w:b/>
              </w:rPr>
            </w:pPr>
            <w:r w:rsidRPr="009C41E6">
              <w:rPr>
                <w:b/>
              </w:rPr>
              <w:t>Descrição</w:t>
            </w:r>
          </w:p>
        </w:tc>
        <w:tc>
          <w:tcPr>
            <w:tcW w:w="1996" w:type="dxa"/>
            <w:shd w:val="clear" w:color="auto" w:fill="94B3D6"/>
          </w:tcPr>
          <w:p w14:paraId="41E1719B" w14:textId="77777777" w:rsidR="001C397A" w:rsidRPr="009C41E6" w:rsidRDefault="001C397A" w:rsidP="00162B28">
            <w:pPr>
              <w:pStyle w:val="TableParagraph"/>
              <w:spacing w:before="135"/>
              <w:ind w:left="531"/>
              <w:rPr>
                <w:b/>
              </w:rPr>
            </w:pPr>
            <w:r w:rsidRPr="009C41E6">
              <w:rPr>
                <w:b/>
              </w:rPr>
              <w:t>Alocação</w:t>
            </w:r>
          </w:p>
        </w:tc>
        <w:tc>
          <w:tcPr>
            <w:tcW w:w="2656" w:type="dxa"/>
            <w:shd w:val="clear" w:color="auto" w:fill="94B3D6"/>
          </w:tcPr>
          <w:p w14:paraId="00D01D41" w14:textId="77777777" w:rsidR="001C397A" w:rsidRPr="009C41E6" w:rsidRDefault="001C397A" w:rsidP="00162B28">
            <w:pPr>
              <w:pStyle w:val="TableParagraph"/>
              <w:spacing w:before="135"/>
              <w:ind w:left="230"/>
              <w:rPr>
                <w:b/>
              </w:rPr>
            </w:pPr>
            <w:r w:rsidRPr="009C41E6">
              <w:rPr>
                <w:b/>
              </w:rPr>
              <w:t>Ações</w:t>
            </w:r>
            <w:r w:rsidRPr="009C41E6">
              <w:rPr>
                <w:b/>
                <w:spacing w:val="-2"/>
              </w:rPr>
              <w:t xml:space="preserve"> </w:t>
            </w:r>
            <w:r w:rsidRPr="009C41E6">
              <w:rPr>
                <w:b/>
              </w:rPr>
              <w:t>para mitigação</w:t>
            </w:r>
          </w:p>
        </w:tc>
      </w:tr>
      <w:tr w:rsidR="001C397A" w:rsidRPr="009C41E6" w14:paraId="33EA8A77" w14:textId="77777777" w:rsidTr="00162B28">
        <w:trPr>
          <w:trHeight w:val="2099"/>
          <w:jc w:val="center"/>
        </w:trPr>
        <w:tc>
          <w:tcPr>
            <w:tcW w:w="391" w:type="dxa"/>
            <w:tcBorders>
              <w:top w:val="nil"/>
            </w:tcBorders>
          </w:tcPr>
          <w:p w14:paraId="34C41F66" w14:textId="77777777" w:rsidR="001C397A" w:rsidRPr="009C41E6" w:rsidRDefault="001C397A" w:rsidP="00162B28">
            <w:pPr>
              <w:pStyle w:val="TableParagraph"/>
              <w:rPr>
                <w:b/>
              </w:rPr>
            </w:pPr>
          </w:p>
          <w:p w14:paraId="62F55243" w14:textId="77777777" w:rsidR="001C397A" w:rsidRPr="009C41E6" w:rsidRDefault="001C397A" w:rsidP="00162B28">
            <w:pPr>
              <w:pStyle w:val="TableParagraph"/>
              <w:rPr>
                <w:b/>
              </w:rPr>
            </w:pPr>
          </w:p>
          <w:p w14:paraId="7861B5BE" w14:textId="77777777" w:rsidR="001C397A" w:rsidRPr="009C41E6" w:rsidRDefault="001C397A" w:rsidP="00162B28">
            <w:pPr>
              <w:pStyle w:val="TableParagraph"/>
              <w:spacing w:before="9"/>
              <w:rPr>
                <w:b/>
              </w:rPr>
            </w:pPr>
          </w:p>
          <w:p w14:paraId="57863F52" w14:textId="77777777" w:rsidR="001C397A" w:rsidRPr="009C41E6" w:rsidRDefault="001C397A" w:rsidP="00162B28">
            <w:pPr>
              <w:pStyle w:val="TableParagraph"/>
              <w:ind w:right="100"/>
              <w:jc w:val="right"/>
            </w:pPr>
            <w:r w:rsidRPr="009C41E6">
              <w:t>1.</w:t>
            </w:r>
          </w:p>
        </w:tc>
        <w:tc>
          <w:tcPr>
            <w:tcW w:w="1754" w:type="dxa"/>
            <w:tcBorders>
              <w:top w:val="nil"/>
            </w:tcBorders>
          </w:tcPr>
          <w:p w14:paraId="54380C06" w14:textId="77777777" w:rsidR="001C397A" w:rsidRPr="009C41E6" w:rsidRDefault="001C397A" w:rsidP="00162B28">
            <w:pPr>
              <w:pStyle w:val="TableParagraph"/>
              <w:rPr>
                <w:b/>
              </w:rPr>
            </w:pPr>
          </w:p>
          <w:p w14:paraId="053216DA" w14:textId="77777777" w:rsidR="001C397A" w:rsidRPr="009C41E6" w:rsidRDefault="001C397A" w:rsidP="00162B28">
            <w:pPr>
              <w:pStyle w:val="TableParagraph"/>
              <w:spacing w:before="9"/>
              <w:rPr>
                <w:b/>
              </w:rPr>
            </w:pPr>
          </w:p>
          <w:p w14:paraId="6DA36669" w14:textId="77777777" w:rsidR="001C397A" w:rsidRPr="009C41E6" w:rsidRDefault="001C397A" w:rsidP="00162B28">
            <w:pPr>
              <w:pStyle w:val="TableParagraph"/>
              <w:ind w:left="168" w:right="154" w:hanging="1"/>
              <w:jc w:val="center"/>
            </w:pPr>
            <w:r w:rsidRPr="009C41E6">
              <w:t>Mudança na</w:t>
            </w:r>
            <w:r w:rsidRPr="009C41E6">
              <w:rPr>
                <w:spacing w:val="1"/>
              </w:rPr>
              <w:t xml:space="preserve"> </w:t>
            </w:r>
            <w:r w:rsidRPr="009C41E6">
              <w:t>legislação ou na</w:t>
            </w:r>
            <w:r w:rsidRPr="009C41E6">
              <w:rPr>
                <w:spacing w:val="-52"/>
              </w:rPr>
              <w:t xml:space="preserve"> </w:t>
            </w:r>
            <w:r w:rsidRPr="009C41E6">
              <w:t>regulamentação</w:t>
            </w:r>
            <w:r w:rsidRPr="009C41E6">
              <w:rPr>
                <w:spacing w:val="-52"/>
              </w:rPr>
              <w:t xml:space="preserve"> </w:t>
            </w:r>
            <w:r w:rsidRPr="009C41E6">
              <w:t>aplicáveis</w:t>
            </w:r>
          </w:p>
        </w:tc>
        <w:tc>
          <w:tcPr>
            <w:tcW w:w="2395" w:type="dxa"/>
            <w:tcBorders>
              <w:top w:val="nil"/>
            </w:tcBorders>
          </w:tcPr>
          <w:p w14:paraId="309CB358" w14:textId="77777777" w:rsidR="001C397A" w:rsidRPr="009C41E6" w:rsidRDefault="001C397A" w:rsidP="00162B28">
            <w:pPr>
              <w:pStyle w:val="TableParagraph"/>
              <w:rPr>
                <w:b/>
              </w:rPr>
            </w:pPr>
          </w:p>
          <w:p w14:paraId="069911B6" w14:textId="77777777" w:rsidR="001C397A" w:rsidRPr="009C41E6" w:rsidRDefault="001C397A" w:rsidP="00162B28">
            <w:pPr>
              <w:pStyle w:val="TableParagraph"/>
              <w:spacing w:before="7"/>
              <w:rPr>
                <w:b/>
              </w:rPr>
            </w:pPr>
          </w:p>
          <w:p w14:paraId="39492552" w14:textId="77777777" w:rsidR="001C397A" w:rsidRPr="009C41E6" w:rsidRDefault="001C397A" w:rsidP="00162B28">
            <w:pPr>
              <w:pStyle w:val="TableParagraph"/>
              <w:spacing w:before="1"/>
              <w:ind w:left="99" w:right="87"/>
              <w:jc w:val="center"/>
            </w:pPr>
            <w:r w:rsidRPr="009C41E6">
              <w:t>Aumento dos custos por</w:t>
            </w:r>
            <w:r w:rsidRPr="009C41E6">
              <w:rPr>
                <w:spacing w:val="-52"/>
              </w:rPr>
              <w:t xml:space="preserve"> </w:t>
            </w:r>
            <w:r w:rsidRPr="009C41E6">
              <w:t>mudanças na legislação</w:t>
            </w:r>
            <w:r w:rsidRPr="009C41E6">
              <w:rPr>
                <w:spacing w:val="1"/>
              </w:rPr>
              <w:t xml:space="preserve"> </w:t>
            </w:r>
            <w:r w:rsidRPr="009C41E6">
              <w:t>ou</w:t>
            </w:r>
            <w:r w:rsidRPr="009C41E6">
              <w:rPr>
                <w:spacing w:val="-1"/>
              </w:rPr>
              <w:t xml:space="preserve"> </w:t>
            </w:r>
            <w:r w:rsidRPr="009C41E6">
              <w:t>regulamentos</w:t>
            </w:r>
          </w:p>
        </w:tc>
        <w:tc>
          <w:tcPr>
            <w:tcW w:w="1996" w:type="dxa"/>
            <w:tcBorders>
              <w:top w:val="nil"/>
            </w:tcBorders>
          </w:tcPr>
          <w:p w14:paraId="46298917" w14:textId="77777777" w:rsidR="001C397A" w:rsidRPr="009C41E6" w:rsidRDefault="001C397A" w:rsidP="00162B28">
            <w:pPr>
              <w:pStyle w:val="TableParagraph"/>
              <w:rPr>
                <w:b/>
              </w:rPr>
            </w:pPr>
          </w:p>
          <w:p w14:paraId="427D0A14" w14:textId="77777777" w:rsidR="001C397A" w:rsidRPr="009C41E6" w:rsidRDefault="001C397A" w:rsidP="00162B28">
            <w:pPr>
              <w:pStyle w:val="TableParagraph"/>
              <w:rPr>
                <w:b/>
              </w:rPr>
            </w:pPr>
          </w:p>
          <w:p w14:paraId="51F8691F" w14:textId="77777777" w:rsidR="001C397A" w:rsidRPr="009C41E6" w:rsidRDefault="001C397A" w:rsidP="00162B28">
            <w:pPr>
              <w:pStyle w:val="TableParagraph"/>
              <w:spacing w:before="2"/>
              <w:rPr>
                <w:b/>
              </w:rPr>
            </w:pPr>
          </w:p>
          <w:p w14:paraId="41E5AB85" w14:textId="77777777" w:rsidR="001C397A" w:rsidRPr="009C41E6" w:rsidRDefault="001C397A" w:rsidP="00162B28">
            <w:pPr>
              <w:pStyle w:val="TableParagraph"/>
              <w:ind w:left="258" w:right="245"/>
              <w:jc w:val="center"/>
              <w:rPr>
                <w:b/>
              </w:rPr>
            </w:pPr>
            <w:r w:rsidRPr="009C41E6">
              <w:rPr>
                <w:b/>
              </w:rPr>
              <w:t>Contratada</w:t>
            </w:r>
          </w:p>
        </w:tc>
        <w:tc>
          <w:tcPr>
            <w:tcW w:w="2656" w:type="dxa"/>
            <w:tcBorders>
              <w:top w:val="nil"/>
            </w:tcBorders>
          </w:tcPr>
          <w:p w14:paraId="22F1DE51" w14:textId="77777777" w:rsidR="001C397A" w:rsidRPr="009C41E6" w:rsidRDefault="001C397A" w:rsidP="00162B28">
            <w:pPr>
              <w:pStyle w:val="TableParagraph"/>
              <w:spacing w:before="32"/>
              <w:ind w:left="100" w:right="82" w:hanging="1"/>
              <w:jc w:val="center"/>
            </w:pPr>
            <w:r w:rsidRPr="009C41E6">
              <w:t>A Contratada deverá arcar</w:t>
            </w:r>
            <w:r w:rsidRPr="009C41E6">
              <w:rPr>
                <w:spacing w:val="1"/>
              </w:rPr>
              <w:t xml:space="preserve"> </w:t>
            </w:r>
            <w:r w:rsidRPr="009C41E6">
              <w:t>com o aumento de custos,</w:t>
            </w:r>
            <w:r w:rsidRPr="009C41E6">
              <w:rPr>
                <w:spacing w:val="1"/>
              </w:rPr>
              <w:t xml:space="preserve"> </w:t>
            </w:r>
            <w:r w:rsidRPr="009C41E6">
              <w:t>relativo a seu objeto,</w:t>
            </w:r>
            <w:r w:rsidRPr="009C41E6">
              <w:rPr>
                <w:spacing w:val="1"/>
              </w:rPr>
              <w:t xml:space="preserve"> </w:t>
            </w:r>
            <w:r w:rsidRPr="009C41E6">
              <w:t>derivado de alterações</w:t>
            </w:r>
            <w:r w:rsidRPr="009C41E6">
              <w:rPr>
                <w:spacing w:val="1"/>
              </w:rPr>
              <w:t xml:space="preserve"> </w:t>
            </w:r>
            <w:r w:rsidRPr="009C41E6">
              <w:t>legais e infralegais,</w:t>
            </w:r>
            <w:r w:rsidRPr="009C41E6">
              <w:rPr>
                <w:spacing w:val="1"/>
              </w:rPr>
              <w:t xml:space="preserve"> </w:t>
            </w:r>
            <w:r w:rsidRPr="009C41E6">
              <w:t>inclusive as de competência</w:t>
            </w:r>
            <w:r w:rsidRPr="009C41E6">
              <w:rPr>
                <w:spacing w:val="-53"/>
              </w:rPr>
              <w:t xml:space="preserve"> </w:t>
            </w:r>
            <w:r w:rsidRPr="009C41E6">
              <w:t>do Município do Rio de</w:t>
            </w:r>
            <w:r w:rsidRPr="009C41E6">
              <w:rPr>
                <w:spacing w:val="1"/>
              </w:rPr>
              <w:t xml:space="preserve"> </w:t>
            </w:r>
            <w:r w:rsidRPr="009C41E6">
              <w:t>Janeiro.</w:t>
            </w:r>
          </w:p>
        </w:tc>
      </w:tr>
      <w:tr w:rsidR="001C397A" w:rsidRPr="009C41E6" w14:paraId="1860E840" w14:textId="77777777" w:rsidTr="00162B28">
        <w:trPr>
          <w:trHeight w:val="1771"/>
          <w:jc w:val="center"/>
        </w:trPr>
        <w:tc>
          <w:tcPr>
            <w:tcW w:w="391" w:type="dxa"/>
          </w:tcPr>
          <w:p w14:paraId="47CEC42F" w14:textId="77777777" w:rsidR="001C397A" w:rsidRPr="009C41E6" w:rsidRDefault="001C397A" w:rsidP="00162B28">
            <w:pPr>
              <w:pStyle w:val="TableParagraph"/>
              <w:rPr>
                <w:b/>
              </w:rPr>
            </w:pPr>
          </w:p>
          <w:p w14:paraId="62490774" w14:textId="77777777" w:rsidR="001C397A" w:rsidRPr="009C41E6" w:rsidRDefault="001C397A" w:rsidP="00162B28">
            <w:pPr>
              <w:pStyle w:val="TableParagraph"/>
              <w:rPr>
                <w:b/>
              </w:rPr>
            </w:pPr>
          </w:p>
          <w:p w14:paraId="26AFD8D0" w14:textId="77777777" w:rsidR="001C397A" w:rsidRPr="009C41E6" w:rsidRDefault="001C397A" w:rsidP="00162B28">
            <w:pPr>
              <w:pStyle w:val="TableParagraph"/>
              <w:spacing w:before="200"/>
              <w:ind w:right="100"/>
              <w:jc w:val="right"/>
            </w:pPr>
            <w:r w:rsidRPr="009C41E6">
              <w:t>2.</w:t>
            </w:r>
          </w:p>
        </w:tc>
        <w:tc>
          <w:tcPr>
            <w:tcW w:w="1754" w:type="dxa"/>
          </w:tcPr>
          <w:p w14:paraId="431D7E13" w14:textId="77777777" w:rsidR="001C397A" w:rsidRPr="009C41E6" w:rsidRDefault="001C397A" w:rsidP="00162B28">
            <w:pPr>
              <w:pStyle w:val="TableParagraph"/>
              <w:rPr>
                <w:b/>
              </w:rPr>
            </w:pPr>
          </w:p>
          <w:p w14:paraId="5D7A88ED" w14:textId="77777777" w:rsidR="001C397A" w:rsidRPr="009C41E6" w:rsidRDefault="001C397A" w:rsidP="00162B28">
            <w:pPr>
              <w:pStyle w:val="TableParagraph"/>
              <w:spacing w:before="6"/>
              <w:rPr>
                <w:b/>
              </w:rPr>
            </w:pPr>
          </w:p>
          <w:p w14:paraId="40E3C6C3" w14:textId="77777777" w:rsidR="001C397A" w:rsidRPr="009C41E6" w:rsidRDefault="001C397A" w:rsidP="00162B28">
            <w:pPr>
              <w:pStyle w:val="TableParagraph"/>
              <w:spacing w:before="1"/>
              <w:ind w:left="232" w:right="109" w:hanging="96"/>
            </w:pPr>
            <w:r w:rsidRPr="009C41E6">
              <w:t>Descontinuidade</w:t>
            </w:r>
            <w:r w:rsidRPr="009C41E6">
              <w:rPr>
                <w:spacing w:val="-52"/>
              </w:rPr>
              <w:t xml:space="preserve"> </w:t>
            </w:r>
            <w:r w:rsidRPr="009C41E6">
              <w:t>da</w:t>
            </w:r>
            <w:r w:rsidRPr="009C41E6">
              <w:rPr>
                <w:spacing w:val="-1"/>
              </w:rPr>
              <w:t xml:space="preserve"> </w:t>
            </w:r>
            <w:r w:rsidRPr="009C41E6">
              <w:t>Contratante</w:t>
            </w:r>
          </w:p>
        </w:tc>
        <w:tc>
          <w:tcPr>
            <w:tcW w:w="2395" w:type="dxa"/>
          </w:tcPr>
          <w:p w14:paraId="7D4CF86F" w14:textId="77777777" w:rsidR="001C397A" w:rsidRPr="009C41E6" w:rsidRDefault="001C397A" w:rsidP="00162B28">
            <w:pPr>
              <w:pStyle w:val="TableParagraph"/>
              <w:ind w:left="99" w:right="90"/>
              <w:jc w:val="center"/>
            </w:pPr>
            <w:r w:rsidRPr="009C41E6">
              <w:t>Risco de decisão judicial</w:t>
            </w:r>
            <w:r w:rsidRPr="009C41E6">
              <w:rPr>
                <w:spacing w:val="-53"/>
              </w:rPr>
              <w:t xml:space="preserve"> </w:t>
            </w:r>
            <w:r w:rsidRPr="009C41E6">
              <w:t>ou administrativa que</w:t>
            </w:r>
            <w:r w:rsidRPr="009C41E6">
              <w:rPr>
                <w:spacing w:val="1"/>
              </w:rPr>
              <w:t xml:space="preserve"> </w:t>
            </w:r>
            <w:r w:rsidRPr="009C41E6">
              <w:t>venha a impedir ou</w:t>
            </w:r>
            <w:r w:rsidRPr="009C41E6">
              <w:rPr>
                <w:spacing w:val="1"/>
              </w:rPr>
              <w:t xml:space="preserve"> </w:t>
            </w:r>
            <w:r w:rsidRPr="009C41E6">
              <w:t>restringir a prestação do</w:t>
            </w:r>
            <w:r w:rsidRPr="009C41E6">
              <w:rPr>
                <w:spacing w:val="1"/>
              </w:rPr>
              <w:t xml:space="preserve"> </w:t>
            </w:r>
            <w:r w:rsidRPr="009C41E6">
              <w:t>serviço público</w:t>
            </w:r>
            <w:r w:rsidRPr="009C41E6">
              <w:rPr>
                <w:spacing w:val="1"/>
              </w:rPr>
              <w:t xml:space="preserve"> </w:t>
            </w:r>
            <w:r w:rsidRPr="009C41E6">
              <w:t>executado</w:t>
            </w:r>
            <w:r w:rsidRPr="009C41E6">
              <w:rPr>
                <w:spacing w:val="-2"/>
              </w:rPr>
              <w:t xml:space="preserve"> </w:t>
            </w:r>
            <w:r w:rsidRPr="009C41E6">
              <w:t>pela</w:t>
            </w:r>
          </w:p>
          <w:p w14:paraId="0CE3B31D" w14:textId="77777777" w:rsidR="001C397A" w:rsidRPr="009C41E6" w:rsidRDefault="001C397A" w:rsidP="00162B28">
            <w:pPr>
              <w:pStyle w:val="TableParagraph"/>
              <w:spacing w:line="240" w:lineRule="exact"/>
              <w:ind w:left="99" w:right="86"/>
              <w:jc w:val="center"/>
            </w:pPr>
            <w:r w:rsidRPr="009C41E6">
              <w:t>Contratante</w:t>
            </w:r>
          </w:p>
        </w:tc>
        <w:tc>
          <w:tcPr>
            <w:tcW w:w="1996" w:type="dxa"/>
          </w:tcPr>
          <w:p w14:paraId="165B0B85" w14:textId="77777777" w:rsidR="001C397A" w:rsidRPr="009C41E6" w:rsidRDefault="001C397A" w:rsidP="00162B28">
            <w:pPr>
              <w:pStyle w:val="TableParagraph"/>
              <w:rPr>
                <w:b/>
              </w:rPr>
            </w:pPr>
          </w:p>
          <w:p w14:paraId="3DD5B8B2" w14:textId="77777777" w:rsidR="001C397A" w:rsidRPr="009C41E6" w:rsidRDefault="001C397A" w:rsidP="00162B28">
            <w:pPr>
              <w:pStyle w:val="TableParagraph"/>
              <w:rPr>
                <w:b/>
              </w:rPr>
            </w:pPr>
          </w:p>
          <w:p w14:paraId="4B1B542A" w14:textId="77777777" w:rsidR="001C397A" w:rsidRPr="009C41E6" w:rsidRDefault="001C397A" w:rsidP="00162B28">
            <w:pPr>
              <w:pStyle w:val="TableParagraph"/>
              <w:spacing w:before="205"/>
              <w:ind w:left="257" w:right="245"/>
              <w:jc w:val="center"/>
              <w:rPr>
                <w:b/>
              </w:rPr>
            </w:pPr>
            <w:r w:rsidRPr="009C41E6">
              <w:rPr>
                <w:b/>
              </w:rPr>
              <w:t>Contratante</w:t>
            </w:r>
          </w:p>
        </w:tc>
        <w:tc>
          <w:tcPr>
            <w:tcW w:w="2656" w:type="dxa"/>
          </w:tcPr>
          <w:p w14:paraId="72789E61" w14:textId="77777777" w:rsidR="001C397A" w:rsidRPr="009C41E6" w:rsidRDefault="001C397A" w:rsidP="00162B28">
            <w:pPr>
              <w:pStyle w:val="TableParagraph"/>
              <w:ind w:left="191" w:right="171" w:hanging="2"/>
              <w:jc w:val="center"/>
            </w:pPr>
            <w:r w:rsidRPr="009C41E6">
              <w:t>Deverá ser prevista a</w:t>
            </w:r>
            <w:r w:rsidRPr="009C41E6">
              <w:rPr>
                <w:spacing w:val="1"/>
              </w:rPr>
              <w:t xml:space="preserve"> </w:t>
            </w:r>
            <w:r w:rsidRPr="009C41E6">
              <w:t>resilição ou extinção do</w:t>
            </w:r>
            <w:r w:rsidRPr="009C41E6">
              <w:rPr>
                <w:spacing w:val="1"/>
              </w:rPr>
              <w:t xml:space="preserve"> </w:t>
            </w:r>
            <w:r w:rsidRPr="009C41E6">
              <w:t>contrato, e a eventual</w:t>
            </w:r>
            <w:r w:rsidRPr="009C41E6">
              <w:rPr>
                <w:spacing w:val="1"/>
              </w:rPr>
              <w:t xml:space="preserve"> </w:t>
            </w:r>
            <w:r w:rsidRPr="009C41E6">
              <w:t>indenização</w:t>
            </w:r>
            <w:r w:rsidRPr="009C41E6">
              <w:rPr>
                <w:spacing w:val="-8"/>
              </w:rPr>
              <w:t xml:space="preserve"> </w:t>
            </w:r>
            <w:r w:rsidRPr="009C41E6">
              <w:t>à</w:t>
            </w:r>
            <w:r w:rsidRPr="009C41E6">
              <w:rPr>
                <w:spacing w:val="-5"/>
              </w:rPr>
              <w:t xml:space="preserve"> </w:t>
            </w:r>
            <w:r w:rsidRPr="009C41E6">
              <w:t>Contratada.</w:t>
            </w:r>
          </w:p>
        </w:tc>
      </w:tr>
      <w:tr w:rsidR="001C397A" w:rsidRPr="009C41E6" w14:paraId="122351D4" w14:textId="77777777" w:rsidTr="00162B28">
        <w:trPr>
          <w:trHeight w:val="1516"/>
          <w:jc w:val="center"/>
        </w:trPr>
        <w:tc>
          <w:tcPr>
            <w:tcW w:w="391" w:type="dxa"/>
          </w:tcPr>
          <w:p w14:paraId="58BAA036" w14:textId="77777777" w:rsidR="001C397A" w:rsidRPr="009C41E6" w:rsidRDefault="001C397A" w:rsidP="00162B28">
            <w:pPr>
              <w:pStyle w:val="TableParagraph"/>
              <w:rPr>
                <w:b/>
              </w:rPr>
            </w:pPr>
          </w:p>
          <w:p w14:paraId="0AA123F8" w14:textId="77777777" w:rsidR="001C397A" w:rsidRPr="009C41E6" w:rsidRDefault="001C397A" w:rsidP="00162B28">
            <w:pPr>
              <w:pStyle w:val="TableParagraph"/>
              <w:spacing w:before="6"/>
              <w:rPr>
                <w:b/>
              </w:rPr>
            </w:pPr>
          </w:p>
          <w:p w14:paraId="62ED873B" w14:textId="77777777" w:rsidR="001C397A" w:rsidRPr="009C41E6" w:rsidRDefault="001C397A" w:rsidP="00162B28">
            <w:pPr>
              <w:pStyle w:val="TableParagraph"/>
              <w:ind w:right="100"/>
              <w:jc w:val="right"/>
            </w:pPr>
            <w:r w:rsidRPr="009C41E6">
              <w:t>3.</w:t>
            </w:r>
          </w:p>
        </w:tc>
        <w:tc>
          <w:tcPr>
            <w:tcW w:w="1754" w:type="dxa"/>
          </w:tcPr>
          <w:p w14:paraId="4D69CDBB" w14:textId="77777777" w:rsidR="001C397A" w:rsidRPr="009C41E6" w:rsidRDefault="001C397A" w:rsidP="00162B28">
            <w:pPr>
              <w:pStyle w:val="TableParagraph"/>
              <w:rPr>
                <w:b/>
              </w:rPr>
            </w:pPr>
          </w:p>
          <w:p w14:paraId="6F065CF7" w14:textId="77777777" w:rsidR="001C397A" w:rsidRPr="009C41E6" w:rsidRDefault="001C397A" w:rsidP="00162B28">
            <w:pPr>
              <w:pStyle w:val="TableParagraph"/>
              <w:spacing w:before="5"/>
              <w:rPr>
                <w:b/>
              </w:rPr>
            </w:pPr>
          </w:p>
          <w:p w14:paraId="62296E5C" w14:textId="77777777" w:rsidR="001C397A" w:rsidRPr="009C41E6" w:rsidRDefault="001C397A" w:rsidP="00162B28">
            <w:pPr>
              <w:pStyle w:val="TableParagraph"/>
              <w:ind w:left="323" w:right="176" w:hanging="120"/>
            </w:pPr>
            <w:r w:rsidRPr="009C41E6">
              <w:t>Força maior ou</w:t>
            </w:r>
            <w:r w:rsidRPr="009C41E6">
              <w:rPr>
                <w:spacing w:val="-52"/>
              </w:rPr>
              <w:t xml:space="preserve"> </w:t>
            </w:r>
            <w:r w:rsidRPr="009C41E6">
              <w:t>caso</w:t>
            </w:r>
            <w:r w:rsidRPr="009C41E6">
              <w:rPr>
                <w:spacing w:val="-3"/>
              </w:rPr>
              <w:t xml:space="preserve"> </w:t>
            </w:r>
            <w:r w:rsidRPr="009C41E6">
              <w:t>fortuito</w:t>
            </w:r>
          </w:p>
        </w:tc>
        <w:tc>
          <w:tcPr>
            <w:tcW w:w="2395" w:type="dxa"/>
          </w:tcPr>
          <w:p w14:paraId="6A7B985C" w14:textId="77777777" w:rsidR="001C397A" w:rsidRPr="009C41E6" w:rsidRDefault="001C397A" w:rsidP="00162B28">
            <w:pPr>
              <w:pStyle w:val="TableParagraph"/>
              <w:ind w:left="84" w:right="71" w:firstLine="2"/>
              <w:jc w:val="center"/>
            </w:pPr>
            <w:r w:rsidRPr="009C41E6">
              <w:t>Risco de não</w:t>
            </w:r>
            <w:r w:rsidRPr="009C41E6">
              <w:rPr>
                <w:spacing w:val="1"/>
              </w:rPr>
              <w:t xml:space="preserve"> </w:t>
            </w:r>
            <w:r w:rsidRPr="009C41E6">
              <w:t>cumprimento do contrato</w:t>
            </w:r>
            <w:r w:rsidRPr="009C41E6">
              <w:rPr>
                <w:spacing w:val="-52"/>
              </w:rPr>
              <w:t xml:space="preserve"> </w:t>
            </w:r>
            <w:r w:rsidRPr="009C41E6">
              <w:t>por consequência da</w:t>
            </w:r>
            <w:r w:rsidRPr="009C41E6">
              <w:rPr>
                <w:spacing w:val="1"/>
              </w:rPr>
              <w:t xml:space="preserve"> </w:t>
            </w:r>
            <w:r w:rsidRPr="009C41E6">
              <w:t>ocorrência de evento de</w:t>
            </w:r>
            <w:r w:rsidRPr="009C41E6">
              <w:rPr>
                <w:spacing w:val="1"/>
              </w:rPr>
              <w:t xml:space="preserve"> </w:t>
            </w:r>
            <w:r w:rsidRPr="009C41E6">
              <w:t>força</w:t>
            </w:r>
            <w:r w:rsidRPr="009C41E6">
              <w:rPr>
                <w:spacing w:val="-1"/>
              </w:rPr>
              <w:t xml:space="preserve"> </w:t>
            </w:r>
            <w:r w:rsidRPr="009C41E6">
              <w:t>maior ou</w:t>
            </w:r>
            <w:r w:rsidRPr="009C41E6">
              <w:rPr>
                <w:spacing w:val="-3"/>
              </w:rPr>
              <w:t xml:space="preserve"> </w:t>
            </w:r>
            <w:r w:rsidRPr="009C41E6">
              <w:t>caso</w:t>
            </w:r>
          </w:p>
          <w:p w14:paraId="2290F291" w14:textId="77777777" w:rsidR="001C397A" w:rsidRPr="009C41E6" w:rsidRDefault="001C397A" w:rsidP="00162B28">
            <w:pPr>
              <w:pStyle w:val="TableParagraph"/>
              <w:spacing w:line="238" w:lineRule="exact"/>
              <w:ind w:left="99" w:right="88"/>
              <w:jc w:val="center"/>
            </w:pPr>
            <w:r w:rsidRPr="009C41E6">
              <w:t>fortuito</w:t>
            </w:r>
          </w:p>
        </w:tc>
        <w:tc>
          <w:tcPr>
            <w:tcW w:w="1996" w:type="dxa"/>
          </w:tcPr>
          <w:p w14:paraId="2DB662CB" w14:textId="77777777" w:rsidR="001C397A" w:rsidRPr="009C41E6" w:rsidRDefault="001C397A" w:rsidP="00162B28">
            <w:pPr>
              <w:pStyle w:val="TableParagraph"/>
              <w:rPr>
                <w:b/>
              </w:rPr>
            </w:pPr>
          </w:p>
          <w:p w14:paraId="48F8CF7A" w14:textId="77777777" w:rsidR="001C397A" w:rsidRPr="009C41E6" w:rsidRDefault="001C397A" w:rsidP="00162B28">
            <w:pPr>
              <w:pStyle w:val="TableParagraph"/>
              <w:spacing w:before="11"/>
              <w:rPr>
                <w:b/>
              </w:rPr>
            </w:pPr>
          </w:p>
          <w:p w14:paraId="0C3C4AF9" w14:textId="77777777" w:rsidR="001C397A" w:rsidRPr="009C41E6" w:rsidRDefault="001C397A" w:rsidP="00162B28">
            <w:pPr>
              <w:pStyle w:val="TableParagraph"/>
              <w:ind w:left="258" w:right="245"/>
              <w:jc w:val="center"/>
              <w:rPr>
                <w:b/>
              </w:rPr>
            </w:pPr>
            <w:r w:rsidRPr="009C41E6">
              <w:rPr>
                <w:b/>
              </w:rPr>
              <w:t>Compartilhado</w:t>
            </w:r>
          </w:p>
        </w:tc>
        <w:tc>
          <w:tcPr>
            <w:tcW w:w="2656" w:type="dxa"/>
          </w:tcPr>
          <w:p w14:paraId="0014E929" w14:textId="77777777" w:rsidR="001C397A" w:rsidRPr="009C41E6" w:rsidRDefault="001C397A" w:rsidP="00162B28">
            <w:pPr>
              <w:pStyle w:val="TableParagraph"/>
              <w:ind w:left="79" w:right="60"/>
              <w:jc w:val="center"/>
            </w:pPr>
            <w:r w:rsidRPr="009C41E6">
              <w:t>Cada uma das partes deverá</w:t>
            </w:r>
            <w:r w:rsidRPr="009C41E6">
              <w:rPr>
                <w:spacing w:val="-52"/>
              </w:rPr>
              <w:t xml:space="preserve"> </w:t>
            </w:r>
            <w:r w:rsidRPr="009C41E6">
              <w:t>assumir proporcionalmente</w:t>
            </w:r>
            <w:r w:rsidRPr="009C41E6">
              <w:rPr>
                <w:spacing w:val="1"/>
              </w:rPr>
              <w:t xml:space="preserve"> </w:t>
            </w:r>
            <w:r w:rsidRPr="009C41E6">
              <w:t>todos os riscos que não</w:t>
            </w:r>
            <w:r w:rsidRPr="009C41E6">
              <w:rPr>
                <w:spacing w:val="1"/>
              </w:rPr>
              <w:t xml:space="preserve"> </w:t>
            </w:r>
            <w:r w:rsidRPr="009C41E6">
              <w:t>forem seguráveis ou que o</w:t>
            </w:r>
            <w:r w:rsidRPr="009C41E6">
              <w:rPr>
                <w:spacing w:val="1"/>
              </w:rPr>
              <w:t xml:space="preserve"> </w:t>
            </w:r>
            <w:r w:rsidRPr="009C41E6">
              <w:t>valor</w:t>
            </w:r>
            <w:r w:rsidRPr="009C41E6">
              <w:rPr>
                <w:spacing w:val="-1"/>
              </w:rPr>
              <w:t xml:space="preserve"> </w:t>
            </w:r>
            <w:r w:rsidRPr="009C41E6">
              <w:t>do prêmio</w:t>
            </w:r>
            <w:r w:rsidRPr="009C41E6">
              <w:rPr>
                <w:spacing w:val="-1"/>
              </w:rPr>
              <w:t xml:space="preserve"> </w:t>
            </w:r>
            <w:r w:rsidRPr="009C41E6">
              <w:t>for</w:t>
            </w:r>
          </w:p>
          <w:p w14:paraId="3D416DEF" w14:textId="77777777" w:rsidR="001C397A" w:rsidRPr="009C41E6" w:rsidRDefault="001C397A" w:rsidP="00162B28">
            <w:pPr>
              <w:pStyle w:val="TableParagraph"/>
              <w:spacing w:line="238" w:lineRule="exact"/>
              <w:ind w:left="79" w:right="59"/>
              <w:jc w:val="center"/>
            </w:pPr>
            <w:r w:rsidRPr="009C41E6">
              <w:t>incompatível.</w:t>
            </w:r>
          </w:p>
        </w:tc>
      </w:tr>
      <w:tr w:rsidR="001C397A" w:rsidRPr="009C41E6" w14:paraId="5439D757" w14:textId="77777777" w:rsidTr="00162B28">
        <w:trPr>
          <w:trHeight w:val="1519"/>
          <w:jc w:val="center"/>
        </w:trPr>
        <w:tc>
          <w:tcPr>
            <w:tcW w:w="391" w:type="dxa"/>
          </w:tcPr>
          <w:p w14:paraId="7006F79F" w14:textId="77777777" w:rsidR="001C397A" w:rsidRPr="009C41E6" w:rsidRDefault="001C397A" w:rsidP="00162B28">
            <w:pPr>
              <w:pStyle w:val="TableParagraph"/>
              <w:rPr>
                <w:b/>
              </w:rPr>
            </w:pPr>
          </w:p>
          <w:p w14:paraId="56568526" w14:textId="77777777" w:rsidR="001C397A" w:rsidRPr="009C41E6" w:rsidRDefault="001C397A" w:rsidP="00162B28">
            <w:pPr>
              <w:pStyle w:val="TableParagraph"/>
              <w:spacing w:before="6"/>
              <w:rPr>
                <w:b/>
              </w:rPr>
            </w:pPr>
          </w:p>
          <w:p w14:paraId="503EDC58" w14:textId="77777777" w:rsidR="001C397A" w:rsidRPr="009C41E6" w:rsidRDefault="001C397A" w:rsidP="00162B28">
            <w:pPr>
              <w:pStyle w:val="TableParagraph"/>
              <w:ind w:right="100"/>
              <w:jc w:val="right"/>
            </w:pPr>
            <w:r w:rsidRPr="009C41E6">
              <w:t>4.</w:t>
            </w:r>
          </w:p>
        </w:tc>
        <w:tc>
          <w:tcPr>
            <w:tcW w:w="1754" w:type="dxa"/>
          </w:tcPr>
          <w:p w14:paraId="1697F822" w14:textId="77777777" w:rsidR="001C397A" w:rsidRPr="009C41E6" w:rsidRDefault="001C397A" w:rsidP="00162B28">
            <w:pPr>
              <w:pStyle w:val="TableParagraph"/>
              <w:spacing w:before="121"/>
              <w:ind w:left="139" w:right="125"/>
              <w:jc w:val="center"/>
            </w:pPr>
            <w:r w:rsidRPr="009C41E6">
              <w:t>Término</w:t>
            </w:r>
            <w:r w:rsidRPr="009C41E6">
              <w:rPr>
                <w:spacing w:val="1"/>
              </w:rPr>
              <w:t xml:space="preserve"> </w:t>
            </w:r>
            <w:r w:rsidRPr="009C41E6">
              <w:t>antecipado</w:t>
            </w:r>
            <w:r w:rsidRPr="009C41E6">
              <w:rPr>
                <w:spacing w:val="1"/>
              </w:rPr>
              <w:t xml:space="preserve"> </w:t>
            </w:r>
            <w:r w:rsidRPr="009C41E6">
              <w:t>–</w:t>
            </w:r>
            <w:r w:rsidRPr="009C41E6">
              <w:rPr>
                <w:spacing w:val="1"/>
              </w:rPr>
              <w:t xml:space="preserve"> </w:t>
            </w:r>
            <w:r w:rsidRPr="009C41E6">
              <w:t>Falência ou</w:t>
            </w:r>
            <w:r w:rsidRPr="009C41E6">
              <w:rPr>
                <w:spacing w:val="1"/>
              </w:rPr>
              <w:t xml:space="preserve"> </w:t>
            </w:r>
            <w:r w:rsidRPr="009C41E6">
              <w:t>Extinção</w:t>
            </w:r>
            <w:r w:rsidRPr="009C41E6">
              <w:rPr>
                <w:spacing w:val="-8"/>
              </w:rPr>
              <w:t xml:space="preserve"> </w:t>
            </w:r>
            <w:r w:rsidRPr="009C41E6">
              <w:t>de</w:t>
            </w:r>
            <w:r w:rsidRPr="009C41E6">
              <w:rPr>
                <w:spacing w:val="-8"/>
              </w:rPr>
              <w:t xml:space="preserve"> </w:t>
            </w:r>
            <w:r w:rsidRPr="009C41E6">
              <w:t>uma</w:t>
            </w:r>
            <w:r w:rsidRPr="009C41E6">
              <w:rPr>
                <w:spacing w:val="-52"/>
              </w:rPr>
              <w:t xml:space="preserve"> </w:t>
            </w:r>
            <w:r w:rsidRPr="009C41E6">
              <w:t>das</w:t>
            </w:r>
            <w:r w:rsidRPr="009C41E6">
              <w:rPr>
                <w:spacing w:val="-1"/>
              </w:rPr>
              <w:t xml:space="preserve"> </w:t>
            </w:r>
            <w:r w:rsidRPr="009C41E6">
              <w:t>Partes</w:t>
            </w:r>
          </w:p>
        </w:tc>
        <w:tc>
          <w:tcPr>
            <w:tcW w:w="2395" w:type="dxa"/>
          </w:tcPr>
          <w:p w14:paraId="5F16F3DC" w14:textId="77777777" w:rsidR="001C397A" w:rsidRPr="009C41E6" w:rsidRDefault="001C397A" w:rsidP="00162B28">
            <w:pPr>
              <w:pStyle w:val="TableParagraph"/>
              <w:ind w:left="82" w:right="70"/>
              <w:jc w:val="center"/>
            </w:pPr>
            <w:r w:rsidRPr="009C41E6">
              <w:t>Risco de perda dos</w:t>
            </w:r>
            <w:r w:rsidRPr="009C41E6">
              <w:rPr>
                <w:spacing w:val="1"/>
              </w:rPr>
              <w:t xml:space="preserve"> </w:t>
            </w:r>
            <w:r w:rsidRPr="009C41E6">
              <w:t>recursos e ativos por</w:t>
            </w:r>
            <w:r w:rsidRPr="009C41E6">
              <w:rPr>
                <w:spacing w:val="1"/>
              </w:rPr>
              <w:t xml:space="preserve"> </w:t>
            </w:r>
            <w:r w:rsidRPr="009C41E6">
              <w:t>consequência de</w:t>
            </w:r>
            <w:r w:rsidRPr="009C41E6">
              <w:rPr>
                <w:spacing w:val="1"/>
              </w:rPr>
              <w:t xml:space="preserve"> </w:t>
            </w:r>
            <w:r w:rsidRPr="009C41E6">
              <w:t>decretação de falência ou</w:t>
            </w:r>
            <w:r w:rsidRPr="009C41E6">
              <w:rPr>
                <w:spacing w:val="-52"/>
              </w:rPr>
              <w:t xml:space="preserve"> </w:t>
            </w:r>
            <w:r w:rsidRPr="009C41E6">
              <w:t>extinção</w:t>
            </w:r>
            <w:r w:rsidRPr="009C41E6">
              <w:rPr>
                <w:spacing w:val="-4"/>
              </w:rPr>
              <w:t xml:space="preserve"> </w:t>
            </w:r>
            <w:r w:rsidRPr="009C41E6">
              <w:t>de uma das</w:t>
            </w:r>
          </w:p>
          <w:p w14:paraId="0E963204" w14:textId="77777777" w:rsidR="001C397A" w:rsidRPr="009C41E6" w:rsidRDefault="001C397A" w:rsidP="00162B28">
            <w:pPr>
              <w:pStyle w:val="TableParagraph"/>
              <w:spacing w:line="238" w:lineRule="exact"/>
              <w:ind w:left="99" w:right="88"/>
              <w:jc w:val="center"/>
            </w:pPr>
            <w:r w:rsidRPr="009C41E6">
              <w:t>partes</w:t>
            </w:r>
          </w:p>
        </w:tc>
        <w:tc>
          <w:tcPr>
            <w:tcW w:w="1996" w:type="dxa"/>
          </w:tcPr>
          <w:p w14:paraId="330976EE" w14:textId="77777777" w:rsidR="001C397A" w:rsidRPr="009C41E6" w:rsidRDefault="001C397A" w:rsidP="00162B28">
            <w:pPr>
              <w:pStyle w:val="TableParagraph"/>
              <w:rPr>
                <w:b/>
              </w:rPr>
            </w:pPr>
          </w:p>
          <w:p w14:paraId="0D245A23" w14:textId="77777777" w:rsidR="001C397A" w:rsidRPr="009C41E6" w:rsidRDefault="001C397A" w:rsidP="00162B28">
            <w:pPr>
              <w:pStyle w:val="TableParagraph"/>
              <w:spacing w:before="11"/>
              <w:rPr>
                <w:b/>
              </w:rPr>
            </w:pPr>
          </w:p>
          <w:p w14:paraId="46A2A3BE" w14:textId="77777777" w:rsidR="001C397A" w:rsidRPr="009C41E6" w:rsidRDefault="001C397A" w:rsidP="00162B28">
            <w:pPr>
              <w:pStyle w:val="TableParagraph"/>
              <w:ind w:left="258" w:right="245"/>
              <w:jc w:val="center"/>
              <w:rPr>
                <w:b/>
              </w:rPr>
            </w:pPr>
            <w:r w:rsidRPr="009C41E6">
              <w:rPr>
                <w:b/>
              </w:rPr>
              <w:t>Compartilhado</w:t>
            </w:r>
          </w:p>
        </w:tc>
        <w:tc>
          <w:tcPr>
            <w:tcW w:w="2656" w:type="dxa"/>
          </w:tcPr>
          <w:p w14:paraId="68707E3F" w14:textId="77777777" w:rsidR="001C397A" w:rsidRPr="009C41E6" w:rsidRDefault="001C397A" w:rsidP="00162B28">
            <w:pPr>
              <w:pStyle w:val="TableParagraph"/>
              <w:spacing w:before="6"/>
              <w:rPr>
                <w:b/>
              </w:rPr>
            </w:pPr>
          </w:p>
          <w:p w14:paraId="3EA82901" w14:textId="77777777" w:rsidR="001C397A" w:rsidRPr="009C41E6" w:rsidRDefault="001C397A" w:rsidP="00162B28">
            <w:pPr>
              <w:pStyle w:val="TableParagraph"/>
              <w:ind w:left="79" w:right="60"/>
              <w:jc w:val="center"/>
            </w:pPr>
            <w:r w:rsidRPr="009C41E6">
              <w:t>Deverá ser prevista a</w:t>
            </w:r>
            <w:r w:rsidRPr="009C41E6">
              <w:rPr>
                <w:spacing w:val="1"/>
              </w:rPr>
              <w:t xml:space="preserve"> </w:t>
            </w:r>
            <w:r w:rsidRPr="009C41E6">
              <w:t>resilição ou extinção do</w:t>
            </w:r>
            <w:r w:rsidRPr="009C41E6">
              <w:rPr>
                <w:spacing w:val="1"/>
              </w:rPr>
              <w:t xml:space="preserve"> </w:t>
            </w:r>
            <w:r w:rsidRPr="009C41E6">
              <w:t>contrato, ficando cada parte</w:t>
            </w:r>
            <w:r w:rsidRPr="009C41E6">
              <w:rPr>
                <w:spacing w:val="1"/>
              </w:rPr>
              <w:t xml:space="preserve"> </w:t>
            </w:r>
            <w:r w:rsidRPr="009C41E6">
              <w:t>responsável</w:t>
            </w:r>
            <w:r w:rsidRPr="009C41E6">
              <w:rPr>
                <w:spacing w:val="-4"/>
              </w:rPr>
              <w:t xml:space="preserve"> </w:t>
            </w:r>
            <w:r w:rsidRPr="009C41E6">
              <w:t>por</w:t>
            </w:r>
            <w:r w:rsidRPr="009C41E6">
              <w:rPr>
                <w:spacing w:val="-6"/>
              </w:rPr>
              <w:t xml:space="preserve"> </w:t>
            </w:r>
            <w:r w:rsidRPr="009C41E6">
              <w:t>suas</w:t>
            </w:r>
            <w:r w:rsidRPr="009C41E6">
              <w:rPr>
                <w:spacing w:val="-7"/>
              </w:rPr>
              <w:t xml:space="preserve"> </w:t>
            </w:r>
            <w:r w:rsidRPr="009C41E6">
              <w:t>perdas.</w:t>
            </w:r>
          </w:p>
        </w:tc>
      </w:tr>
    </w:tbl>
    <w:p w14:paraId="4A07057D" w14:textId="77777777" w:rsidR="001C397A" w:rsidRPr="009C41E6" w:rsidRDefault="001C397A" w:rsidP="001C397A"/>
    <w:p w14:paraId="0A6A60EF" w14:textId="77777777" w:rsidR="001C397A" w:rsidRPr="009C41E6" w:rsidRDefault="001C397A" w:rsidP="001C397A">
      <w:pPr>
        <w:ind w:left="32" w:firstLine="12"/>
        <w:jc w:val="center"/>
        <w:rPr>
          <w:rFonts w:ascii="Arial" w:eastAsia="Arial" w:hAnsi="Arial" w:cs="Arial"/>
          <w:color w:val="FF0000"/>
        </w:rPr>
      </w:pPr>
    </w:p>
    <w:p w14:paraId="2E15601B" w14:textId="77777777" w:rsidR="00F326FA" w:rsidRPr="009C41E6" w:rsidRDefault="00F326FA" w:rsidP="00F326FA">
      <w:pPr>
        <w:suppressAutoHyphens w:val="0"/>
        <w:spacing w:after="0" w:line="240" w:lineRule="auto"/>
        <w:ind w:left="32" w:firstLine="12"/>
        <w:jc w:val="center"/>
        <w:rPr>
          <w:rFonts w:ascii="Arial" w:eastAsia="Arial" w:hAnsi="Arial" w:cs="Arial"/>
          <w:color w:val="FF0000"/>
          <w:szCs w:val="24"/>
          <w:lang w:eastAsia="en-US"/>
        </w:rPr>
      </w:pPr>
    </w:p>
    <w:p w14:paraId="0514B6E4" w14:textId="77777777" w:rsidR="00F326FA" w:rsidRPr="009C41E6" w:rsidRDefault="00F326FA" w:rsidP="00F326FA">
      <w:pPr>
        <w:suppressAutoHyphens w:val="0"/>
        <w:spacing w:after="0" w:line="240" w:lineRule="auto"/>
        <w:ind w:left="0" w:firstLine="0"/>
        <w:rPr>
          <w:rFonts w:ascii="Arial" w:eastAsia="Arial" w:hAnsi="Arial" w:cs="Arial"/>
          <w:color w:val="FF0000"/>
          <w:szCs w:val="24"/>
          <w:lang w:eastAsia="en-US"/>
        </w:rPr>
      </w:pPr>
      <w:r w:rsidRPr="009C41E6">
        <w:rPr>
          <w:rFonts w:ascii="Arial" w:eastAsia="Arial" w:hAnsi="Arial" w:cs="Arial"/>
          <w:color w:val="FF0000"/>
          <w:szCs w:val="24"/>
          <w:lang w:eastAsia="en-US"/>
        </w:rPr>
        <w:br w:type="page"/>
      </w:r>
    </w:p>
    <w:p w14:paraId="06B8FC75" w14:textId="77777777" w:rsidR="00F326FA" w:rsidRPr="009C41E6" w:rsidRDefault="00F326FA" w:rsidP="00F326FA">
      <w:pPr>
        <w:suppressAutoHyphens w:val="0"/>
        <w:spacing w:after="0" w:line="240" w:lineRule="auto"/>
        <w:ind w:left="32" w:firstLine="12"/>
        <w:jc w:val="center"/>
        <w:rPr>
          <w:rFonts w:ascii="Arial" w:eastAsia="Arial" w:hAnsi="Arial" w:cs="Arial"/>
          <w:color w:val="FF0000"/>
          <w:szCs w:val="24"/>
          <w:lang w:eastAsia="en-US"/>
        </w:rPr>
      </w:pPr>
    </w:p>
    <w:tbl>
      <w:tblPr>
        <w:tblStyle w:val="TableNormal2"/>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F326FA" w:rsidRPr="009C41E6" w14:paraId="50170FE6" w14:textId="77777777" w:rsidTr="00AE55E7">
        <w:trPr>
          <w:trHeight w:val="299"/>
          <w:jc w:val="center"/>
        </w:trPr>
        <w:tc>
          <w:tcPr>
            <w:tcW w:w="9192" w:type="dxa"/>
            <w:gridSpan w:val="5"/>
            <w:shd w:val="clear" w:color="auto" w:fill="006FC0"/>
          </w:tcPr>
          <w:p w14:paraId="01B9CDC1" w14:textId="77777777" w:rsidR="00F326FA" w:rsidRPr="009C41E6" w:rsidRDefault="00F326FA" w:rsidP="00AE55E7">
            <w:pPr>
              <w:widowControl w:val="0"/>
              <w:autoSpaceDE w:val="0"/>
              <w:autoSpaceDN w:val="0"/>
              <w:spacing w:before="8" w:after="0" w:line="240" w:lineRule="auto"/>
              <w:ind w:left="899" w:firstLine="0"/>
              <w:rPr>
                <w:b/>
                <w:color w:val="auto"/>
                <w:sz w:val="22"/>
                <w:lang w:val="pt-PT"/>
              </w:rPr>
            </w:pPr>
            <w:r w:rsidRPr="009C41E6">
              <w:rPr>
                <w:b/>
                <w:color w:val="auto"/>
                <w:sz w:val="22"/>
                <w:lang w:val="pt-PT"/>
              </w:rPr>
              <w:t>TABELA</w:t>
            </w:r>
            <w:r w:rsidRPr="009C41E6">
              <w:rPr>
                <w:b/>
                <w:color w:val="auto"/>
                <w:spacing w:val="-2"/>
                <w:sz w:val="22"/>
                <w:lang w:val="pt-PT"/>
              </w:rPr>
              <w:t xml:space="preserve"> </w:t>
            </w:r>
            <w:r w:rsidRPr="009C41E6">
              <w:rPr>
                <w:b/>
                <w:color w:val="auto"/>
                <w:sz w:val="22"/>
                <w:lang w:val="pt-PT"/>
              </w:rPr>
              <w:t>3</w:t>
            </w:r>
            <w:r w:rsidRPr="009C41E6">
              <w:rPr>
                <w:b/>
                <w:color w:val="auto"/>
                <w:spacing w:val="-1"/>
                <w:sz w:val="22"/>
                <w:lang w:val="pt-PT"/>
              </w:rPr>
              <w:t xml:space="preserve"> </w:t>
            </w:r>
            <w:r w:rsidRPr="009C41E6">
              <w:rPr>
                <w:b/>
                <w:color w:val="auto"/>
                <w:sz w:val="22"/>
                <w:lang w:val="pt-PT"/>
              </w:rPr>
              <w:t>-</w:t>
            </w:r>
            <w:r w:rsidRPr="009C41E6">
              <w:rPr>
                <w:b/>
                <w:color w:val="auto"/>
                <w:spacing w:val="57"/>
                <w:sz w:val="22"/>
                <w:lang w:val="pt-PT"/>
              </w:rPr>
              <w:t xml:space="preserve"> </w:t>
            </w:r>
            <w:r w:rsidRPr="009C41E6">
              <w:rPr>
                <w:b/>
                <w:color w:val="auto"/>
                <w:sz w:val="22"/>
                <w:lang w:val="pt-PT"/>
              </w:rPr>
              <w:t>RISCOS</w:t>
            </w:r>
            <w:r w:rsidRPr="009C41E6">
              <w:rPr>
                <w:b/>
                <w:color w:val="auto"/>
                <w:spacing w:val="-3"/>
                <w:sz w:val="22"/>
                <w:lang w:val="pt-PT"/>
              </w:rPr>
              <w:t xml:space="preserve"> </w:t>
            </w:r>
            <w:r w:rsidRPr="009C41E6">
              <w:rPr>
                <w:b/>
                <w:color w:val="auto"/>
                <w:sz w:val="22"/>
                <w:lang w:val="pt-PT"/>
              </w:rPr>
              <w:t>JURÍDICOS,</w:t>
            </w:r>
            <w:r w:rsidRPr="009C41E6">
              <w:rPr>
                <w:b/>
                <w:color w:val="auto"/>
                <w:spacing w:val="-1"/>
                <w:sz w:val="22"/>
                <w:lang w:val="pt-PT"/>
              </w:rPr>
              <w:t xml:space="preserve"> </w:t>
            </w:r>
            <w:r w:rsidRPr="009C41E6">
              <w:rPr>
                <w:b/>
                <w:color w:val="auto"/>
                <w:sz w:val="22"/>
                <w:lang w:val="pt-PT"/>
              </w:rPr>
              <w:t>POLITÍCOS</w:t>
            </w:r>
            <w:r w:rsidRPr="009C41E6">
              <w:rPr>
                <w:b/>
                <w:color w:val="auto"/>
                <w:spacing w:val="-1"/>
                <w:sz w:val="22"/>
                <w:lang w:val="pt-PT"/>
              </w:rPr>
              <w:t xml:space="preserve"> </w:t>
            </w:r>
            <w:r w:rsidRPr="009C41E6">
              <w:rPr>
                <w:b/>
                <w:color w:val="auto"/>
                <w:sz w:val="22"/>
                <w:lang w:val="pt-PT"/>
              </w:rPr>
              <w:t>E</w:t>
            </w:r>
            <w:r w:rsidRPr="009C41E6">
              <w:rPr>
                <w:b/>
                <w:color w:val="auto"/>
                <w:spacing w:val="-1"/>
                <w:sz w:val="22"/>
                <w:lang w:val="pt-PT"/>
              </w:rPr>
              <w:t xml:space="preserve"> </w:t>
            </w:r>
            <w:r w:rsidRPr="009C41E6">
              <w:rPr>
                <w:b/>
                <w:color w:val="auto"/>
                <w:sz w:val="22"/>
                <w:lang w:val="pt-PT"/>
              </w:rPr>
              <w:t>REGULATÓRIOS</w:t>
            </w:r>
          </w:p>
        </w:tc>
      </w:tr>
      <w:tr w:rsidR="00F326FA" w:rsidRPr="009C41E6" w14:paraId="09FD535C" w14:textId="77777777" w:rsidTr="00AE55E7">
        <w:trPr>
          <w:trHeight w:val="553"/>
          <w:jc w:val="center"/>
        </w:trPr>
        <w:tc>
          <w:tcPr>
            <w:tcW w:w="391" w:type="dxa"/>
            <w:shd w:val="clear" w:color="auto" w:fill="94B3D6"/>
          </w:tcPr>
          <w:p w14:paraId="1FC9B989" w14:textId="77777777" w:rsidR="00F326FA" w:rsidRPr="009C41E6" w:rsidRDefault="00F326FA" w:rsidP="00AE55E7">
            <w:pPr>
              <w:widowControl w:val="0"/>
              <w:autoSpaceDE w:val="0"/>
              <w:autoSpaceDN w:val="0"/>
              <w:spacing w:after="0" w:line="240" w:lineRule="auto"/>
              <w:ind w:left="0" w:firstLine="0"/>
              <w:rPr>
                <w:color w:val="auto"/>
                <w:sz w:val="22"/>
                <w:lang w:val="pt-PT"/>
              </w:rPr>
            </w:pPr>
          </w:p>
        </w:tc>
        <w:tc>
          <w:tcPr>
            <w:tcW w:w="1754" w:type="dxa"/>
            <w:shd w:val="clear" w:color="auto" w:fill="94B3D6"/>
          </w:tcPr>
          <w:p w14:paraId="18DF721F" w14:textId="77777777" w:rsidR="00F326FA" w:rsidRPr="009C41E6" w:rsidRDefault="00F326FA" w:rsidP="00AE55E7">
            <w:pPr>
              <w:widowControl w:val="0"/>
              <w:autoSpaceDE w:val="0"/>
              <w:autoSpaceDN w:val="0"/>
              <w:spacing w:after="0" w:line="240" w:lineRule="auto"/>
              <w:ind w:left="631" w:right="205" w:hanging="399"/>
              <w:rPr>
                <w:b/>
                <w:color w:val="auto"/>
                <w:sz w:val="22"/>
                <w:lang w:val="pt-PT"/>
              </w:rPr>
            </w:pPr>
            <w:r w:rsidRPr="009C41E6">
              <w:rPr>
                <w:b/>
                <w:color w:val="auto"/>
                <w:sz w:val="22"/>
                <w:lang w:val="pt-PT"/>
              </w:rPr>
              <w:t>Definição do</w:t>
            </w:r>
            <w:r w:rsidRPr="009C41E6">
              <w:rPr>
                <w:b/>
                <w:color w:val="auto"/>
                <w:spacing w:val="-57"/>
                <w:sz w:val="22"/>
                <w:lang w:val="pt-PT"/>
              </w:rPr>
              <w:t xml:space="preserve"> </w:t>
            </w:r>
            <w:r w:rsidRPr="009C41E6">
              <w:rPr>
                <w:b/>
                <w:color w:val="auto"/>
                <w:sz w:val="22"/>
                <w:lang w:val="pt-PT"/>
              </w:rPr>
              <w:t>risco</w:t>
            </w:r>
          </w:p>
        </w:tc>
        <w:tc>
          <w:tcPr>
            <w:tcW w:w="2395" w:type="dxa"/>
            <w:shd w:val="clear" w:color="auto" w:fill="94B3D6"/>
          </w:tcPr>
          <w:p w14:paraId="4F29CF53" w14:textId="77777777" w:rsidR="00F326FA" w:rsidRPr="009C41E6" w:rsidRDefault="00F326FA" w:rsidP="00AE55E7">
            <w:pPr>
              <w:widowControl w:val="0"/>
              <w:autoSpaceDE w:val="0"/>
              <w:autoSpaceDN w:val="0"/>
              <w:spacing w:before="135" w:after="0" w:line="240" w:lineRule="auto"/>
              <w:ind w:left="699" w:firstLine="0"/>
              <w:rPr>
                <w:b/>
                <w:color w:val="auto"/>
                <w:sz w:val="22"/>
                <w:lang w:val="pt-PT"/>
              </w:rPr>
            </w:pPr>
            <w:r w:rsidRPr="009C41E6">
              <w:rPr>
                <w:b/>
                <w:color w:val="auto"/>
                <w:sz w:val="22"/>
                <w:lang w:val="pt-PT"/>
              </w:rPr>
              <w:t>Descrição</w:t>
            </w:r>
          </w:p>
        </w:tc>
        <w:tc>
          <w:tcPr>
            <w:tcW w:w="1996" w:type="dxa"/>
            <w:shd w:val="clear" w:color="auto" w:fill="94B3D6"/>
          </w:tcPr>
          <w:p w14:paraId="1203889C" w14:textId="77777777" w:rsidR="00F326FA" w:rsidRPr="009C41E6" w:rsidRDefault="00F326FA" w:rsidP="00AE55E7">
            <w:pPr>
              <w:widowControl w:val="0"/>
              <w:autoSpaceDE w:val="0"/>
              <w:autoSpaceDN w:val="0"/>
              <w:spacing w:before="135" w:after="0" w:line="240" w:lineRule="auto"/>
              <w:ind w:left="531" w:firstLine="0"/>
              <w:rPr>
                <w:b/>
                <w:color w:val="auto"/>
                <w:sz w:val="22"/>
                <w:lang w:val="pt-PT"/>
              </w:rPr>
            </w:pPr>
            <w:r w:rsidRPr="009C41E6">
              <w:rPr>
                <w:b/>
                <w:color w:val="auto"/>
                <w:sz w:val="22"/>
                <w:lang w:val="pt-PT"/>
              </w:rPr>
              <w:t>Alocação</w:t>
            </w:r>
          </w:p>
        </w:tc>
        <w:tc>
          <w:tcPr>
            <w:tcW w:w="2656" w:type="dxa"/>
            <w:shd w:val="clear" w:color="auto" w:fill="94B3D6"/>
          </w:tcPr>
          <w:p w14:paraId="2C9C79E7" w14:textId="77777777" w:rsidR="00F326FA" w:rsidRPr="009C41E6" w:rsidRDefault="00F326FA" w:rsidP="00AE55E7">
            <w:pPr>
              <w:widowControl w:val="0"/>
              <w:autoSpaceDE w:val="0"/>
              <w:autoSpaceDN w:val="0"/>
              <w:spacing w:before="135" w:after="0" w:line="240" w:lineRule="auto"/>
              <w:ind w:left="230" w:firstLine="0"/>
              <w:rPr>
                <w:b/>
                <w:color w:val="auto"/>
                <w:sz w:val="22"/>
                <w:lang w:val="pt-PT"/>
              </w:rPr>
            </w:pPr>
            <w:r w:rsidRPr="009C41E6">
              <w:rPr>
                <w:b/>
                <w:color w:val="auto"/>
                <w:sz w:val="22"/>
                <w:lang w:val="pt-PT"/>
              </w:rPr>
              <w:t>Ações</w:t>
            </w:r>
            <w:r w:rsidRPr="009C41E6">
              <w:rPr>
                <w:b/>
                <w:color w:val="auto"/>
                <w:spacing w:val="-2"/>
                <w:sz w:val="22"/>
                <w:lang w:val="pt-PT"/>
              </w:rPr>
              <w:t xml:space="preserve"> </w:t>
            </w:r>
            <w:r w:rsidRPr="009C41E6">
              <w:rPr>
                <w:b/>
                <w:color w:val="auto"/>
                <w:sz w:val="22"/>
                <w:lang w:val="pt-PT"/>
              </w:rPr>
              <w:t>para mitigação</w:t>
            </w:r>
          </w:p>
        </w:tc>
      </w:tr>
      <w:tr w:rsidR="00F326FA" w:rsidRPr="009C41E6" w14:paraId="1C1B7CAC" w14:textId="77777777" w:rsidTr="00AE55E7">
        <w:trPr>
          <w:trHeight w:val="2099"/>
          <w:jc w:val="center"/>
        </w:trPr>
        <w:tc>
          <w:tcPr>
            <w:tcW w:w="391" w:type="dxa"/>
            <w:tcBorders>
              <w:top w:val="nil"/>
            </w:tcBorders>
          </w:tcPr>
          <w:p w14:paraId="5673ABFD"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2E99F243"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62EFB6A6" w14:textId="77777777" w:rsidR="00F326FA" w:rsidRPr="009C41E6" w:rsidRDefault="00F326FA" w:rsidP="00AE55E7">
            <w:pPr>
              <w:widowControl w:val="0"/>
              <w:autoSpaceDE w:val="0"/>
              <w:autoSpaceDN w:val="0"/>
              <w:spacing w:before="9" w:after="0" w:line="240" w:lineRule="auto"/>
              <w:ind w:left="0" w:firstLine="0"/>
              <w:rPr>
                <w:b/>
                <w:color w:val="auto"/>
                <w:sz w:val="22"/>
                <w:lang w:val="pt-PT"/>
              </w:rPr>
            </w:pPr>
          </w:p>
          <w:p w14:paraId="213EF4FE" w14:textId="77777777" w:rsidR="00F326FA" w:rsidRPr="009C41E6" w:rsidRDefault="00F326FA" w:rsidP="00AE55E7">
            <w:pPr>
              <w:widowControl w:val="0"/>
              <w:autoSpaceDE w:val="0"/>
              <w:autoSpaceDN w:val="0"/>
              <w:spacing w:after="0" w:line="240" w:lineRule="auto"/>
              <w:ind w:left="0" w:right="100" w:firstLine="0"/>
              <w:jc w:val="right"/>
              <w:rPr>
                <w:color w:val="auto"/>
                <w:sz w:val="22"/>
                <w:lang w:val="pt-PT"/>
              </w:rPr>
            </w:pPr>
            <w:r w:rsidRPr="009C41E6">
              <w:rPr>
                <w:color w:val="auto"/>
                <w:sz w:val="22"/>
                <w:lang w:val="pt-PT"/>
              </w:rPr>
              <w:t>1.</w:t>
            </w:r>
          </w:p>
        </w:tc>
        <w:tc>
          <w:tcPr>
            <w:tcW w:w="1754" w:type="dxa"/>
            <w:tcBorders>
              <w:top w:val="nil"/>
            </w:tcBorders>
          </w:tcPr>
          <w:p w14:paraId="07498354"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2A3FD2D5" w14:textId="77777777" w:rsidR="00F326FA" w:rsidRPr="009C41E6" w:rsidRDefault="00F326FA" w:rsidP="00AE55E7">
            <w:pPr>
              <w:widowControl w:val="0"/>
              <w:autoSpaceDE w:val="0"/>
              <w:autoSpaceDN w:val="0"/>
              <w:spacing w:before="9" w:after="0" w:line="240" w:lineRule="auto"/>
              <w:ind w:left="0" w:firstLine="0"/>
              <w:rPr>
                <w:b/>
                <w:color w:val="auto"/>
                <w:sz w:val="22"/>
                <w:lang w:val="pt-PT"/>
              </w:rPr>
            </w:pPr>
          </w:p>
          <w:p w14:paraId="6D87FA63" w14:textId="77777777" w:rsidR="00F326FA" w:rsidRPr="009C41E6" w:rsidRDefault="00F326FA" w:rsidP="00AE55E7">
            <w:pPr>
              <w:widowControl w:val="0"/>
              <w:autoSpaceDE w:val="0"/>
              <w:autoSpaceDN w:val="0"/>
              <w:spacing w:after="0" w:line="240" w:lineRule="auto"/>
              <w:ind w:left="168" w:right="154" w:hanging="1"/>
              <w:jc w:val="center"/>
              <w:rPr>
                <w:color w:val="auto"/>
                <w:sz w:val="22"/>
                <w:lang w:val="pt-PT"/>
              </w:rPr>
            </w:pPr>
            <w:r w:rsidRPr="009C41E6">
              <w:rPr>
                <w:color w:val="auto"/>
                <w:sz w:val="22"/>
                <w:lang w:val="pt-PT"/>
              </w:rPr>
              <w:t>Mudança na</w:t>
            </w:r>
            <w:r w:rsidRPr="009C41E6">
              <w:rPr>
                <w:color w:val="auto"/>
                <w:spacing w:val="1"/>
                <w:sz w:val="22"/>
                <w:lang w:val="pt-PT"/>
              </w:rPr>
              <w:t xml:space="preserve"> </w:t>
            </w:r>
            <w:r w:rsidRPr="009C41E6">
              <w:rPr>
                <w:color w:val="auto"/>
                <w:sz w:val="22"/>
                <w:lang w:val="pt-PT"/>
              </w:rPr>
              <w:t>legislação ou na</w:t>
            </w:r>
            <w:r w:rsidRPr="009C41E6">
              <w:rPr>
                <w:color w:val="auto"/>
                <w:spacing w:val="-52"/>
                <w:sz w:val="22"/>
                <w:lang w:val="pt-PT"/>
              </w:rPr>
              <w:t xml:space="preserve"> </w:t>
            </w:r>
            <w:r w:rsidRPr="009C41E6">
              <w:rPr>
                <w:color w:val="auto"/>
                <w:sz w:val="22"/>
                <w:lang w:val="pt-PT"/>
              </w:rPr>
              <w:t>regulamentação</w:t>
            </w:r>
            <w:r w:rsidRPr="009C41E6">
              <w:rPr>
                <w:color w:val="auto"/>
                <w:spacing w:val="-52"/>
                <w:sz w:val="22"/>
                <w:lang w:val="pt-PT"/>
              </w:rPr>
              <w:t xml:space="preserve"> </w:t>
            </w:r>
            <w:r w:rsidRPr="009C41E6">
              <w:rPr>
                <w:color w:val="auto"/>
                <w:sz w:val="22"/>
                <w:lang w:val="pt-PT"/>
              </w:rPr>
              <w:t>aplicáveis</w:t>
            </w:r>
          </w:p>
        </w:tc>
        <w:tc>
          <w:tcPr>
            <w:tcW w:w="2395" w:type="dxa"/>
            <w:tcBorders>
              <w:top w:val="nil"/>
            </w:tcBorders>
          </w:tcPr>
          <w:p w14:paraId="149D8CF9"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7B35DA3C" w14:textId="77777777" w:rsidR="00F326FA" w:rsidRPr="009C41E6" w:rsidRDefault="00F326FA" w:rsidP="00AE55E7">
            <w:pPr>
              <w:widowControl w:val="0"/>
              <w:autoSpaceDE w:val="0"/>
              <w:autoSpaceDN w:val="0"/>
              <w:spacing w:before="7" w:after="0" w:line="240" w:lineRule="auto"/>
              <w:ind w:left="0" w:firstLine="0"/>
              <w:rPr>
                <w:b/>
                <w:color w:val="auto"/>
                <w:sz w:val="22"/>
                <w:lang w:val="pt-PT"/>
              </w:rPr>
            </w:pPr>
          </w:p>
          <w:p w14:paraId="5C022F53" w14:textId="77777777" w:rsidR="00F326FA" w:rsidRPr="009C41E6" w:rsidRDefault="00F326FA" w:rsidP="00AE55E7">
            <w:pPr>
              <w:widowControl w:val="0"/>
              <w:autoSpaceDE w:val="0"/>
              <w:autoSpaceDN w:val="0"/>
              <w:spacing w:before="1" w:after="0" w:line="240" w:lineRule="auto"/>
              <w:ind w:left="99" w:right="87" w:firstLine="0"/>
              <w:jc w:val="center"/>
              <w:rPr>
                <w:color w:val="auto"/>
                <w:sz w:val="22"/>
                <w:lang w:val="pt-PT"/>
              </w:rPr>
            </w:pPr>
            <w:r w:rsidRPr="009C41E6">
              <w:rPr>
                <w:color w:val="auto"/>
                <w:sz w:val="22"/>
                <w:lang w:val="pt-PT"/>
              </w:rPr>
              <w:t>Aumento dos custos por</w:t>
            </w:r>
            <w:r w:rsidRPr="009C41E6">
              <w:rPr>
                <w:color w:val="auto"/>
                <w:spacing w:val="-52"/>
                <w:sz w:val="22"/>
                <w:lang w:val="pt-PT"/>
              </w:rPr>
              <w:t xml:space="preserve"> </w:t>
            </w:r>
            <w:r w:rsidRPr="009C41E6">
              <w:rPr>
                <w:color w:val="auto"/>
                <w:sz w:val="22"/>
                <w:lang w:val="pt-PT"/>
              </w:rPr>
              <w:t>mudanças na legislação</w:t>
            </w:r>
            <w:r w:rsidRPr="009C41E6">
              <w:rPr>
                <w:color w:val="auto"/>
                <w:spacing w:val="1"/>
                <w:sz w:val="22"/>
                <w:lang w:val="pt-PT"/>
              </w:rPr>
              <w:t xml:space="preserve"> </w:t>
            </w:r>
            <w:r w:rsidRPr="009C41E6">
              <w:rPr>
                <w:color w:val="auto"/>
                <w:sz w:val="22"/>
                <w:lang w:val="pt-PT"/>
              </w:rPr>
              <w:t>ou</w:t>
            </w:r>
            <w:r w:rsidRPr="009C41E6">
              <w:rPr>
                <w:color w:val="auto"/>
                <w:spacing w:val="-1"/>
                <w:sz w:val="22"/>
                <w:lang w:val="pt-PT"/>
              </w:rPr>
              <w:t xml:space="preserve"> </w:t>
            </w:r>
            <w:r w:rsidRPr="009C41E6">
              <w:rPr>
                <w:color w:val="auto"/>
                <w:sz w:val="22"/>
                <w:lang w:val="pt-PT"/>
              </w:rPr>
              <w:t>regulamentos</w:t>
            </w:r>
          </w:p>
        </w:tc>
        <w:tc>
          <w:tcPr>
            <w:tcW w:w="1996" w:type="dxa"/>
            <w:tcBorders>
              <w:top w:val="nil"/>
            </w:tcBorders>
          </w:tcPr>
          <w:p w14:paraId="5ADE62FC"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2088439A"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26962D8F" w14:textId="77777777" w:rsidR="00F326FA" w:rsidRPr="009C41E6" w:rsidRDefault="00F326FA" w:rsidP="00AE55E7">
            <w:pPr>
              <w:widowControl w:val="0"/>
              <w:autoSpaceDE w:val="0"/>
              <w:autoSpaceDN w:val="0"/>
              <w:spacing w:before="2" w:after="0" w:line="240" w:lineRule="auto"/>
              <w:ind w:left="0" w:firstLine="0"/>
              <w:rPr>
                <w:b/>
                <w:color w:val="auto"/>
                <w:sz w:val="22"/>
                <w:lang w:val="pt-PT"/>
              </w:rPr>
            </w:pPr>
          </w:p>
          <w:p w14:paraId="6A5E8CC8" w14:textId="77777777" w:rsidR="00F326FA" w:rsidRPr="009C41E6" w:rsidRDefault="00F326FA" w:rsidP="00AE55E7">
            <w:pPr>
              <w:widowControl w:val="0"/>
              <w:autoSpaceDE w:val="0"/>
              <w:autoSpaceDN w:val="0"/>
              <w:spacing w:after="0" w:line="240" w:lineRule="auto"/>
              <w:ind w:left="258" w:right="245" w:firstLine="0"/>
              <w:jc w:val="center"/>
              <w:rPr>
                <w:b/>
                <w:color w:val="auto"/>
                <w:sz w:val="22"/>
                <w:lang w:val="pt-PT"/>
              </w:rPr>
            </w:pPr>
            <w:r w:rsidRPr="009C41E6">
              <w:rPr>
                <w:b/>
                <w:color w:val="auto"/>
                <w:sz w:val="22"/>
                <w:lang w:val="pt-PT"/>
              </w:rPr>
              <w:t>Contratada</w:t>
            </w:r>
          </w:p>
        </w:tc>
        <w:tc>
          <w:tcPr>
            <w:tcW w:w="2656" w:type="dxa"/>
            <w:tcBorders>
              <w:top w:val="nil"/>
            </w:tcBorders>
          </w:tcPr>
          <w:p w14:paraId="484BB996" w14:textId="77777777" w:rsidR="00F326FA" w:rsidRPr="009C41E6" w:rsidRDefault="00F326FA" w:rsidP="00AE55E7">
            <w:pPr>
              <w:widowControl w:val="0"/>
              <w:autoSpaceDE w:val="0"/>
              <w:autoSpaceDN w:val="0"/>
              <w:spacing w:before="32" w:after="0" w:line="240" w:lineRule="auto"/>
              <w:ind w:left="100" w:right="82" w:hanging="1"/>
              <w:jc w:val="center"/>
              <w:rPr>
                <w:color w:val="auto"/>
                <w:sz w:val="22"/>
                <w:lang w:val="pt-PT"/>
              </w:rPr>
            </w:pPr>
            <w:r w:rsidRPr="009C41E6">
              <w:rPr>
                <w:color w:val="auto"/>
                <w:sz w:val="22"/>
                <w:lang w:val="pt-PT"/>
              </w:rPr>
              <w:t>A Contratada deverá arcar</w:t>
            </w:r>
            <w:r w:rsidRPr="009C41E6">
              <w:rPr>
                <w:color w:val="auto"/>
                <w:spacing w:val="1"/>
                <w:sz w:val="22"/>
                <w:lang w:val="pt-PT"/>
              </w:rPr>
              <w:t xml:space="preserve"> </w:t>
            </w:r>
            <w:r w:rsidRPr="009C41E6">
              <w:rPr>
                <w:color w:val="auto"/>
                <w:sz w:val="22"/>
                <w:lang w:val="pt-PT"/>
              </w:rPr>
              <w:t>com o aumento de custos,</w:t>
            </w:r>
            <w:r w:rsidRPr="009C41E6">
              <w:rPr>
                <w:color w:val="auto"/>
                <w:spacing w:val="1"/>
                <w:sz w:val="22"/>
                <w:lang w:val="pt-PT"/>
              </w:rPr>
              <w:t xml:space="preserve"> </w:t>
            </w:r>
            <w:r w:rsidRPr="009C41E6">
              <w:rPr>
                <w:color w:val="auto"/>
                <w:sz w:val="22"/>
                <w:lang w:val="pt-PT"/>
              </w:rPr>
              <w:t>relativo a seu objeto,</w:t>
            </w:r>
            <w:r w:rsidRPr="009C41E6">
              <w:rPr>
                <w:color w:val="auto"/>
                <w:spacing w:val="1"/>
                <w:sz w:val="22"/>
                <w:lang w:val="pt-PT"/>
              </w:rPr>
              <w:t xml:space="preserve"> </w:t>
            </w:r>
            <w:r w:rsidRPr="009C41E6">
              <w:rPr>
                <w:color w:val="auto"/>
                <w:sz w:val="22"/>
                <w:lang w:val="pt-PT"/>
              </w:rPr>
              <w:t>derivado de alterações</w:t>
            </w:r>
            <w:r w:rsidRPr="009C41E6">
              <w:rPr>
                <w:color w:val="auto"/>
                <w:spacing w:val="1"/>
                <w:sz w:val="22"/>
                <w:lang w:val="pt-PT"/>
              </w:rPr>
              <w:t xml:space="preserve"> </w:t>
            </w:r>
            <w:r w:rsidRPr="009C41E6">
              <w:rPr>
                <w:color w:val="auto"/>
                <w:sz w:val="22"/>
                <w:lang w:val="pt-PT"/>
              </w:rPr>
              <w:t>legais e infralegais,</w:t>
            </w:r>
            <w:r w:rsidRPr="009C41E6">
              <w:rPr>
                <w:color w:val="auto"/>
                <w:spacing w:val="1"/>
                <w:sz w:val="22"/>
                <w:lang w:val="pt-PT"/>
              </w:rPr>
              <w:t xml:space="preserve"> </w:t>
            </w:r>
            <w:r w:rsidRPr="009C41E6">
              <w:rPr>
                <w:color w:val="auto"/>
                <w:sz w:val="22"/>
                <w:lang w:val="pt-PT"/>
              </w:rPr>
              <w:t>inclusive as de competência</w:t>
            </w:r>
            <w:r w:rsidRPr="009C41E6">
              <w:rPr>
                <w:color w:val="auto"/>
                <w:spacing w:val="-53"/>
                <w:sz w:val="22"/>
                <w:lang w:val="pt-PT"/>
              </w:rPr>
              <w:t xml:space="preserve"> </w:t>
            </w:r>
            <w:r w:rsidRPr="009C41E6">
              <w:rPr>
                <w:color w:val="auto"/>
                <w:sz w:val="22"/>
                <w:lang w:val="pt-PT"/>
              </w:rPr>
              <w:t>do Município do Rio de</w:t>
            </w:r>
            <w:r w:rsidRPr="009C41E6">
              <w:rPr>
                <w:color w:val="auto"/>
                <w:spacing w:val="1"/>
                <w:sz w:val="22"/>
                <w:lang w:val="pt-PT"/>
              </w:rPr>
              <w:t xml:space="preserve"> </w:t>
            </w:r>
            <w:r w:rsidRPr="009C41E6">
              <w:rPr>
                <w:color w:val="auto"/>
                <w:sz w:val="22"/>
                <w:lang w:val="pt-PT"/>
              </w:rPr>
              <w:t>Janeiro.</w:t>
            </w:r>
          </w:p>
        </w:tc>
      </w:tr>
      <w:tr w:rsidR="00F326FA" w:rsidRPr="009C41E6" w14:paraId="607D9B70" w14:textId="77777777" w:rsidTr="00AE55E7">
        <w:trPr>
          <w:trHeight w:val="1771"/>
          <w:jc w:val="center"/>
        </w:trPr>
        <w:tc>
          <w:tcPr>
            <w:tcW w:w="391" w:type="dxa"/>
          </w:tcPr>
          <w:p w14:paraId="658A8968"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0EC63A18"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65AF5FFE" w14:textId="77777777" w:rsidR="00F326FA" w:rsidRPr="009C41E6" w:rsidRDefault="00F326FA" w:rsidP="00AE55E7">
            <w:pPr>
              <w:widowControl w:val="0"/>
              <w:autoSpaceDE w:val="0"/>
              <w:autoSpaceDN w:val="0"/>
              <w:spacing w:before="200" w:after="0" w:line="240" w:lineRule="auto"/>
              <w:ind w:left="0" w:right="100" w:firstLine="0"/>
              <w:jc w:val="right"/>
              <w:rPr>
                <w:color w:val="auto"/>
                <w:sz w:val="22"/>
                <w:lang w:val="pt-PT"/>
              </w:rPr>
            </w:pPr>
            <w:r w:rsidRPr="009C41E6">
              <w:rPr>
                <w:color w:val="auto"/>
                <w:sz w:val="22"/>
                <w:lang w:val="pt-PT"/>
              </w:rPr>
              <w:t>2.</w:t>
            </w:r>
          </w:p>
        </w:tc>
        <w:tc>
          <w:tcPr>
            <w:tcW w:w="1754" w:type="dxa"/>
          </w:tcPr>
          <w:p w14:paraId="140272BC"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3CF85982" w14:textId="77777777" w:rsidR="00F326FA" w:rsidRPr="009C41E6" w:rsidRDefault="00F326FA" w:rsidP="00AE55E7">
            <w:pPr>
              <w:widowControl w:val="0"/>
              <w:autoSpaceDE w:val="0"/>
              <w:autoSpaceDN w:val="0"/>
              <w:spacing w:before="6" w:after="0" w:line="240" w:lineRule="auto"/>
              <w:ind w:left="0" w:firstLine="0"/>
              <w:rPr>
                <w:b/>
                <w:color w:val="auto"/>
                <w:sz w:val="22"/>
                <w:lang w:val="pt-PT"/>
              </w:rPr>
            </w:pPr>
          </w:p>
          <w:p w14:paraId="1E8EA772" w14:textId="77777777" w:rsidR="00F326FA" w:rsidRPr="009C41E6" w:rsidRDefault="00F326FA" w:rsidP="00AE55E7">
            <w:pPr>
              <w:widowControl w:val="0"/>
              <w:autoSpaceDE w:val="0"/>
              <w:autoSpaceDN w:val="0"/>
              <w:spacing w:before="1" w:after="0" w:line="240" w:lineRule="auto"/>
              <w:ind w:left="232" w:right="109" w:hanging="96"/>
              <w:rPr>
                <w:color w:val="auto"/>
                <w:sz w:val="22"/>
                <w:lang w:val="pt-PT"/>
              </w:rPr>
            </w:pPr>
            <w:r w:rsidRPr="009C41E6">
              <w:rPr>
                <w:color w:val="auto"/>
                <w:sz w:val="22"/>
                <w:lang w:val="pt-PT"/>
              </w:rPr>
              <w:t>Descontinuidade</w:t>
            </w:r>
            <w:r w:rsidRPr="009C41E6">
              <w:rPr>
                <w:color w:val="auto"/>
                <w:spacing w:val="-52"/>
                <w:sz w:val="22"/>
                <w:lang w:val="pt-PT"/>
              </w:rPr>
              <w:t xml:space="preserve"> </w:t>
            </w:r>
            <w:r w:rsidRPr="009C41E6">
              <w:rPr>
                <w:color w:val="auto"/>
                <w:sz w:val="22"/>
                <w:lang w:val="pt-PT"/>
              </w:rPr>
              <w:t>da</w:t>
            </w:r>
            <w:r w:rsidRPr="009C41E6">
              <w:rPr>
                <w:color w:val="auto"/>
                <w:spacing w:val="-1"/>
                <w:sz w:val="22"/>
                <w:lang w:val="pt-PT"/>
              </w:rPr>
              <w:t xml:space="preserve"> </w:t>
            </w:r>
            <w:r w:rsidRPr="009C41E6">
              <w:rPr>
                <w:color w:val="auto"/>
                <w:sz w:val="22"/>
                <w:lang w:val="pt-PT"/>
              </w:rPr>
              <w:t>Contratante</w:t>
            </w:r>
          </w:p>
        </w:tc>
        <w:tc>
          <w:tcPr>
            <w:tcW w:w="2395" w:type="dxa"/>
          </w:tcPr>
          <w:p w14:paraId="61BA845F" w14:textId="77777777" w:rsidR="00F326FA" w:rsidRPr="009C41E6" w:rsidRDefault="00F326FA" w:rsidP="00AE55E7">
            <w:pPr>
              <w:widowControl w:val="0"/>
              <w:autoSpaceDE w:val="0"/>
              <w:autoSpaceDN w:val="0"/>
              <w:spacing w:after="0" w:line="240" w:lineRule="auto"/>
              <w:ind w:left="99" w:right="90" w:firstLine="0"/>
              <w:jc w:val="center"/>
              <w:rPr>
                <w:color w:val="auto"/>
                <w:sz w:val="22"/>
                <w:lang w:val="pt-PT"/>
              </w:rPr>
            </w:pPr>
            <w:r w:rsidRPr="009C41E6">
              <w:rPr>
                <w:color w:val="auto"/>
                <w:sz w:val="22"/>
                <w:lang w:val="pt-PT"/>
              </w:rPr>
              <w:t>Risco de decisão judicial</w:t>
            </w:r>
            <w:r w:rsidRPr="009C41E6">
              <w:rPr>
                <w:color w:val="auto"/>
                <w:spacing w:val="-53"/>
                <w:sz w:val="22"/>
                <w:lang w:val="pt-PT"/>
              </w:rPr>
              <w:t xml:space="preserve"> </w:t>
            </w:r>
            <w:r w:rsidRPr="009C41E6">
              <w:rPr>
                <w:color w:val="auto"/>
                <w:sz w:val="22"/>
                <w:lang w:val="pt-PT"/>
              </w:rPr>
              <w:t>ou administrativa que</w:t>
            </w:r>
            <w:r w:rsidRPr="009C41E6">
              <w:rPr>
                <w:color w:val="auto"/>
                <w:spacing w:val="1"/>
                <w:sz w:val="22"/>
                <w:lang w:val="pt-PT"/>
              </w:rPr>
              <w:t xml:space="preserve"> </w:t>
            </w:r>
            <w:r w:rsidRPr="009C41E6">
              <w:rPr>
                <w:color w:val="auto"/>
                <w:sz w:val="22"/>
                <w:lang w:val="pt-PT"/>
              </w:rPr>
              <w:t>venha a impedir ou</w:t>
            </w:r>
            <w:r w:rsidRPr="009C41E6">
              <w:rPr>
                <w:color w:val="auto"/>
                <w:spacing w:val="1"/>
                <w:sz w:val="22"/>
                <w:lang w:val="pt-PT"/>
              </w:rPr>
              <w:t xml:space="preserve"> </w:t>
            </w:r>
            <w:r w:rsidRPr="009C41E6">
              <w:rPr>
                <w:color w:val="auto"/>
                <w:sz w:val="22"/>
                <w:lang w:val="pt-PT"/>
              </w:rPr>
              <w:t>restringir a prestação do</w:t>
            </w:r>
            <w:r w:rsidRPr="009C41E6">
              <w:rPr>
                <w:color w:val="auto"/>
                <w:spacing w:val="1"/>
                <w:sz w:val="22"/>
                <w:lang w:val="pt-PT"/>
              </w:rPr>
              <w:t xml:space="preserve"> </w:t>
            </w:r>
            <w:r w:rsidRPr="009C41E6">
              <w:rPr>
                <w:color w:val="auto"/>
                <w:sz w:val="22"/>
                <w:lang w:val="pt-PT"/>
              </w:rPr>
              <w:t>serviço público</w:t>
            </w:r>
            <w:r w:rsidRPr="009C41E6">
              <w:rPr>
                <w:color w:val="auto"/>
                <w:spacing w:val="1"/>
                <w:sz w:val="22"/>
                <w:lang w:val="pt-PT"/>
              </w:rPr>
              <w:t xml:space="preserve"> </w:t>
            </w:r>
            <w:r w:rsidRPr="009C41E6">
              <w:rPr>
                <w:color w:val="auto"/>
                <w:sz w:val="22"/>
                <w:lang w:val="pt-PT"/>
              </w:rPr>
              <w:t>executado</w:t>
            </w:r>
            <w:r w:rsidRPr="009C41E6">
              <w:rPr>
                <w:color w:val="auto"/>
                <w:spacing w:val="-2"/>
                <w:sz w:val="22"/>
                <w:lang w:val="pt-PT"/>
              </w:rPr>
              <w:t xml:space="preserve"> </w:t>
            </w:r>
            <w:r w:rsidRPr="009C41E6">
              <w:rPr>
                <w:color w:val="auto"/>
                <w:sz w:val="22"/>
                <w:lang w:val="pt-PT"/>
              </w:rPr>
              <w:t>pela</w:t>
            </w:r>
          </w:p>
          <w:p w14:paraId="4B75270C" w14:textId="77777777" w:rsidR="00F326FA" w:rsidRPr="009C41E6" w:rsidRDefault="00F326FA" w:rsidP="00AE55E7">
            <w:pPr>
              <w:widowControl w:val="0"/>
              <w:autoSpaceDE w:val="0"/>
              <w:autoSpaceDN w:val="0"/>
              <w:spacing w:after="0" w:line="240" w:lineRule="auto"/>
              <w:ind w:left="99" w:right="86" w:firstLine="0"/>
              <w:jc w:val="center"/>
              <w:rPr>
                <w:color w:val="auto"/>
                <w:sz w:val="22"/>
                <w:lang w:val="pt-PT"/>
              </w:rPr>
            </w:pPr>
            <w:r w:rsidRPr="009C41E6">
              <w:rPr>
                <w:color w:val="auto"/>
                <w:sz w:val="22"/>
                <w:lang w:val="pt-PT"/>
              </w:rPr>
              <w:t>Contratante</w:t>
            </w:r>
          </w:p>
        </w:tc>
        <w:tc>
          <w:tcPr>
            <w:tcW w:w="1996" w:type="dxa"/>
          </w:tcPr>
          <w:p w14:paraId="6867DED5"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73DC8BA9"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6EE6BD04" w14:textId="77777777" w:rsidR="00F326FA" w:rsidRPr="009C41E6" w:rsidRDefault="00F326FA" w:rsidP="00AE55E7">
            <w:pPr>
              <w:widowControl w:val="0"/>
              <w:autoSpaceDE w:val="0"/>
              <w:autoSpaceDN w:val="0"/>
              <w:spacing w:before="205" w:after="0" w:line="240" w:lineRule="auto"/>
              <w:ind w:left="257" w:right="245" w:firstLine="0"/>
              <w:jc w:val="center"/>
              <w:rPr>
                <w:b/>
                <w:color w:val="auto"/>
                <w:sz w:val="22"/>
                <w:lang w:val="pt-PT"/>
              </w:rPr>
            </w:pPr>
            <w:r w:rsidRPr="009C41E6">
              <w:rPr>
                <w:b/>
                <w:color w:val="auto"/>
                <w:sz w:val="22"/>
                <w:lang w:val="pt-PT"/>
              </w:rPr>
              <w:t>Contratante</w:t>
            </w:r>
          </w:p>
        </w:tc>
        <w:tc>
          <w:tcPr>
            <w:tcW w:w="2656" w:type="dxa"/>
          </w:tcPr>
          <w:p w14:paraId="24EE2E94" w14:textId="77777777" w:rsidR="00F326FA" w:rsidRPr="009C41E6" w:rsidRDefault="00F326FA" w:rsidP="00AE55E7">
            <w:pPr>
              <w:widowControl w:val="0"/>
              <w:autoSpaceDE w:val="0"/>
              <w:autoSpaceDN w:val="0"/>
              <w:spacing w:after="0" w:line="240" w:lineRule="auto"/>
              <w:ind w:left="191" w:right="171" w:hanging="2"/>
              <w:jc w:val="center"/>
              <w:rPr>
                <w:color w:val="auto"/>
                <w:sz w:val="22"/>
                <w:lang w:val="pt-PT"/>
              </w:rPr>
            </w:pPr>
            <w:r w:rsidRPr="009C41E6">
              <w:rPr>
                <w:color w:val="auto"/>
                <w:sz w:val="22"/>
                <w:lang w:val="pt-PT"/>
              </w:rPr>
              <w:t>Deverá ser prevista a</w:t>
            </w:r>
            <w:r w:rsidRPr="009C41E6">
              <w:rPr>
                <w:color w:val="auto"/>
                <w:spacing w:val="1"/>
                <w:sz w:val="22"/>
                <w:lang w:val="pt-PT"/>
              </w:rPr>
              <w:t xml:space="preserve"> </w:t>
            </w:r>
            <w:r w:rsidRPr="009C41E6">
              <w:rPr>
                <w:color w:val="auto"/>
                <w:sz w:val="22"/>
                <w:lang w:val="pt-PT"/>
              </w:rPr>
              <w:t>resilição ou extinção do</w:t>
            </w:r>
            <w:r w:rsidRPr="009C41E6">
              <w:rPr>
                <w:color w:val="auto"/>
                <w:spacing w:val="1"/>
                <w:sz w:val="22"/>
                <w:lang w:val="pt-PT"/>
              </w:rPr>
              <w:t xml:space="preserve"> </w:t>
            </w:r>
            <w:r w:rsidRPr="009C41E6">
              <w:rPr>
                <w:color w:val="auto"/>
                <w:sz w:val="22"/>
                <w:lang w:val="pt-PT"/>
              </w:rPr>
              <w:t>contrato, e a eventual</w:t>
            </w:r>
            <w:r w:rsidRPr="009C41E6">
              <w:rPr>
                <w:color w:val="auto"/>
                <w:spacing w:val="1"/>
                <w:sz w:val="22"/>
                <w:lang w:val="pt-PT"/>
              </w:rPr>
              <w:t xml:space="preserve"> </w:t>
            </w:r>
            <w:r w:rsidRPr="009C41E6">
              <w:rPr>
                <w:color w:val="auto"/>
                <w:sz w:val="22"/>
                <w:lang w:val="pt-PT"/>
              </w:rPr>
              <w:t>indenização</w:t>
            </w:r>
            <w:r w:rsidRPr="009C41E6">
              <w:rPr>
                <w:color w:val="auto"/>
                <w:spacing w:val="-8"/>
                <w:sz w:val="22"/>
                <w:lang w:val="pt-PT"/>
              </w:rPr>
              <w:t xml:space="preserve"> </w:t>
            </w:r>
            <w:r w:rsidRPr="009C41E6">
              <w:rPr>
                <w:color w:val="auto"/>
                <w:sz w:val="22"/>
                <w:lang w:val="pt-PT"/>
              </w:rPr>
              <w:t>à</w:t>
            </w:r>
            <w:r w:rsidRPr="009C41E6">
              <w:rPr>
                <w:color w:val="auto"/>
                <w:spacing w:val="-5"/>
                <w:sz w:val="22"/>
                <w:lang w:val="pt-PT"/>
              </w:rPr>
              <w:t xml:space="preserve"> </w:t>
            </w:r>
            <w:r w:rsidRPr="009C41E6">
              <w:rPr>
                <w:color w:val="auto"/>
                <w:sz w:val="22"/>
                <w:lang w:val="pt-PT"/>
              </w:rPr>
              <w:t>Contratada.</w:t>
            </w:r>
          </w:p>
        </w:tc>
      </w:tr>
      <w:tr w:rsidR="00F326FA" w:rsidRPr="009C41E6" w14:paraId="287B7C1E" w14:textId="77777777" w:rsidTr="00AE55E7">
        <w:trPr>
          <w:trHeight w:val="1516"/>
          <w:jc w:val="center"/>
        </w:trPr>
        <w:tc>
          <w:tcPr>
            <w:tcW w:w="391" w:type="dxa"/>
          </w:tcPr>
          <w:p w14:paraId="4DC0EFF4"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7DC23C6D" w14:textId="77777777" w:rsidR="00F326FA" w:rsidRPr="009C41E6" w:rsidRDefault="00F326FA" w:rsidP="00AE55E7">
            <w:pPr>
              <w:widowControl w:val="0"/>
              <w:autoSpaceDE w:val="0"/>
              <w:autoSpaceDN w:val="0"/>
              <w:spacing w:before="6" w:after="0" w:line="240" w:lineRule="auto"/>
              <w:ind w:left="0" w:firstLine="0"/>
              <w:rPr>
                <w:b/>
                <w:color w:val="auto"/>
                <w:sz w:val="22"/>
                <w:lang w:val="pt-PT"/>
              </w:rPr>
            </w:pPr>
          </w:p>
          <w:p w14:paraId="1F952B2B" w14:textId="77777777" w:rsidR="00F326FA" w:rsidRPr="009C41E6" w:rsidRDefault="00F326FA" w:rsidP="00AE55E7">
            <w:pPr>
              <w:widowControl w:val="0"/>
              <w:autoSpaceDE w:val="0"/>
              <w:autoSpaceDN w:val="0"/>
              <w:spacing w:after="0" w:line="240" w:lineRule="auto"/>
              <w:ind w:left="0" w:right="100" w:firstLine="0"/>
              <w:jc w:val="right"/>
              <w:rPr>
                <w:color w:val="auto"/>
                <w:sz w:val="22"/>
                <w:lang w:val="pt-PT"/>
              </w:rPr>
            </w:pPr>
            <w:r w:rsidRPr="009C41E6">
              <w:rPr>
                <w:color w:val="auto"/>
                <w:sz w:val="22"/>
                <w:lang w:val="pt-PT"/>
              </w:rPr>
              <w:t>3.</w:t>
            </w:r>
          </w:p>
        </w:tc>
        <w:tc>
          <w:tcPr>
            <w:tcW w:w="1754" w:type="dxa"/>
          </w:tcPr>
          <w:p w14:paraId="38A5D6FB"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4D35242A" w14:textId="77777777" w:rsidR="00F326FA" w:rsidRPr="009C41E6" w:rsidRDefault="00F326FA" w:rsidP="00AE55E7">
            <w:pPr>
              <w:widowControl w:val="0"/>
              <w:autoSpaceDE w:val="0"/>
              <w:autoSpaceDN w:val="0"/>
              <w:spacing w:before="5" w:after="0" w:line="240" w:lineRule="auto"/>
              <w:ind w:left="0" w:firstLine="0"/>
              <w:rPr>
                <w:b/>
                <w:color w:val="auto"/>
                <w:sz w:val="22"/>
                <w:lang w:val="pt-PT"/>
              </w:rPr>
            </w:pPr>
          </w:p>
          <w:p w14:paraId="0AB935F4" w14:textId="77777777" w:rsidR="00F326FA" w:rsidRPr="009C41E6" w:rsidRDefault="00F326FA" w:rsidP="00AE55E7">
            <w:pPr>
              <w:widowControl w:val="0"/>
              <w:autoSpaceDE w:val="0"/>
              <w:autoSpaceDN w:val="0"/>
              <w:spacing w:after="0" w:line="240" w:lineRule="auto"/>
              <w:ind w:left="323" w:right="176" w:hanging="120"/>
              <w:rPr>
                <w:color w:val="auto"/>
                <w:sz w:val="22"/>
                <w:lang w:val="pt-PT"/>
              </w:rPr>
            </w:pPr>
            <w:r w:rsidRPr="009C41E6">
              <w:rPr>
                <w:color w:val="auto"/>
                <w:sz w:val="22"/>
                <w:lang w:val="pt-PT"/>
              </w:rPr>
              <w:t>Força maior ou</w:t>
            </w:r>
            <w:r w:rsidRPr="009C41E6">
              <w:rPr>
                <w:color w:val="auto"/>
                <w:spacing w:val="-52"/>
                <w:sz w:val="22"/>
                <w:lang w:val="pt-PT"/>
              </w:rPr>
              <w:t xml:space="preserve"> </w:t>
            </w:r>
            <w:r w:rsidRPr="009C41E6">
              <w:rPr>
                <w:color w:val="auto"/>
                <w:sz w:val="22"/>
                <w:lang w:val="pt-PT"/>
              </w:rPr>
              <w:t>caso</w:t>
            </w:r>
            <w:r w:rsidRPr="009C41E6">
              <w:rPr>
                <w:color w:val="auto"/>
                <w:spacing w:val="-3"/>
                <w:sz w:val="22"/>
                <w:lang w:val="pt-PT"/>
              </w:rPr>
              <w:t xml:space="preserve"> </w:t>
            </w:r>
            <w:r w:rsidRPr="009C41E6">
              <w:rPr>
                <w:color w:val="auto"/>
                <w:sz w:val="22"/>
                <w:lang w:val="pt-PT"/>
              </w:rPr>
              <w:t>fortuito</w:t>
            </w:r>
          </w:p>
        </w:tc>
        <w:tc>
          <w:tcPr>
            <w:tcW w:w="2395" w:type="dxa"/>
          </w:tcPr>
          <w:p w14:paraId="7E578B2F" w14:textId="77777777" w:rsidR="00F326FA" w:rsidRPr="009C41E6" w:rsidRDefault="00F326FA" w:rsidP="00AE55E7">
            <w:pPr>
              <w:widowControl w:val="0"/>
              <w:autoSpaceDE w:val="0"/>
              <w:autoSpaceDN w:val="0"/>
              <w:spacing w:after="0" w:line="240" w:lineRule="auto"/>
              <w:ind w:left="84" w:right="71" w:firstLine="2"/>
              <w:jc w:val="center"/>
              <w:rPr>
                <w:color w:val="auto"/>
                <w:sz w:val="22"/>
                <w:lang w:val="pt-PT"/>
              </w:rPr>
            </w:pPr>
            <w:r w:rsidRPr="009C41E6">
              <w:rPr>
                <w:color w:val="auto"/>
                <w:sz w:val="22"/>
                <w:lang w:val="pt-PT"/>
              </w:rPr>
              <w:t>Risco de não</w:t>
            </w:r>
            <w:r w:rsidRPr="009C41E6">
              <w:rPr>
                <w:color w:val="auto"/>
                <w:spacing w:val="1"/>
                <w:sz w:val="22"/>
                <w:lang w:val="pt-PT"/>
              </w:rPr>
              <w:t xml:space="preserve"> </w:t>
            </w:r>
            <w:r w:rsidRPr="009C41E6">
              <w:rPr>
                <w:color w:val="auto"/>
                <w:sz w:val="22"/>
                <w:lang w:val="pt-PT"/>
              </w:rPr>
              <w:t>cumprimento do contrato</w:t>
            </w:r>
            <w:r w:rsidRPr="009C41E6">
              <w:rPr>
                <w:color w:val="auto"/>
                <w:spacing w:val="-52"/>
                <w:sz w:val="22"/>
                <w:lang w:val="pt-PT"/>
              </w:rPr>
              <w:t xml:space="preserve"> </w:t>
            </w:r>
            <w:r w:rsidRPr="009C41E6">
              <w:rPr>
                <w:color w:val="auto"/>
                <w:sz w:val="22"/>
                <w:lang w:val="pt-PT"/>
              </w:rPr>
              <w:t>por consequência da</w:t>
            </w:r>
            <w:r w:rsidRPr="009C41E6">
              <w:rPr>
                <w:color w:val="auto"/>
                <w:spacing w:val="1"/>
                <w:sz w:val="22"/>
                <w:lang w:val="pt-PT"/>
              </w:rPr>
              <w:t xml:space="preserve"> </w:t>
            </w:r>
            <w:r w:rsidRPr="009C41E6">
              <w:rPr>
                <w:color w:val="auto"/>
                <w:sz w:val="22"/>
                <w:lang w:val="pt-PT"/>
              </w:rPr>
              <w:t>ocorrência de evento de</w:t>
            </w:r>
            <w:r w:rsidRPr="009C41E6">
              <w:rPr>
                <w:color w:val="auto"/>
                <w:spacing w:val="1"/>
                <w:sz w:val="22"/>
                <w:lang w:val="pt-PT"/>
              </w:rPr>
              <w:t xml:space="preserve"> </w:t>
            </w:r>
            <w:r w:rsidRPr="009C41E6">
              <w:rPr>
                <w:color w:val="auto"/>
                <w:sz w:val="22"/>
                <w:lang w:val="pt-PT"/>
              </w:rPr>
              <w:t>força</w:t>
            </w:r>
            <w:r w:rsidRPr="009C41E6">
              <w:rPr>
                <w:color w:val="auto"/>
                <w:spacing w:val="-1"/>
                <w:sz w:val="22"/>
                <w:lang w:val="pt-PT"/>
              </w:rPr>
              <w:t xml:space="preserve"> </w:t>
            </w:r>
            <w:r w:rsidRPr="009C41E6">
              <w:rPr>
                <w:color w:val="auto"/>
                <w:sz w:val="22"/>
                <w:lang w:val="pt-PT"/>
              </w:rPr>
              <w:t>maior ou</w:t>
            </w:r>
            <w:r w:rsidRPr="009C41E6">
              <w:rPr>
                <w:color w:val="auto"/>
                <w:spacing w:val="-3"/>
                <w:sz w:val="22"/>
                <w:lang w:val="pt-PT"/>
              </w:rPr>
              <w:t xml:space="preserve"> </w:t>
            </w:r>
            <w:r w:rsidRPr="009C41E6">
              <w:rPr>
                <w:color w:val="auto"/>
                <w:sz w:val="22"/>
                <w:lang w:val="pt-PT"/>
              </w:rPr>
              <w:t>caso</w:t>
            </w:r>
          </w:p>
          <w:p w14:paraId="7F837717" w14:textId="77777777" w:rsidR="00F326FA" w:rsidRPr="009C41E6" w:rsidRDefault="00F326FA" w:rsidP="00AE55E7">
            <w:pPr>
              <w:widowControl w:val="0"/>
              <w:autoSpaceDE w:val="0"/>
              <w:autoSpaceDN w:val="0"/>
              <w:spacing w:after="0" w:line="240" w:lineRule="auto"/>
              <w:ind w:left="99" w:right="88" w:firstLine="0"/>
              <w:jc w:val="center"/>
              <w:rPr>
                <w:color w:val="auto"/>
                <w:sz w:val="22"/>
                <w:lang w:val="pt-PT"/>
              </w:rPr>
            </w:pPr>
            <w:r w:rsidRPr="009C41E6">
              <w:rPr>
                <w:color w:val="auto"/>
                <w:sz w:val="22"/>
                <w:lang w:val="pt-PT"/>
              </w:rPr>
              <w:t>fortuito</w:t>
            </w:r>
          </w:p>
        </w:tc>
        <w:tc>
          <w:tcPr>
            <w:tcW w:w="1996" w:type="dxa"/>
          </w:tcPr>
          <w:p w14:paraId="717CB8A5"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58C4858E" w14:textId="77777777" w:rsidR="00F326FA" w:rsidRPr="009C41E6" w:rsidRDefault="00F326FA" w:rsidP="00AE55E7">
            <w:pPr>
              <w:widowControl w:val="0"/>
              <w:autoSpaceDE w:val="0"/>
              <w:autoSpaceDN w:val="0"/>
              <w:spacing w:before="11" w:after="0" w:line="240" w:lineRule="auto"/>
              <w:ind w:left="0" w:firstLine="0"/>
              <w:rPr>
                <w:b/>
                <w:color w:val="auto"/>
                <w:sz w:val="22"/>
                <w:lang w:val="pt-PT"/>
              </w:rPr>
            </w:pPr>
          </w:p>
          <w:p w14:paraId="06447CEB" w14:textId="77777777" w:rsidR="00F326FA" w:rsidRPr="009C41E6" w:rsidRDefault="00F326FA" w:rsidP="00AE55E7">
            <w:pPr>
              <w:widowControl w:val="0"/>
              <w:autoSpaceDE w:val="0"/>
              <w:autoSpaceDN w:val="0"/>
              <w:spacing w:after="0" w:line="240" w:lineRule="auto"/>
              <w:ind w:left="258" w:right="245" w:firstLine="0"/>
              <w:jc w:val="center"/>
              <w:rPr>
                <w:b/>
                <w:color w:val="auto"/>
                <w:sz w:val="22"/>
                <w:lang w:val="pt-PT"/>
              </w:rPr>
            </w:pPr>
            <w:r w:rsidRPr="009C41E6">
              <w:rPr>
                <w:b/>
                <w:color w:val="auto"/>
                <w:sz w:val="22"/>
                <w:lang w:val="pt-PT"/>
              </w:rPr>
              <w:t>Compartilhado</w:t>
            </w:r>
          </w:p>
        </w:tc>
        <w:tc>
          <w:tcPr>
            <w:tcW w:w="2656" w:type="dxa"/>
          </w:tcPr>
          <w:p w14:paraId="0C78FF2B" w14:textId="77777777" w:rsidR="00F326FA" w:rsidRPr="009C41E6" w:rsidRDefault="00F326FA" w:rsidP="00AE55E7">
            <w:pPr>
              <w:widowControl w:val="0"/>
              <w:autoSpaceDE w:val="0"/>
              <w:autoSpaceDN w:val="0"/>
              <w:spacing w:after="0" w:line="240" w:lineRule="auto"/>
              <w:ind w:left="79" w:right="60" w:firstLine="0"/>
              <w:jc w:val="center"/>
              <w:rPr>
                <w:color w:val="auto"/>
                <w:sz w:val="22"/>
                <w:lang w:val="pt-PT"/>
              </w:rPr>
            </w:pPr>
            <w:r w:rsidRPr="009C41E6">
              <w:rPr>
                <w:color w:val="auto"/>
                <w:sz w:val="22"/>
                <w:lang w:val="pt-PT"/>
              </w:rPr>
              <w:t>Cada uma das partes deverá</w:t>
            </w:r>
            <w:r w:rsidRPr="009C41E6">
              <w:rPr>
                <w:color w:val="auto"/>
                <w:spacing w:val="-52"/>
                <w:sz w:val="22"/>
                <w:lang w:val="pt-PT"/>
              </w:rPr>
              <w:t xml:space="preserve"> </w:t>
            </w:r>
            <w:r w:rsidRPr="009C41E6">
              <w:rPr>
                <w:color w:val="auto"/>
                <w:sz w:val="22"/>
                <w:lang w:val="pt-PT"/>
              </w:rPr>
              <w:t>assumir proporcionalmente</w:t>
            </w:r>
            <w:r w:rsidRPr="009C41E6">
              <w:rPr>
                <w:color w:val="auto"/>
                <w:spacing w:val="1"/>
                <w:sz w:val="22"/>
                <w:lang w:val="pt-PT"/>
              </w:rPr>
              <w:t xml:space="preserve"> </w:t>
            </w:r>
            <w:r w:rsidRPr="009C41E6">
              <w:rPr>
                <w:color w:val="auto"/>
                <w:sz w:val="22"/>
                <w:lang w:val="pt-PT"/>
              </w:rPr>
              <w:t>todos os riscos que não</w:t>
            </w:r>
            <w:r w:rsidRPr="009C41E6">
              <w:rPr>
                <w:color w:val="auto"/>
                <w:spacing w:val="1"/>
                <w:sz w:val="22"/>
                <w:lang w:val="pt-PT"/>
              </w:rPr>
              <w:t xml:space="preserve"> </w:t>
            </w:r>
            <w:r w:rsidRPr="009C41E6">
              <w:rPr>
                <w:color w:val="auto"/>
                <w:sz w:val="22"/>
                <w:lang w:val="pt-PT"/>
              </w:rPr>
              <w:t>forem seguráveis ou que o</w:t>
            </w:r>
            <w:r w:rsidRPr="009C41E6">
              <w:rPr>
                <w:color w:val="auto"/>
                <w:spacing w:val="1"/>
                <w:sz w:val="22"/>
                <w:lang w:val="pt-PT"/>
              </w:rPr>
              <w:t xml:space="preserve"> </w:t>
            </w:r>
            <w:r w:rsidRPr="009C41E6">
              <w:rPr>
                <w:color w:val="auto"/>
                <w:sz w:val="22"/>
                <w:lang w:val="pt-PT"/>
              </w:rPr>
              <w:t>valor</w:t>
            </w:r>
            <w:r w:rsidRPr="009C41E6">
              <w:rPr>
                <w:color w:val="auto"/>
                <w:spacing w:val="-1"/>
                <w:sz w:val="22"/>
                <w:lang w:val="pt-PT"/>
              </w:rPr>
              <w:t xml:space="preserve"> </w:t>
            </w:r>
            <w:r w:rsidRPr="009C41E6">
              <w:rPr>
                <w:color w:val="auto"/>
                <w:sz w:val="22"/>
                <w:lang w:val="pt-PT"/>
              </w:rPr>
              <w:t>do prêmio</w:t>
            </w:r>
            <w:r w:rsidRPr="009C41E6">
              <w:rPr>
                <w:color w:val="auto"/>
                <w:spacing w:val="-1"/>
                <w:sz w:val="22"/>
                <w:lang w:val="pt-PT"/>
              </w:rPr>
              <w:t xml:space="preserve"> </w:t>
            </w:r>
            <w:r w:rsidRPr="009C41E6">
              <w:rPr>
                <w:color w:val="auto"/>
                <w:sz w:val="22"/>
                <w:lang w:val="pt-PT"/>
              </w:rPr>
              <w:t>for</w:t>
            </w:r>
          </w:p>
          <w:p w14:paraId="18E1C627" w14:textId="77777777" w:rsidR="00F326FA" w:rsidRPr="009C41E6" w:rsidRDefault="00F326FA" w:rsidP="00AE55E7">
            <w:pPr>
              <w:widowControl w:val="0"/>
              <w:autoSpaceDE w:val="0"/>
              <w:autoSpaceDN w:val="0"/>
              <w:spacing w:after="0" w:line="240" w:lineRule="auto"/>
              <w:ind w:left="79" w:right="59" w:firstLine="0"/>
              <w:jc w:val="center"/>
              <w:rPr>
                <w:color w:val="auto"/>
                <w:sz w:val="22"/>
                <w:lang w:val="pt-PT"/>
              </w:rPr>
            </w:pPr>
            <w:r w:rsidRPr="009C41E6">
              <w:rPr>
                <w:color w:val="auto"/>
                <w:sz w:val="22"/>
                <w:lang w:val="pt-PT"/>
              </w:rPr>
              <w:t>incompatível.</w:t>
            </w:r>
          </w:p>
        </w:tc>
      </w:tr>
      <w:tr w:rsidR="00F326FA" w:rsidRPr="009C41E6" w14:paraId="63517E80" w14:textId="77777777" w:rsidTr="00AE55E7">
        <w:trPr>
          <w:trHeight w:val="1519"/>
          <w:jc w:val="center"/>
        </w:trPr>
        <w:tc>
          <w:tcPr>
            <w:tcW w:w="391" w:type="dxa"/>
          </w:tcPr>
          <w:p w14:paraId="24555C59"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79C486D0" w14:textId="77777777" w:rsidR="00F326FA" w:rsidRPr="009C41E6" w:rsidRDefault="00F326FA" w:rsidP="00AE55E7">
            <w:pPr>
              <w:widowControl w:val="0"/>
              <w:autoSpaceDE w:val="0"/>
              <w:autoSpaceDN w:val="0"/>
              <w:spacing w:before="6" w:after="0" w:line="240" w:lineRule="auto"/>
              <w:ind w:left="0" w:firstLine="0"/>
              <w:rPr>
                <w:b/>
                <w:color w:val="auto"/>
                <w:sz w:val="22"/>
                <w:lang w:val="pt-PT"/>
              </w:rPr>
            </w:pPr>
          </w:p>
          <w:p w14:paraId="0374DA85" w14:textId="77777777" w:rsidR="00F326FA" w:rsidRPr="009C41E6" w:rsidRDefault="00F326FA" w:rsidP="00AE55E7">
            <w:pPr>
              <w:widowControl w:val="0"/>
              <w:autoSpaceDE w:val="0"/>
              <w:autoSpaceDN w:val="0"/>
              <w:spacing w:after="0" w:line="240" w:lineRule="auto"/>
              <w:ind w:left="0" w:right="100" w:firstLine="0"/>
              <w:jc w:val="right"/>
              <w:rPr>
                <w:color w:val="auto"/>
                <w:sz w:val="22"/>
                <w:lang w:val="pt-PT"/>
              </w:rPr>
            </w:pPr>
            <w:r w:rsidRPr="009C41E6">
              <w:rPr>
                <w:color w:val="auto"/>
                <w:sz w:val="22"/>
                <w:lang w:val="pt-PT"/>
              </w:rPr>
              <w:t>4.</w:t>
            </w:r>
          </w:p>
        </w:tc>
        <w:tc>
          <w:tcPr>
            <w:tcW w:w="1754" w:type="dxa"/>
          </w:tcPr>
          <w:p w14:paraId="34EFC4A8" w14:textId="77777777" w:rsidR="00F326FA" w:rsidRPr="009C41E6" w:rsidRDefault="00F326FA" w:rsidP="00AE55E7">
            <w:pPr>
              <w:widowControl w:val="0"/>
              <w:autoSpaceDE w:val="0"/>
              <w:autoSpaceDN w:val="0"/>
              <w:spacing w:before="121" w:after="0" w:line="240" w:lineRule="auto"/>
              <w:ind w:left="139" w:right="125" w:firstLine="0"/>
              <w:jc w:val="center"/>
              <w:rPr>
                <w:color w:val="auto"/>
                <w:sz w:val="22"/>
                <w:lang w:val="pt-PT"/>
              </w:rPr>
            </w:pPr>
            <w:r w:rsidRPr="009C41E6">
              <w:rPr>
                <w:color w:val="auto"/>
                <w:sz w:val="22"/>
                <w:lang w:val="pt-PT"/>
              </w:rPr>
              <w:t>Término</w:t>
            </w:r>
            <w:r w:rsidRPr="009C41E6">
              <w:rPr>
                <w:color w:val="auto"/>
                <w:spacing w:val="1"/>
                <w:sz w:val="22"/>
                <w:lang w:val="pt-PT"/>
              </w:rPr>
              <w:t xml:space="preserve"> </w:t>
            </w:r>
            <w:r w:rsidRPr="009C41E6">
              <w:rPr>
                <w:color w:val="auto"/>
                <w:sz w:val="22"/>
                <w:lang w:val="pt-PT"/>
              </w:rPr>
              <w:t>antecipado</w:t>
            </w:r>
            <w:r w:rsidRPr="009C41E6">
              <w:rPr>
                <w:color w:val="auto"/>
                <w:spacing w:val="1"/>
                <w:sz w:val="22"/>
                <w:lang w:val="pt-PT"/>
              </w:rPr>
              <w:t xml:space="preserve"> </w:t>
            </w:r>
            <w:r w:rsidRPr="009C41E6">
              <w:rPr>
                <w:color w:val="auto"/>
                <w:sz w:val="22"/>
                <w:lang w:val="pt-PT"/>
              </w:rPr>
              <w:t>–</w:t>
            </w:r>
            <w:r w:rsidRPr="009C41E6">
              <w:rPr>
                <w:color w:val="auto"/>
                <w:spacing w:val="1"/>
                <w:sz w:val="22"/>
                <w:lang w:val="pt-PT"/>
              </w:rPr>
              <w:t xml:space="preserve"> </w:t>
            </w:r>
            <w:r w:rsidRPr="009C41E6">
              <w:rPr>
                <w:color w:val="auto"/>
                <w:sz w:val="22"/>
                <w:lang w:val="pt-PT"/>
              </w:rPr>
              <w:t>Falência ou</w:t>
            </w:r>
            <w:r w:rsidRPr="009C41E6">
              <w:rPr>
                <w:color w:val="auto"/>
                <w:spacing w:val="1"/>
                <w:sz w:val="22"/>
                <w:lang w:val="pt-PT"/>
              </w:rPr>
              <w:t xml:space="preserve"> </w:t>
            </w:r>
            <w:r w:rsidRPr="009C41E6">
              <w:rPr>
                <w:color w:val="auto"/>
                <w:sz w:val="22"/>
                <w:lang w:val="pt-PT"/>
              </w:rPr>
              <w:t>Extinção</w:t>
            </w:r>
            <w:r w:rsidRPr="009C41E6">
              <w:rPr>
                <w:color w:val="auto"/>
                <w:spacing w:val="-8"/>
                <w:sz w:val="22"/>
                <w:lang w:val="pt-PT"/>
              </w:rPr>
              <w:t xml:space="preserve"> </w:t>
            </w:r>
            <w:r w:rsidRPr="009C41E6">
              <w:rPr>
                <w:color w:val="auto"/>
                <w:sz w:val="22"/>
                <w:lang w:val="pt-PT"/>
              </w:rPr>
              <w:t>de</w:t>
            </w:r>
            <w:r w:rsidRPr="009C41E6">
              <w:rPr>
                <w:color w:val="auto"/>
                <w:spacing w:val="-8"/>
                <w:sz w:val="22"/>
                <w:lang w:val="pt-PT"/>
              </w:rPr>
              <w:t xml:space="preserve"> </w:t>
            </w:r>
            <w:r w:rsidRPr="009C41E6">
              <w:rPr>
                <w:color w:val="auto"/>
                <w:sz w:val="22"/>
                <w:lang w:val="pt-PT"/>
              </w:rPr>
              <w:t>uma</w:t>
            </w:r>
            <w:r w:rsidRPr="009C41E6">
              <w:rPr>
                <w:color w:val="auto"/>
                <w:spacing w:val="-52"/>
                <w:sz w:val="22"/>
                <w:lang w:val="pt-PT"/>
              </w:rPr>
              <w:t xml:space="preserve"> </w:t>
            </w:r>
            <w:r w:rsidRPr="009C41E6">
              <w:rPr>
                <w:color w:val="auto"/>
                <w:sz w:val="22"/>
                <w:lang w:val="pt-PT"/>
              </w:rPr>
              <w:t>das</w:t>
            </w:r>
            <w:r w:rsidRPr="009C41E6">
              <w:rPr>
                <w:color w:val="auto"/>
                <w:spacing w:val="-1"/>
                <w:sz w:val="22"/>
                <w:lang w:val="pt-PT"/>
              </w:rPr>
              <w:t xml:space="preserve"> </w:t>
            </w:r>
            <w:r w:rsidRPr="009C41E6">
              <w:rPr>
                <w:color w:val="auto"/>
                <w:sz w:val="22"/>
                <w:lang w:val="pt-PT"/>
              </w:rPr>
              <w:t>Partes</w:t>
            </w:r>
          </w:p>
        </w:tc>
        <w:tc>
          <w:tcPr>
            <w:tcW w:w="2395" w:type="dxa"/>
          </w:tcPr>
          <w:p w14:paraId="6D583E8A" w14:textId="77777777" w:rsidR="00F326FA" w:rsidRPr="009C41E6" w:rsidRDefault="00F326FA" w:rsidP="00AE55E7">
            <w:pPr>
              <w:widowControl w:val="0"/>
              <w:autoSpaceDE w:val="0"/>
              <w:autoSpaceDN w:val="0"/>
              <w:spacing w:after="0" w:line="240" w:lineRule="auto"/>
              <w:ind w:left="82" w:right="70" w:firstLine="0"/>
              <w:jc w:val="center"/>
              <w:rPr>
                <w:color w:val="auto"/>
                <w:sz w:val="22"/>
                <w:lang w:val="pt-PT"/>
              </w:rPr>
            </w:pPr>
            <w:r w:rsidRPr="009C41E6">
              <w:rPr>
                <w:color w:val="auto"/>
                <w:sz w:val="22"/>
                <w:lang w:val="pt-PT"/>
              </w:rPr>
              <w:t>Risco de perda dos</w:t>
            </w:r>
            <w:r w:rsidRPr="009C41E6">
              <w:rPr>
                <w:color w:val="auto"/>
                <w:spacing w:val="1"/>
                <w:sz w:val="22"/>
                <w:lang w:val="pt-PT"/>
              </w:rPr>
              <w:t xml:space="preserve"> </w:t>
            </w:r>
            <w:r w:rsidRPr="009C41E6">
              <w:rPr>
                <w:color w:val="auto"/>
                <w:sz w:val="22"/>
                <w:lang w:val="pt-PT"/>
              </w:rPr>
              <w:t>recursos e ativos por</w:t>
            </w:r>
            <w:r w:rsidRPr="009C41E6">
              <w:rPr>
                <w:color w:val="auto"/>
                <w:spacing w:val="1"/>
                <w:sz w:val="22"/>
                <w:lang w:val="pt-PT"/>
              </w:rPr>
              <w:t xml:space="preserve"> </w:t>
            </w:r>
            <w:r w:rsidRPr="009C41E6">
              <w:rPr>
                <w:color w:val="auto"/>
                <w:sz w:val="22"/>
                <w:lang w:val="pt-PT"/>
              </w:rPr>
              <w:t>consequência de</w:t>
            </w:r>
            <w:r w:rsidRPr="009C41E6">
              <w:rPr>
                <w:color w:val="auto"/>
                <w:spacing w:val="1"/>
                <w:sz w:val="22"/>
                <w:lang w:val="pt-PT"/>
              </w:rPr>
              <w:t xml:space="preserve"> </w:t>
            </w:r>
            <w:r w:rsidRPr="009C41E6">
              <w:rPr>
                <w:color w:val="auto"/>
                <w:sz w:val="22"/>
                <w:lang w:val="pt-PT"/>
              </w:rPr>
              <w:t>decretação de falência ou</w:t>
            </w:r>
            <w:r w:rsidRPr="009C41E6">
              <w:rPr>
                <w:color w:val="auto"/>
                <w:spacing w:val="-52"/>
                <w:sz w:val="22"/>
                <w:lang w:val="pt-PT"/>
              </w:rPr>
              <w:t xml:space="preserve"> </w:t>
            </w:r>
            <w:r w:rsidRPr="009C41E6">
              <w:rPr>
                <w:color w:val="auto"/>
                <w:sz w:val="22"/>
                <w:lang w:val="pt-PT"/>
              </w:rPr>
              <w:t>extinção</w:t>
            </w:r>
            <w:r w:rsidRPr="009C41E6">
              <w:rPr>
                <w:color w:val="auto"/>
                <w:spacing w:val="-4"/>
                <w:sz w:val="22"/>
                <w:lang w:val="pt-PT"/>
              </w:rPr>
              <w:t xml:space="preserve"> </w:t>
            </w:r>
            <w:r w:rsidRPr="009C41E6">
              <w:rPr>
                <w:color w:val="auto"/>
                <w:sz w:val="22"/>
                <w:lang w:val="pt-PT"/>
              </w:rPr>
              <w:t>de uma das</w:t>
            </w:r>
          </w:p>
          <w:p w14:paraId="6D642858" w14:textId="77777777" w:rsidR="00F326FA" w:rsidRPr="009C41E6" w:rsidRDefault="00F326FA" w:rsidP="00AE55E7">
            <w:pPr>
              <w:widowControl w:val="0"/>
              <w:autoSpaceDE w:val="0"/>
              <w:autoSpaceDN w:val="0"/>
              <w:spacing w:after="0" w:line="240" w:lineRule="auto"/>
              <w:ind w:left="99" w:right="88" w:firstLine="0"/>
              <w:jc w:val="center"/>
              <w:rPr>
                <w:color w:val="auto"/>
                <w:sz w:val="22"/>
                <w:lang w:val="pt-PT"/>
              </w:rPr>
            </w:pPr>
            <w:r w:rsidRPr="009C41E6">
              <w:rPr>
                <w:color w:val="auto"/>
                <w:sz w:val="22"/>
                <w:lang w:val="pt-PT"/>
              </w:rPr>
              <w:t>partes</w:t>
            </w:r>
          </w:p>
        </w:tc>
        <w:tc>
          <w:tcPr>
            <w:tcW w:w="1996" w:type="dxa"/>
          </w:tcPr>
          <w:p w14:paraId="366CADAF" w14:textId="77777777" w:rsidR="00F326FA" w:rsidRPr="009C41E6" w:rsidRDefault="00F326FA" w:rsidP="00AE55E7">
            <w:pPr>
              <w:widowControl w:val="0"/>
              <w:autoSpaceDE w:val="0"/>
              <w:autoSpaceDN w:val="0"/>
              <w:spacing w:after="0" w:line="240" w:lineRule="auto"/>
              <w:ind w:left="0" w:firstLine="0"/>
              <w:rPr>
                <w:b/>
                <w:color w:val="auto"/>
                <w:sz w:val="22"/>
                <w:lang w:val="pt-PT"/>
              </w:rPr>
            </w:pPr>
          </w:p>
          <w:p w14:paraId="024FD3D7" w14:textId="77777777" w:rsidR="00F326FA" w:rsidRPr="009C41E6" w:rsidRDefault="00F326FA" w:rsidP="00AE55E7">
            <w:pPr>
              <w:widowControl w:val="0"/>
              <w:autoSpaceDE w:val="0"/>
              <w:autoSpaceDN w:val="0"/>
              <w:spacing w:before="11" w:after="0" w:line="240" w:lineRule="auto"/>
              <w:ind w:left="0" w:firstLine="0"/>
              <w:rPr>
                <w:b/>
                <w:color w:val="auto"/>
                <w:sz w:val="22"/>
                <w:lang w:val="pt-PT"/>
              </w:rPr>
            </w:pPr>
          </w:p>
          <w:p w14:paraId="4B7E9A99" w14:textId="77777777" w:rsidR="00F326FA" w:rsidRPr="009C41E6" w:rsidRDefault="00F326FA" w:rsidP="00AE55E7">
            <w:pPr>
              <w:widowControl w:val="0"/>
              <w:autoSpaceDE w:val="0"/>
              <w:autoSpaceDN w:val="0"/>
              <w:spacing w:after="0" w:line="240" w:lineRule="auto"/>
              <w:ind w:left="258" w:right="245" w:firstLine="0"/>
              <w:jc w:val="center"/>
              <w:rPr>
                <w:b/>
                <w:color w:val="auto"/>
                <w:sz w:val="22"/>
                <w:lang w:val="pt-PT"/>
              </w:rPr>
            </w:pPr>
            <w:r w:rsidRPr="009C41E6">
              <w:rPr>
                <w:b/>
                <w:color w:val="auto"/>
                <w:sz w:val="22"/>
                <w:lang w:val="pt-PT"/>
              </w:rPr>
              <w:t>Compartilhado</w:t>
            </w:r>
          </w:p>
        </w:tc>
        <w:tc>
          <w:tcPr>
            <w:tcW w:w="2656" w:type="dxa"/>
          </w:tcPr>
          <w:p w14:paraId="52FDC1F7" w14:textId="77777777" w:rsidR="00F326FA" w:rsidRPr="009C41E6" w:rsidRDefault="00F326FA" w:rsidP="00AE55E7">
            <w:pPr>
              <w:widowControl w:val="0"/>
              <w:autoSpaceDE w:val="0"/>
              <w:autoSpaceDN w:val="0"/>
              <w:spacing w:before="6" w:after="0" w:line="240" w:lineRule="auto"/>
              <w:ind w:left="0" w:firstLine="0"/>
              <w:rPr>
                <w:b/>
                <w:color w:val="auto"/>
                <w:sz w:val="22"/>
                <w:lang w:val="pt-PT"/>
              </w:rPr>
            </w:pPr>
          </w:p>
          <w:p w14:paraId="6C06FE2A" w14:textId="77777777" w:rsidR="00F326FA" w:rsidRPr="009C41E6" w:rsidRDefault="00F326FA" w:rsidP="00AE55E7">
            <w:pPr>
              <w:widowControl w:val="0"/>
              <w:autoSpaceDE w:val="0"/>
              <w:autoSpaceDN w:val="0"/>
              <w:spacing w:after="0" w:line="240" w:lineRule="auto"/>
              <w:ind w:left="79" w:right="60" w:firstLine="0"/>
              <w:jc w:val="center"/>
              <w:rPr>
                <w:color w:val="auto"/>
                <w:sz w:val="22"/>
                <w:lang w:val="pt-PT"/>
              </w:rPr>
            </w:pPr>
            <w:r w:rsidRPr="009C41E6">
              <w:rPr>
                <w:color w:val="auto"/>
                <w:sz w:val="22"/>
                <w:lang w:val="pt-PT"/>
              </w:rPr>
              <w:t>Deverá ser prevista a</w:t>
            </w:r>
            <w:r w:rsidRPr="009C41E6">
              <w:rPr>
                <w:color w:val="auto"/>
                <w:spacing w:val="1"/>
                <w:sz w:val="22"/>
                <w:lang w:val="pt-PT"/>
              </w:rPr>
              <w:t xml:space="preserve"> </w:t>
            </w:r>
            <w:r w:rsidRPr="009C41E6">
              <w:rPr>
                <w:color w:val="auto"/>
                <w:sz w:val="22"/>
                <w:lang w:val="pt-PT"/>
              </w:rPr>
              <w:t>resilição ou extinção do</w:t>
            </w:r>
            <w:r w:rsidRPr="009C41E6">
              <w:rPr>
                <w:color w:val="auto"/>
                <w:spacing w:val="1"/>
                <w:sz w:val="22"/>
                <w:lang w:val="pt-PT"/>
              </w:rPr>
              <w:t xml:space="preserve"> </w:t>
            </w:r>
            <w:r w:rsidRPr="009C41E6">
              <w:rPr>
                <w:color w:val="auto"/>
                <w:sz w:val="22"/>
                <w:lang w:val="pt-PT"/>
              </w:rPr>
              <w:t>contrato, ficando cada parte</w:t>
            </w:r>
            <w:r w:rsidRPr="009C41E6">
              <w:rPr>
                <w:color w:val="auto"/>
                <w:spacing w:val="1"/>
                <w:sz w:val="22"/>
                <w:lang w:val="pt-PT"/>
              </w:rPr>
              <w:t xml:space="preserve"> </w:t>
            </w:r>
            <w:r w:rsidRPr="009C41E6">
              <w:rPr>
                <w:color w:val="auto"/>
                <w:sz w:val="22"/>
                <w:lang w:val="pt-PT"/>
              </w:rPr>
              <w:t>responsável</w:t>
            </w:r>
            <w:r w:rsidRPr="009C41E6">
              <w:rPr>
                <w:color w:val="auto"/>
                <w:spacing w:val="-4"/>
                <w:sz w:val="22"/>
                <w:lang w:val="pt-PT"/>
              </w:rPr>
              <w:t xml:space="preserve"> </w:t>
            </w:r>
            <w:r w:rsidRPr="009C41E6">
              <w:rPr>
                <w:color w:val="auto"/>
                <w:sz w:val="22"/>
                <w:lang w:val="pt-PT"/>
              </w:rPr>
              <w:t>por</w:t>
            </w:r>
            <w:r w:rsidRPr="009C41E6">
              <w:rPr>
                <w:color w:val="auto"/>
                <w:spacing w:val="-6"/>
                <w:sz w:val="22"/>
                <w:lang w:val="pt-PT"/>
              </w:rPr>
              <w:t xml:space="preserve"> </w:t>
            </w:r>
            <w:r w:rsidRPr="009C41E6">
              <w:rPr>
                <w:color w:val="auto"/>
                <w:sz w:val="22"/>
                <w:lang w:val="pt-PT"/>
              </w:rPr>
              <w:t>suas</w:t>
            </w:r>
            <w:r w:rsidRPr="009C41E6">
              <w:rPr>
                <w:color w:val="auto"/>
                <w:spacing w:val="-7"/>
                <w:sz w:val="22"/>
                <w:lang w:val="pt-PT"/>
              </w:rPr>
              <w:t xml:space="preserve"> </w:t>
            </w:r>
            <w:r w:rsidRPr="009C41E6">
              <w:rPr>
                <w:color w:val="auto"/>
                <w:sz w:val="22"/>
                <w:lang w:val="pt-PT"/>
              </w:rPr>
              <w:t>perdas.</w:t>
            </w:r>
          </w:p>
        </w:tc>
      </w:tr>
    </w:tbl>
    <w:p w14:paraId="486EEE68" w14:textId="77777777" w:rsidR="001D14C3" w:rsidRPr="009C41E6" w:rsidRDefault="001D14C3">
      <w:pPr>
        <w:ind w:left="32" w:firstLine="12"/>
        <w:jc w:val="center"/>
        <w:rPr>
          <w:rFonts w:ascii="Arial" w:eastAsia="Arial" w:hAnsi="Arial" w:cs="Arial"/>
          <w:color w:val="FF0000"/>
          <w:sz w:val="22"/>
        </w:rPr>
      </w:pPr>
    </w:p>
    <w:p w14:paraId="62BCF9ED" w14:textId="77777777" w:rsidR="001D14C3" w:rsidRPr="009C41E6" w:rsidRDefault="001D14C3">
      <w:pPr>
        <w:ind w:left="32" w:firstLine="12"/>
        <w:jc w:val="center"/>
        <w:rPr>
          <w:rFonts w:ascii="Arial" w:eastAsia="Arial" w:hAnsi="Arial" w:cs="Arial"/>
          <w:color w:val="FF0000"/>
          <w:sz w:val="22"/>
        </w:rPr>
      </w:pPr>
    </w:p>
    <w:p w14:paraId="06CCD364" w14:textId="77777777" w:rsidR="001D14C3" w:rsidRPr="009C41E6" w:rsidRDefault="001D14C3">
      <w:pPr>
        <w:ind w:left="32" w:firstLine="12"/>
        <w:jc w:val="center"/>
        <w:rPr>
          <w:rFonts w:ascii="Arial" w:eastAsia="Arial" w:hAnsi="Arial" w:cs="Arial"/>
          <w:color w:val="FF0000"/>
          <w:sz w:val="22"/>
        </w:rPr>
      </w:pPr>
    </w:p>
    <w:p w14:paraId="7AD65215" w14:textId="77777777" w:rsidR="001D14C3" w:rsidRPr="009C41E6" w:rsidRDefault="001D14C3">
      <w:pPr>
        <w:rPr>
          <w:rFonts w:ascii="Arial" w:hAnsi="Arial"/>
          <w:sz w:val="22"/>
        </w:rPr>
      </w:pPr>
    </w:p>
    <w:p w14:paraId="0B17D6A9" w14:textId="77777777" w:rsidR="001D14C3" w:rsidRPr="009C41E6" w:rsidRDefault="001D14C3">
      <w:pPr>
        <w:ind w:left="32" w:firstLine="12"/>
        <w:jc w:val="center"/>
        <w:rPr>
          <w:rFonts w:ascii="Arial" w:eastAsia="Arial" w:hAnsi="Arial" w:cs="Arial"/>
          <w:color w:val="FF0000"/>
          <w:sz w:val="22"/>
        </w:rPr>
      </w:pPr>
    </w:p>
    <w:p w14:paraId="2C92BB95" w14:textId="77777777" w:rsidR="001D14C3" w:rsidRPr="009C41E6" w:rsidRDefault="001D14C3">
      <w:pPr>
        <w:spacing w:after="0" w:line="259" w:lineRule="auto"/>
        <w:ind w:left="0" w:right="578" w:firstLine="0"/>
        <w:jc w:val="center"/>
        <w:rPr>
          <w:rFonts w:ascii="Arial" w:eastAsia="Arial" w:hAnsi="Arial"/>
          <w:b/>
          <w:sz w:val="22"/>
        </w:rPr>
      </w:pPr>
    </w:p>
    <w:p w14:paraId="143300B9" w14:textId="77777777" w:rsidR="001D14C3" w:rsidRPr="009C41E6" w:rsidRDefault="001D14C3">
      <w:pPr>
        <w:ind w:left="32" w:firstLine="12"/>
        <w:jc w:val="center"/>
        <w:rPr>
          <w:rFonts w:ascii="Arial" w:eastAsia="Arial" w:hAnsi="Arial"/>
          <w:sz w:val="22"/>
        </w:rPr>
      </w:pPr>
    </w:p>
    <w:p w14:paraId="03AF7887" w14:textId="77777777" w:rsidR="001D14C3" w:rsidRPr="009C41E6" w:rsidRDefault="001D14C3">
      <w:pPr>
        <w:ind w:left="32" w:firstLine="12"/>
        <w:jc w:val="center"/>
      </w:pPr>
    </w:p>
    <w:p w14:paraId="026F05AD" w14:textId="77777777" w:rsidR="00231F51" w:rsidRPr="009C41E6" w:rsidRDefault="00231F51">
      <w:pPr>
        <w:ind w:left="32" w:firstLine="12"/>
        <w:jc w:val="center"/>
      </w:pPr>
    </w:p>
    <w:p w14:paraId="78397943" w14:textId="77777777" w:rsidR="00231F51" w:rsidRPr="009C41E6" w:rsidRDefault="00231F51">
      <w:pPr>
        <w:ind w:left="32" w:firstLine="12"/>
        <w:jc w:val="center"/>
      </w:pPr>
    </w:p>
    <w:p w14:paraId="4FEE011E" w14:textId="77777777" w:rsidR="00231F51" w:rsidRPr="009C41E6" w:rsidRDefault="00231F51">
      <w:pPr>
        <w:ind w:left="32" w:firstLine="12"/>
        <w:jc w:val="center"/>
      </w:pPr>
    </w:p>
    <w:p w14:paraId="78ADBD87" w14:textId="77777777" w:rsidR="00231F51" w:rsidRPr="009C41E6" w:rsidRDefault="00231F51">
      <w:pPr>
        <w:ind w:left="32" w:firstLine="12"/>
        <w:jc w:val="center"/>
      </w:pPr>
    </w:p>
    <w:p w14:paraId="3C4CD7E2" w14:textId="77777777" w:rsidR="00231F51" w:rsidRPr="009C41E6" w:rsidRDefault="00231F51">
      <w:pPr>
        <w:ind w:left="32" w:firstLine="12"/>
        <w:jc w:val="center"/>
      </w:pPr>
    </w:p>
    <w:p w14:paraId="6B02CC0B" w14:textId="77777777" w:rsidR="00231F51" w:rsidRPr="009C41E6" w:rsidRDefault="00231F51">
      <w:pPr>
        <w:ind w:left="32" w:firstLine="12"/>
        <w:jc w:val="center"/>
      </w:pPr>
    </w:p>
    <w:p w14:paraId="655AC51E" w14:textId="77777777" w:rsidR="00231F51" w:rsidRPr="009C41E6" w:rsidRDefault="00231F51">
      <w:pPr>
        <w:ind w:left="32" w:firstLine="12"/>
        <w:jc w:val="center"/>
      </w:pPr>
    </w:p>
    <w:p w14:paraId="66490B4E" w14:textId="77777777" w:rsidR="00231F51" w:rsidRPr="009C41E6" w:rsidRDefault="00231F51">
      <w:pPr>
        <w:ind w:left="32" w:firstLine="12"/>
        <w:jc w:val="center"/>
      </w:pPr>
    </w:p>
    <w:p w14:paraId="67C64DDF" w14:textId="77777777" w:rsidR="00231F51" w:rsidRPr="009C41E6" w:rsidRDefault="00231F51">
      <w:pPr>
        <w:ind w:left="32" w:firstLine="12"/>
        <w:jc w:val="center"/>
        <w:rPr>
          <w:b/>
        </w:rPr>
      </w:pPr>
      <w:r w:rsidRPr="009C41E6">
        <w:rPr>
          <w:b/>
        </w:rPr>
        <w:lastRenderedPageBreak/>
        <w:t xml:space="preserve">ANEXO X  </w:t>
      </w:r>
    </w:p>
    <w:p w14:paraId="3088245F" w14:textId="77777777" w:rsidR="00231F51" w:rsidRPr="009C41E6" w:rsidRDefault="00231F51">
      <w:pPr>
        <w:ind w:left="32" w:firstLine="12"/>
        <w:jc w:val="center"/>
        <w:rPr>
          <w:b/>
        </w:rPr>
      </w:pPr>
    </w:p>
    <w:p w14:paraId="71E830B8" w14:textId="77777777" w:rsidR="00231F51" w:rsidRPr="009C41E6" w:rsidRDefault="00231F51">
      <w:pPr>
        <w:ind w:left="32" w:firstLine="12"/>
        <w:jc w:val="center"/>
        <w:rPr>
          <w:b/>
        </w:rPr>
      </w:pPr>
      <w:r w:rsidRPr="009C41E6">
        <w:rPr>
          <w:b/>
        </w:rPr>
        <w:t xml:space="preserve">DECLARAÇÃO DE RESPONSABILIZAÇÃO CIVIL E ADMINISTRATIVA DECRETO MUNICIPAL Nº 43.562/2017 </w:t>
      </w:r>
    </w:p>
    <w:p w14:paraId="24E96852" w14:textId="77777777" w:rsidR="00231F51" w:rsidRPr="009C41E6" w:rsidRDefault="00231F51">
      <w:pPr>
        <w:ind w:left="32" w:firstLine="12"/>
        <w:jc w:val="center"/>
        <w:rPr>
          <w:b/>
        </w:rPr>
      </w:pPr>
      <w:r w:rsidRPr="009C41E6">
        <w:rPr>
          <w:b/>
        </w:rPr>
        <w:t xml:space="preserve">(em papel timbrado da empresa)  </w:t>
      </w:r>
    </w:p>
    <w:p w14:paraId="11D9E44E" w14:textId="77777777" w:rsidR="00231F51" w:rsidRPr="009C41E6" w:rsidRDefault="00231F51">
      <w:pPr>
        <w:ind w:left="32" w:firstLine="12"/>
        <w:jc w:val="center"/>
      </w:pPr>
    </w:p>
    <w:p w14:paraId="6F183377" w14:textId="77777777" w:rsidR="00231F51" w:rsidRPr="009C41E6" w:rsidRDefault="00231F51" w:rsidP="00231F51">
      <w:pPr>
        <w:ind w:left="32" w:firstLine="12"/>
        <w:jc w:val="both"/>
      </w:pPr>
      <w:r w:rsidRPr="009C41E6">
        <w:t>COMPANHIA MUNICIPAL DE TRANSPORTES COLETIVOS  - CMTC - RIO (MOBI-Rio) Licitação por PREGÃO ELETRÔNICO DA COMPANHIA MUNICIPAL DE TRANSPORTES COLETIVOS  - CMTC - RIO (MOBI-Rio) N.º 0000/20____.   [denominação/razão social da sociedade empresarial]    Cadastro Nacional de Pessoas Jurídicas – CNPJ n° _________.    [endereço da sociedade empresarial]     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14:paraId="2948F188" w14:textId="77777777" w:rsidR="00231F51" w:rsidRPr="009C41E6" w:rsidRDefault="00231F51" w:rsidP="00231F51">
      <w:pPr>
        <w:ind w:left="32" w:firstLine="12"/>
        <w:jc w:val="both"/>
      </w:pPr>
    </w:p>
    <w:p w14:paraId="6E66A6E6" w14:textId="77777777" w:rsidR="00231F51" w:rsidRPr="009C41E6" w:rsidRDefault="00231F51" w:rsidP="00231F51">
      <w:pPr>
        <w:ind w:left="32" w:firstLine="12"/>
        <w:jc w:val="both"/>
      </w:pPr>
    </w:p>
    <w:p w14:paraId="2584D807" w14:textId="77777777" w:rsidR="00231F51" w:rsidRPr="009C41E6" w:rsidRDefault="00231F51" w:rsidP="00231F51">
      <w:pPr>
        <w:ind w:left="32" w:firstLine="12"/>
        <w:jc w:val="both"/>
      </w:pPr>
    </w:p>
    <w:p w14:paraId="74604CC5" w14:textId="77777777" w:rsidR="00231F51" w:rsidRPr="009C41E6" w:rsidRDefault="00231F51" w:rsidP="00231F51">
      <w:pPr>
        <w:ind w:left="32" w:firstLine="12"/>
        <w:jc w:val="both"/>
      </w:pPr>
    </w:p>
    <w:p w14:paraId="731DC41B" w14:textId="3F34080E" w:rsidR="00231F51" w:rsidRPr="009C41E6" w:rsidRDefault="00231F51" w:rsidP="00231F51">
      <w:pPr>
        <w:ind w:left="32" w:firstLine="12"/>
        <w:jc w:val="center"/>
      </w:pPr>
      <w:r w:rsidRPr="009C41E6">
        <w:t>Rio de Janeiro, _____ de _____________ de _____.</w:t>
      </w:r>
    </w:p>
    <w:p w14:paraId="0EE8D28C" w14:textId="77777777" w:rsidR="00231F51" w:rsidRPr="009C41E6" w:rsidRDefault="00231F51" w:rsidP="00231F51">
      <w:pPr>
        <w:ind w:left="32" w:firstLine="12"/>
        <w:jc w:val="center"/>
      </w:pPr>
    </w:p>
    <w:p w14:paraId="7C838133" w14:textId="77777777" w:rsidR="00231F51" w:rsidRPr="009C41E6" w:rsidRDefault="00231F51" w:rsidP="00231F51">
      <w:pPr>
        <w:ind w:left="32" w:firstLine="12"/>
        <w:jc w:val="center"/>
      </w:pPr>
    </w:p>
    <w:p w14:paraId="5C00754A" w14:textId="77777777" w:rsidR="00231F51" w:rsidRPr="009C41E6" w:rsidRDefault="00231F51" w:rsidP="00231F51">
      <w:pPr>
        <w:ind w:left="32" w:firstLine="12"/>
        <w:jc w:val="center"/>
      </w:pPr>
    </w:p>
    <w:p w14:paraId="2B718F12" w14:textId="77777777" w:rsidR="00231F51" w:rsidRPr="009C41E6" w:rsidRDefault="00231F51" w:rsidP="00231F51">
      <w:pPr>
        <w:ind w:left="32" w:firstLine="12"/>
        <w:jc w:val="center"/>
      </w:pPr>
      <w:r w:rsidRPr="009C41E6">
        <w:t xml:space="preserve">_____________________________________________ </w:t>
      </w:r>
    </w:p>
    <w:p w14:paraId="0375447D" w14:textId="77777777" w:rsidR="00231F51" w:rsidRPr="009C41E6" w:rsidRDefault="00231F51" w:rsidP="00231F51">
      <w:pPr>
        <w:ind w:left="32" w:firstLine="12"/>
        <w:jc w:val="center"/>
      </w:pPr>
      <w:r w:rsidRPr="009C41E6">
        <w:t xml:space="preserve">AGENTE PÚBLICO  </w:t>
      </w:r>
    </w:p>
    <w:p w14:paraId="4D8F998B" w14:textId="44D11E51" w:rsidR="00231F51" w:rsidRPr="009C41E6" w:rsidRDefault="00231F51" w:rsidP="00231F51">
      <w:pPr>
        <w:ind w:left="32" w:firstLine="12"/>
        <w:jc w:val="center"/>
      </w:pPr>
      <w:r w:rsidRPr="009C41E6">
        <w:t xml:space="preserve">(Nome, cargo, matrícula e lotação)    </w:t>
      </w:r>
    </w:p>
    <w:p w14:paraId="09CC4A2A" w14:textId="77777777" w:rsidR="00231F51" w:rsidRPr="009C41E6" w:rsidRDefault="00231F51" w:rsidP="00231F51">
      <w:pPr>
        <w:ind w:left="32" w:firstLine="12"/>
        <w:jc w:val="center"/>
      </w:pPr>
    </w:p>
    <w:p w14:paraId="7D45DEDB" w14:textId="77777777" w:rsidR="00231F51" w:rsidRPr="009C41E6" w:rsidRDefault="00231F51" w:rsidP="00231F51">
      <w:pPr>
        <w:ind w:left="32" w:firstLine="12"/>
        <w:jc w:val="center"/>
      </w:pPr>
    </w:p>
    <w:p w14:paraId="5F3A80F5" w14:textId="190256E5" w:rsidR="00231F51" w:rsidRPr="009C41E6" w:rsidRDefault="00231F51" w:rsidP="00231F51">
      <w:pPr>
        <w:ind w:left="32" w:firstLine="12"/>
        <w:jc w:val="center"/>
      </w:pPr>
      <w:r w:rsidRPr="009C41E6">
        <w:t xml:space="preserve">________________________________________________ </w:t>
      </w:r>
    </w:p>
    <w:p w14:paraId="18A08A27" w14:textId="77777777" w:rsidR="00231F51" w:rsidRPr="009C41E6" w:rsidRDefault="00231F51" w:rsidP="00231F51">
      <w:pPr>
        <w:ind w:left="32" w:firstLine="12"/>
        <w:jc w:val="center"/>
      </w:pPr>
      <w:r w:rsidRPr="009C41E6">
        <w:t xml:space="preserve">REPRESENTANTE LEGAL DA EMPRESA  </w:t>
      </w:r>
    </w:p>
    <w:p w14:paraId="1488CF22" w14:textId="61E0ADB8" w:rsidR="00231F51" w:rsidRDefault="00231F51" w:rsidP="00231F51">
      <w:pPr>
        <w:ind w:left="32" w:firstLine="12"/>
        <w:jc w:val="center"/>
      </w:pPr>
      <w:r w:rsidRPr="009C41E6">
        <w:t>(Nome, cargo e carimbo da empresa)</w:t>
      </w:r>
    </w:p>
    <w:p w14:paraId="5F7F124F" w14:textId="77777777" w:rsidR="00231F51" w:rsidRDefault="00231F51" w:rsidP="00231F51">
      <w:pPr>
        <w:ind w:left="32" w:firstLine="12"/>
        <w:jc w:val="center"/>
      </w:pPr>
    </w:p>
    <w:p w14:paraId="28EE3B11" w14:textId="77777777" w:rsidR="00231F51" w:rsidRDefault="00231F51">
      <w:pPr>
        <w:ind w:left="32" w:firstLine="12"/>
        <w:jc w:val="center"/>
      </w:pPr>
    </w:p>
    <w:sectPr w:rsidR="00231F51" w:rsidSect="004C1BD2">
      <w:headerReference w:type="default" r:id="rId21"/>
      <w:footerReference w:type="default" r:id="rId22"/>
      <w:pgSz w:w="11906" w:h="16838"/>
      <w:pgMar w:top="2576" w:right="1700" w:bottom="1254" w:left="1690" w:header="397" w:footer="720" w:gutter="0"/>
      <w:pgNumType w:start="1"/>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9B02D" w14:textId="77777777" w:rsidR="00F847FF" w:rsidRDefault="00F847FF">
      <w:pPr>
        <w:spacing w:after="0" w:line="240" w:lineRule="auto"/>
      </w:pPr>
      <w:r>
        <w:separator/>
      </w:r>
    </w:p>
  </w:endnote>
  <w:endnote w:type="continuationSeparator" w:id="0">
    <w:p w14:paraId="60B067D6" w14:textId="77777777" w:rsidR="00F847FF" w:rsidRDefault="00F84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swiss"/>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017D8" w14:textId="77777777" w:rsidR="0015491E" w:rsidRDefault="0015491E">
    <w:pPr>
      <w:tabs>
        <w:tab w:val="center" w:pos="4252"/>
        <w:tab w:val="right" w:pos="8504"/>
      </w:tabs>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FCFFD" w14:textId="77777777" w:rsidR="00F847FF" w:rsidRDefault="00F847FF">
      <w:pPr>
        <w:spacing w:after="0" w:line="240" w:lineRule="auto"/>
      </w:pPr>
      <w:r>
        <w:separator/>
      </w:r>
    </w:p>
  </w:footnote>
  <w:footnote w:type="continuationSeparator" w:id="0">
    <w:p w14:paraId="6B5E1DD3" w14:textId="77777777" w:rsidR="00F847FF" w:rsidRDefault="00F847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EE18" w14:textId="77777777" w:rsidR="0015491E" w:rsidRPr="004C1BD2" w:rsidRDefault="0015491E" w:rsidP="004C1BD2">
    <w:pPr>
      <w:tabs>
        <w:tab w:val="center" w:pos="4252"/>
        <w:tab w:val="right" w:pos="8504"/>
      </w:tabs>
      <w:spacing w:after="0" w:line="240" w:lineRule="auto"/>
      <w:ind w:left="0" w:firstLine="0"/>
      <w:jc w:val="center"/>
      <w:rPr>
        <w:szCs w:val="24"/>
      </w:rPr>
    </w:pPr>
    <w:r w:rsidRPr="004C1BD2">
      <w:rPr>
        <w:noProof/>
      </w:rPr>
      <mc:AlternateContent>
        <mc:Choice Requires="wps">
          <w:drawing>
            <wp:anchor distT="0" distB="0" distL="114300" distR="114300" simplePos="0" relativeHeight="251659264" behindDoc="0" locked="0" layoutInCell="1" allowOverlap="1" wp14:anchorId="61614B2C" wp14:editId="6C8DD024">
              <wp:simplePos x="0" y="0"/>
              <wp:positionH relativeFrom="column">
                <wp:posOffset>4105275</wp:posOffset>
              </wp:positionH>
              <wp:positionV relativeFrom="paragraph">
                <wp:posOffset>9525</wp:posOffset>
              </wp:positionV>
              <wp:extent cx="2066925" cy="644525"/>
              <wp:effectExtent l="0" t="0" r="9525" b="3175"/>
              <wp:wrapNone/>
              <wp:docPr id="298" name="Caixa de texto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644525"/>
                      </a:xfrm>
                      <a:prstGeom prst="rect">
                        <a:avLst/>
                      </a:prstGeom>
                      <a:solidFill>
                        <a:srgbClr val="FFFFFF"/>
                      </a:solidFill>
                      <a:ln w="9525">
                        <a:solidFill>
                          <a:srgbClr val="FFFFFF"/>
                        </a:solidFill>
                        <a:miter lim="800000"/>
                        <a:headEnd/>
                        <a:tailEnd/>
                      </a:ln>
                    </wps:spPr>
                    <wps:txbx>
                      <w:txbxContent>
                        <w:p w14:paraId="0B3B3E7B" w14:textId="5856F463" w:rsidR="0015491E" w:rsidRPr="004D678D" w:rsidRDefault="0015491E" w:rsidP="004C1BD2">
                          <w:pPr>
                            <w:spacing w:after="0" w:line="240" w:lineRule="auto"/>
                            <w:ind w:left="426" w:hanging="426"/>
                            <w:rPr>
                              <w:rFonts w:ascii="Arial" w:hAnsi="Arial" w:cs="Arial"/>
                              <w:sz w:val="22"/>
                            </w:rPr>
                          </w:pPr>
                          <w:r w:rsidRPr="004D678D">
                            <w:rPr>
                              <w:rFonts w:ascii="Arial" w:hAnsi="Arial" w:cs="Arial"/>
                              <w:sz w:val="22"/>
                            </w:rPr>
                            <w:t xml:space="preserve">Processo: </w:t>
                          </w:r>
                          <w:r>
                            <w:rPr>
                              <w:rFonts w:ascii="Arial" w:hAnsi="Arial" w:cs="Arial"/>
                              <w:sz w:val="22"/>
                            </w:rPr>
                            <w:t>03/300.213</w:t>
                          </w:r>
                          <w:r w:rsidRPr="004D678D">
                            <w:rPr>
                              <w:rFonts w:ascii="Arial" w:hAnsi="Arial" w:cs="Arial"/>
                              <w:sz w:val="22"/>
                            </w:rPr>
                            <w:t>/202</w:t>
                          </w:r>
                          <w:r>
                            <w:rPr>
                              <w:rFonts w:ascii="Arial" w:hAnsi="Arial" w:cs="Arial"/>
                              <w:sz w:val="22"/>
                            </w:rPr>
                            <w:t>3</w:t>
                          </w:r>
                        </w:p>
                        <w:p w14:paraId="7AD89B58" w14:textId="34559090" w:rsidR="0015491E" w:rsidRPr="004D678D" w:rsidRDefault="0015491E" w:rsidP="004C1BD2">
                          <w:pPr>
                            <w:spacing w:after="0" w:line="240" w:lineRule="auto"/>
                            <w:ind w:left="426" w:hanging="426"/>
                            <w:rPr>
                              <w:rFonts w:ascii="Arial" w:hAnsi="Arial" w:cs="Arial"/>
                              <w:sz w:val="22"/>
                            </w:rPr>
                          </w:pPr>
                          <w:r>
                            <w:rPr>
                              <w:rFonts w:ascii="Arial" w:hAnsi="Arial" w:cs="Arial"/>
                              <w:sz w:val="22"/>
                            </w:rPr>
                            <w:t>Data: 17/04</w:t>
                          </w:r>
                          <w:r w:rsidRPr="004D678D">
                            <w:rPr>
                              <w:rFonts w:ascii="Arial" w:hAnsi="Arial" w:cs="Arial"/>
                              <w:sz w:val="22"/>
                            </w:rPr>
                            <w:t>/202</w:t>
                          </w:r>
                          <w:r>
                            <w:rPr>
                              <w:rFonts w:ascii="Arial" w:hAnsi="Arial" w:cs="Arial"/>
                              <w:sz w:val="22"/>
                            </w:rPr>
                            <w:t>3</w:t>
                          </w:r>
                          <w:r w:rsidRPr="004D678D">
                            <w:rPr>
                              <w:rFonts w:ascii="Arial" w:hAnsi="Arial" w:cs="Arial"/>
                              <w:sz w:val="22"/>
                            </w:rPr>
                            <w:t xml:space="preserve"> Fls.</w:t>
                          </w:r>
                        </w:p>
                        <w:p w14:paraId="62CC74AE" w14:textId="77777777" w:rsidR="0015491E" w:rsidRPr="004D678D" w:rsidRDefault="0015491E" w:rsidP="004C1BD2">
                          <w:pPr>
                            <w:spacing w:after="0" w:line="240" w:lineRule="auto"/>
                            <w:ind w:left="426" w:hanging="426"/>
                            <w:rPr>
                              <w:rFonts w:ascii="Arial" w:hAnsi="Arial" w:cs="Arial"/>
                              <w:sz w:val="22"/>
                            </w:rPr>
                          </w:pPr>
                          <w:r w:rsidRPr="004D678D">
                            <w:rPr>
                              <w:rFonts w:ascii="Arial" w:hAnsi="Arial" w:cs="Arial"/>
                              <w:sz w:val="22"/>
                            </w:rPr>
                            <w:t>Rubrica:</w:t>
                          </w:r>
                        </w:p>
                        <w:p w14:paraId="58A51ED6" w14:textId="77777777" w:rsidR="0015491E" w:rsidRPr="004D678D" w:rsidRDefault="0015491E" w:rsidP="004C1BD2">
                          <w:pPr>
                            <w:ind w:left="426" w:hanging="426"/>
                            <w:rPr>
                              <w:rFonts w:ascii="Arial" w:hAnsi="Arial" w:cs="Arial"/>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614B2C" id="_x0000_t202" coordsize="21600,21600" o:spt="202" path="m,l,21600r21600,l21600,xe">
              <v:stroke joinstyle="miter"/>
              <v:path gradientshapeok="t" o:connecttype="rect"/>
            </v:shapetype>
            <v:shape id="Caixa de texto 298" o:spid="_x0000_s1031" type="#_x0000_t202" style="position:absolute;left:0;text-align:left;margin-left:323.25pt;margin-top:.75pt;width:162.75pt;height:5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" strokecolor="white">
              <v:textbox>
                <w:txbxContent>
                  <w:p w14:paraId="0B3B3E7B" w14:textId="5856F463" w:rsidR="00092930" w:rsidRPr="004D678D" w:rsidRDefault="00092930" w:rsidP="004C1BD2">
                    <w:pPr>
                      <w:spacing w:after="0" w:line="240" w:lineRule="auto"/>
                      <w:ind w:left="426" w:hanging="426"/>
                      <w:rPr>
                        <w:rFonts w:ascii="Arial" w:hAnsi="Arial" w:cs="Arial"/>
                        <w:sz w:val="22"/>
                      </w:rPr>
                    </w:pPr>
                    <w:r w:rsidRPr="004D678D">
                      <w:rPr>
                        <w:rFonts w:ascii="Arial" w:hAnsi="Arial" w:cs="Arial"/>
                        <w:sz w:val="22"/>
                      </w:rPr>
                      <w:t xml:space="preserve">Processo: </w:t>
                    </w:r>
                    <w:r>
                      <w:rPr>
                        <w:rFonts w:ascii="Arial" w:hAnsi="Arial" w:cs="Arial"/>
                        <w:sz w:val="22"/>
                      </w:rPr>
                      <w:t>03/300.</w:t>
                    </w:r>
                    <w:r w:rsidR="00B53BA3">
                      <w:rPr>
                        <w:rFonts w:ascii="Arial" w:hAnsi="Arial" w:cs="Arial"/>
                        <w:sz w:val="22"/>
                      </w:rPr>
                      <w:t>213</w:t>
                    </w:r>
                    <w:r w:rsidRPr="004D678D">
                      <w:rPr>
                        <w:rFonts w:ascii="Arial" w:hAnsi="Arial" w:cs="Arial"/>
                        <w:sz w:val="22"/>
                      </w:rPr>
                      <w:t>/202</w:t>
                    </w:r>
                    <w:r>
                      <w:rPr>
                        <w:rFonts w:ascii="Arial" w:hAnsi="Arial" w:cs="Arial"/>
                        <w:sz w:val="22"/>
                      </w:rPr>
                      <w:t>3</w:t>
                    </w:r>
                  </w:p>
                  <w:p w14:paraId="7AD89B58" w14:textId="34559090" w:rsidR="00092930" w:rsidRPr="004D678D" w:rsidRDefault="00092930" w:rsidP="004C1BD2">
                    <w:pPr>
                      <w:spacing w:after="0" w:line="240" w:lineRule="auto"/>
                      <w:ind w:left="426" w:hanging="426"/>
                      <w:rPr>
                        <w:rFonts w:ascii="Arial" w:hAnsi="Arial" w:cs="Arial"/>
                        <w:sz w:val="22"/>
                      </w:rPr>
                    </w:pPr>
                    <w:r>
                      <w:rPr>
                        <w:rFonts w:ascii="Arial" w:hAnsi="Arial" w:cs="Arial"/>
                        <w:sz w:val="22"/>
                      </w:rPr>
                      <w:t xml:space="preserve">Data: </w:t>
                    </w:r>
                    <w:r w:rsidR="00B53BA3">
                      <w:rPr>
                        <w:rFonts w:ascii="Arial" w:hAnsi="Arial" w:cs="Arial"/>
                        <w:sz w:val="22"/>
                      </w:rPr>
                      <w:t>17/04</w:t>
                    </w:r>
                    <w:r w:rsidRPr="004D678D">
                      <w:rPr>
                        <w:rFonts w:ascii="Arial" w:hAnsi="Arial" w:cs="Arial"/>
                        <w:sz w:val="22"/>
                      </w:rPr>
                      <w:t>/202</w:t>
                    </w:r>
                    <w:r>
                      <w:rPr>
                        <w:rFonts w:ascii="Arial" w:hAnsi="Arial" w:cs="Arial"/>
                        <w:sz w:val="22"/>
                      </w:rPr>
                      <w:t>3</w:t>
                    </w:r>
                    <w:r w:rsidRPr="004D678D">
                      <w:rPr>
                        <w:rFonts w:ascii="Arial" w:hAnsi="Arial" w:cs="Arial"/>
                        <w:sz w:val="22"/>
                      </w:rPr>
                      <w:t xml:space="preserve"> Fls.</w:t>
                    </w:r>
                  </w:p>
                  <w:p w14:paraId="62CC74AE" w14:textId="77777777" w:rsidR="00092930" w:rsidRPr="004D678D" w:rsidRDefault="00092930" w:rsidP="004C1BD2">
                    <w:pPr>
                      <w:spacing w:after="0" w:line="240" w:lineRule="auto"/>
                      <w:ind w:left="426" w:hanging="426"/>
                      <w:rPr>
                        <w:rFonts w:ascii="Arial" w:hAnsi="Arial" w:cs="Arial"/>
                        <w:sz w:val="22"/>
                      </w:rPr>
                    </w:pPr>
                    <w:r w:rsidRPr="004D678D">
                      <w:rPr>
                        <w:rFonts w:ascii="Arial" w:hAnsi="Arial" w:cs="Arial"/>
                        <w:sz w:val="22"/>
                      </w:rPr>
                      <w:t>Rubrica:</w:t>
                    </w:r>
                  </w:p>
                  <w:p w14:paraId="58A51ED6" w14:textId="77777777" w:rsidR="00092930" w:rsidRPr="004D678D" w:rsidRDefault="00092930" w:rsidP="004C1BD2">
                    <w:pPr>
                      <w:ind w:left="426" w:hanging="426"/>
                      <w:rPr>
                        <w:rFonts w:ascii="Arial" w:hAnsi="Arial" w:cs="Arial"/>
                        <w:sz w:val="22"/>
                      </w:rPr>
                    </w:pPr>
                  </w:p>
                </w:txbxContent>
              </v:textbox>
            </v:shape>
          </w:pict>
        </mc:Fallback>
      </mc:AlternateContent>
    </w:r>
    <w:r>
      <w:rPr>
        <w:rFonts w:ascii="Calibri" w:eastAsia="Calibri" w:hAnsi="Calibri" w:cs="Calibri"/>
        <w:noProof/>
        <w:sz w:val="22"/>
      </w:rPr>
      <w:drawing>
        <wp:inline distT="0" distB="0" distL="0" distR="0" wp14:anchorId="1776EA45" wp14:editId="48060FD7">
          <wp:extent cx="1240310" cy="1240310"/>
          <wp:effectExtent l="0" t="0" r="0" b="0"/>
          <wp:docPr id="10" name="image1.png" descr="C:\Users\joseph.elorza.CONSORCIOBRTRIO\AppData\Local\Microsoft\Windows\INetCache\Content.Word\Avatar RIOPREFEITURA MobiRio 2-01.png"/>
          <wp:cNvGraphicFramePr/>
          <a:graphic xmlns:a="http://schemas.openxmlformats.org/drawingml/2006/main">
            <a:graphicData uri="http://schemas.openxmlformats.org/drawingml/2006/picture">
              <pic:pic xmlns:pic="http://schemas.openxmlformats.org/drawingml/2006/picture">
                <pic:nvPicPr>
                  <pic:cNvPr id="0" name="image1.png" descr="C:\Users\joseph.elorza.CONSORCIOBRTRIO\AppData\Local\Microsoft\Windows\INetCache\Content.Word\Avatar RIOPREFEITURA MobiRio 2-01.png"/>
                  <pic:cNvPicPr preferRelativeResize="0"/>
                </pic:nvPicPr>
                <pic:blipFill>
                  <a:blip r:embed="rId1"/>
                  <a:srcRect/>
                  <a:stretch>
                    <a:fillRect/>
                  </a:stretch>
                </pic:blipFill>
                <pic:spPr>
                  <a:xfrm>
                    <a:off x="0" y="0"/>
                    <a:ext cx="1240310" cy="124031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1F54C17"/>
    <w:multiLevelType w:val="multilevel"/>
    <w:tmpl w:val="C5C48C3C"/>
    <w:lvl w:ilvl="0">
      <w:start w:val="8"/>
      <w:numFmt w:val="decimal"/>
      <w:lvlText w:val="%1"/>
      <w:lvlJc w:val="left"/>
      <w:pPr>
        <w:tabs>
          <w:tab w:val="num" w:pos="0"/>
        </w:tabs>
        <w:ind w:left="450" w:hanging="450"/>
      </w:pPr>
    </w:lvl>
    <w:lvl w:ilvl="1">
      <w:start w:val="11"/>
      <w:numFmt w:val="decimal"/>
      <w:lvlText w:val="%1.%2"/>
      <w:lvlJc w:val="left"/>
      <w:pPr>
        <w:tabs>
          <w:tab w:val="num" w:pos="0"/>
        </w:tabs>
        <w:ind w:left="450" w:hanging="45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nsid w:val="0332547F"/>
    <w:multiLevelType w:val="hybridMultilevel"/>
    <w:tmpl w:val="62362000"/>
    <w:lvl w:ilvl="0" w:tplc="D8048C64">
      <w:start w:val="1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9EC66F6"/>
    <w:multiLevelType w:val="multilevel"/>
    <w:tmpl w:val="71F090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B1316E5"/>
    <w:multiLevelType w:val="multilevel"/>
    <w:tmpl w:val="04326DD0"/>
    <w:lvl w:ilvl="0">
      <w:start w:val="9"/>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E2009C4"/>
    <w:multiLevelType w:val="multilevel"/>
    <w:tmpl w:val="8A66FA24"/>
    <w:lvl w:ilvl="0">
      <w:start w:val="1"/>
      <w:numFmt w:val="lowerLetter"/>
      <w:lvlText w:val="(%1)"/>
      <w:lvlJc w:val="left"/>
      <w:pPr>
        <w:tabs>
          <w:tab w:val="num" w:pos="0"/>
        </w:tabs>
        <w:ind w:left="33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6">
    <w:nsid w:val="102F06D8"/>
    <w:multiLevelType w:val="multilevel"/>
    <w:tmpl w:val="9D183590"/>
    <w:lvl w:ilvl="0">
      <w:start w:val="1"/>
      <w:numFmt w:val="lowerLetter"/>
      <w:lvlText w:val="%1)"/>
      <w:lvlJc w:val="left"/>
      <w:pPr>
        <w:tabs>
          <w:tab w:val="num" w:pos="0"/>
        </w:tabs>
        <w:ind w:left="382" w:hanging="360"/>
      </w:pPr>
      <w:rPr>
        <w:rFonts w:ascii="Arial" w:hAnsi="Arial"/>
        <w:b w:val="0"/>
        <w:sz w:val="22"/>
      </w:r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7">
    <w:nsid w:val="176820E9"/>
    <w:multiLevelType w:val="hybridMultilevel"/>
    <w:tmpl w:val="B664ACC4"/>
    <w:lvl w:ilvl="0" w:tplc="6FF0A26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19D95930"/>
    <w:multiLevelType w:val="hybridMultilevel"/>
    <w:tmpl w:val="7B82CC9E"/>
    <w:lvl w:ilvl="0" w:tplc="995E31D8">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nsid w:val="1C1C2349"/>
    <w:multiLevelType w:val="multilevel"/>
    <w:tmpl w:val="E438B7D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1D4C1815"/>
    <w:multiLevelType w:val="multilevel"/>
    <w:tmpl w:val="165C29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222A6CE8"/>
    <w:multiLevelType w:val="multilevel"/>
    <w:tmpl w:val="9FA27D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25991FCE"/>
    <w:multiLevelType w:val="multilevel"/>
    <w:tmpl w:val="9A4861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5BB1E9D"/>
    <w:multiLevelType w:val="multilevel"/>
    <w:tmpl w:val="503A4FB4"/>
    <w:lvl w:ilvl="0">
      <w:start w:val="1"/>
      <w:numFmt w:val="upperLetter"/>
      <w:lvlText w:val="(%1)"/>
      <w:lvlJc w:val="left"/>
      <w:pPr>
        <w:tabs>
          <w:tab w:val="num" w:pos="0"/>
        </w:tabs>
        <w:ind w:left="391"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4">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nsid w:val="291D013D"/>
    <w:multiLevelType w:val="multilevel"/>
    <w:tmpl w:val="6EC85AF8"/>
    <w:lvl w:ilvl="0">
      <w:start w:val="1"/>
      <w:numFmt w:val="lowerLetter"/>
      <w:lvlText w:val="%1)"/>
      <w:lvlJc w:val="left"/>
      <w:pPr>
        <w:tabs>
          <w:tab w:val="num" w:pos="0"/>
        </w:tabs>
        <w:ind w:left="10"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sz w:val="22"/>
      </w:rPr>
    </w:lvl>
    <w:lvl w:ilvl="6">
      <w:start w:val="1"/>
      <w:numFmt w:val="decimal"/>
      <w:lvlText w:val="%7"/>
      <w:lvlJc w:val="left"/>
      <w:pPr>
        <w:tabs>
          <w:tab w:val="num" w:pos="0"/>
        </w:tabs>
        <w:ind w:left="4680" w:hanging="360"/>
      </w:pPr>
      <w:rPr>
        <w:b w:val="0"/>
        <w:i w:val="0"/>
        <w:strike w:val="0"/>
        <w:dstrike w:val="0"/>
        <w:color w:val="000000"/>
        <w:position w:val="0"/>
        <w:sz w:val="22"/>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6">
    <w:nsid w:val="2A703F65"/>
    <w:multiLevelType w:val="hybridMultilevel"/>
    <w:tmpl w:val="CAB87F88"/>
    <w:lvl w:ilvl="0" w:tplc="D60C0C28">
      <w:start w:val="2"/>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7">
    <w:nsid w:val="2B8B1D13"/>
    <w:multiLevelType w:val="multilevel"/>
    <w:tmpl w:val="0C9C0CE6"/>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18">
    <w:nsid w:val="2C311841"/>
    <w:multiLevelType w:val="hybridMultilevel"/>
    <w:tmpl w:val="9048C684"/>
    <w:lvl w:ilvl="0" w:tplc="F4B0B7C4">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D793BDE"/>
    <w:multiLevelType w:val="multilevel"/>
    <w:tmpl w:val="0A8A9E1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nsid w:val="2ECF67C1"/>
    <w:multiLevelType w:val="multilevel"/>
    <w:tmpl w:val="3D7C4E12"/>
    <w:lvl w:ilvl="0">
      <w:start w:val="16"/>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8D1FE2"/>
    <w:multiLevelType w:val="multilevel"/>
    <w:tmpl w:val="D32239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39C32A1"/>
    <w:multiLevelType w:val="multilevel"/>
    <w:tmpl w:val="FF5891B2"/>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nsid w:val="3A4E06EF"/>
    <w:multiLevelType w:val="hybridMultilevel"/>
    <w:tmpl w:val="99F6EFFE"/>
    <w:lvl w:ilvl="0" w:tplc="AF42E610">
      <w:start w:val="19"/>
      <w:numFmt w:val="decimal"/>
      <w:lvlText w:val="%1"/>
      <w:lvlJc w:val="left"/>
      <w:pPr>
        <w:ind w:left="820" w:hanging="360"/>
      </w:pPr>
      <w:rPr>
        <w:rFonts w:hint="default"/>
      </w:rPr>
    </w:lvl>
    <w:lvl w:ilvl="1" w:tplc="04160019" w:tentative="1">
      <w:start w:val="1"/>
      <w:numFmt w:val="lowerLetter"/>
      <w:lvlText w:val="%2."/>
      <w:lvlJc w:val="left"/>
      <w:pPr>
        <w:ind w:left="1540" w:hanging="360"/>
      </w:pPr>
    </w:lvl>
    <w:lvl w:ilvl="2" w:tplc="0416001B" w:tentative="1">
      <w:start w:val="1"/>
      <w:numFmt w:val="lowerRoman"/>
      <w:lvlText w:val="%3."/>
      <w:lvlJc w:val="right"/>
      <w:pPr>
        <w:ind w:left="2260" w:hanging="180"/>
      </w:pPr>
    </w:lvl>
    <w:lvl w:ilvl="3" w:tplc="0416000F" w:tentative="1">
      <w:start w:val="1"/>
      <w:numFmt w:val="decimal"/>
      <w:lvlText w:val="%4."/>
      <w:lvlJc w:val="left"/>
      <w:pPr>
        <w:ind w:left="2980" w:hanging="360"/>
      </w:pPr>
    </w:lvl>
    <w:lvl w:ilvl="4" w:tplc="04160019" w:tentative="1">
      <w:start w:val="1"/>
      <w:numFmt w:val="lowerLetter"/>
      <w:lvlText w:val="%5."/>
      <w:lvlJc w:val="left"/>
      <w:pPr>
        <w:ind w:left="3700" w:hanging="360"/>
      </w:pPr>
    </w:lvl>
    <w:lvl w:ilvl="5" w:tplc="0416001B" w:tentative="1">
      <w:start w:val="1"/>
      <w:numFmt w:val="lowerRoman"/>
      <w:lvlText w:val="%6."/>
      <w:lvlJc w:val="right"/>
      <w:pPr>
        <w:ind w:left="4420" w:hanging="180"/>
      </w:pPr>
    </w:lvl>
    <w:lvl w:ilvl="6" w:tplc="0416000F" w:tentative="1">
      <w:start w:val="1"/>
      <w:numFmt w:val="decimal"/>
      <w:lvlText w:val="%7."/>
      <w:lvlJc w:val="left"/>
      <w:pPr>
        <w:ind w:left="5140" w:hanging="360"/>
      </w:pPr>
    </w:lvl>
    <w:lvl w:ilvl="7" w:tplc="04160019" w:tentative="1">
      <w:start w:val="1"/>
      <w:numFmt w:val="lowerLetter"/>
      <w:lvlText w:val="%8."/>
      <w:lvlJc w:val="left"/>
      <w:pPr>
        <w:ind w:left="5860" w:hanging="360"/>
      </w:pPr>
    </w:lvl>
    <w:lvl w:ilvl="8" w:tplc="0416001B" w:tentative="1">
      <w:start w:val="1"/>
      <w:numFmt w:val="lowerRoman"/>
      <w:lvlText w:val="%9."/>
      <w:lvlJc w:val="right"/>
      <w:pPr>
        <w:ind w:left="6580" w:hanging="180"/>
      </w:pPr>
    </w:lvl>
  </w:abstractNum>
  <w:abstractNum w:abstractNumId="25">
    <w:nsid w:val="3D662770"/>
    <w:multiLevelType w:val="hybridMultilevel"/>
    <w:tmpl w:val="AF526DC6"/>
    <w:lvl w:ilvl="0" w:tplc="411E74AE">
      <w:start w:val="1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nsid w:val="423C372F"/>
    <w:multiLevelType w:val="multilevel"/>
    <w:tmpl w:val="79063B42"/>
    <w:lvl w:ilvl="0">
      <w:start w:val="1"/>
      <w:numFmt w:val="bullet"/>
      <w:lvlText w:val="●"/>
      <w:lvlJc w:val="left"/>
      <w:pPr>
        <w:ind w:left="1140" w:hanging="360"/>
      </w:pPr>
      <w:rPr>
        <w:rFonts w:ascii="Noto Sans Symbols" w:eastAsia="Noto Sans Symbols" w:hAnsi="Noto Sans Symbols" w:cs="Noto Sans Symbols"/>
      </w:rPr>
    </w:lvl>
    <w:lvl w:ilvl="1">
      <w:start w:val="1"/>
      <w:numFmt w:val="bullet"/>
      <w:lvlText w:val="o"/>
      <w:lvlJc w:val="left"/>
      <w:pPr>
        <w:ind w:left="1860" w:hanging="360"/>
      </w:pPr>
      <w:rPr>
        <w:rFonts w:ascii="Courier New" w:eastAsia="Courier New" w:hAnsi="Courier New" w:cs="Courier New"/>
      </w:rPr>
    </w:lvl>
    <w:lvl w:ilvl="2">
      <w:start w:val="1"/>
      <w:numFmt w:val="bullet"/>
      <w:lvlText w:val="▪"/>
      <w:lvlJc w:val="left"/>
      <w:pPr>
        <w:ind w:left="2580" w:hanging="360"/>
      </w:pPr>
      <w:rPr>
        <w:rFonts w:ascii="Noto Sans Symbols" w:eastAsia="Noto Sans Symbols" w:hAnsi="Noto Sans Symbols" w:cs="Noto Sans Symbols"/>
      </w:rPr>
    </w:lvl>
    <w:lvl w:ilvl="3">
      <w:start w:val="1"/>
      <w:numFmt w:val="bullet"/>
      <w:lvlText w:val="●"/>
      <w:lvlJc w:val="left"/>
      <w:pPr>
        <w:ind w:left="3300" w:hanging="360"/>
      </w:pPr>
      <w:rPr>
        <w:rFonts w:ascii="Noto Sans Symbols" w:eastAsia="Noto Sans Symbols" w:hAnsi="Noto Sans Symbols" w:cs="Noto Sans Symbols"/>
      </w:rPr>
    </w:lvl>
    <w:lvl w:ilvl="4">
      <w:start w:val="1"/>
      <w:numFmt w:val="bullet"/>
      <w:lvlText w:val="o"/>
      <w:lvlJc w:val="left"/>
      <w:pPr>
        <w:ind w:left="4020" w:hanging="360"/>
      </w:pPr>
      <w:rPr>
        <w:rFonts w:ascii="Courier New" w:eastAsia="Courier New" w:hAnsi="Courier New" w:cs="Courier New"/>
      </w:rPr>
    </w:lvl>
    <w:lvl w:ilvl="5">
      <w:start w:val="1"/>
      <w:numFmt w:val="bullet"/>
      <w:lvlText w:val="▪"/>
      <w:lvlJc w:val="left"/>
      <w:pPr>
        <w:ind w:left="4740" w:hanging="360"/>
      </w:pPr>
      <w:rPr>
        <w:rFonts w:ascii="Noto Sans Symbols" w:eastAsia="Noto Sans Symbols" w:hAnsi="Noto Sans Symbols" w:cs="Noto Sans Symbols"/>
      </w:rPr>
    </w:lvl>
    <w:lvl w:ilvl="6">
      <w:start w:val="1"/>
      <w:numFmt w:val="bullet"/>
      <w:lvlText w:val="●"/>
      <w:lvlJc w:val="left"/>
      <w:pPr>
        <w:ind w:left="5460" w:hanging="360"/>
      </w:pPr>
      <w:rPr>
        <w:rFonts w:ascii="Noto Sans Symbols" w:eastAsia="Noto Sans Symbols" w:hAnsi="Noto Sans Symbols" w:cs="Noto Sans Symbols"/>
      </w:rPr>
    </w:lvl>
    <w:lvl w:ilvl="7">
      <w:start w:val="1"/>
      <w:numFmt w:val="bullet"/>
      <w:lvlText w:val="o"/>
      <w:lvlJc w:val="left"/>
      <w:pPr>
        <w:ind w:left="6180" w:hanging="360"/>
      </w:pPr>
      <w:rPr>
        <w:rFonts w:ascii="Courier New" w:eastAsia="Courier New" w:hAnsi="Courier New" w:cs="Courier New"/>
      </w:rPr>
    </w:lvl>
    <w:lvl w:ilvl="8">
      <w:start w:val="1"/>
      <w:numFmt w:val="bullet"/>
      <w:lvlText w:val="▪"/>
      <w:lvlJc w:val="left"/>
      <w:pPr>
        <w:ind w:left="6900" w:hanging="360"/>
      </w:pPr>
      <w:rPr>
        <w:rFonts w:ascii="Noto Sans Symbols" w:eastAsia="Noto Sans Symbols" w:hAnsi="Noto Sans Symbols" w:cs="Noto Sans Symbols"/>
      </w:rPr>
    </w:lvl>
  </w:abstractNum>
  <w:abstractNum w:abstractNumId="27">
    <w:nsid w:val="42E63C42"/>
    <w:multiLevelType w:val="multilevel"/>
    <w:tmpl w:val="D5D8697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440A7D64"/>
    <w:multiLevelType w:val="hybridMultilevel"/>
    <w:tmpl w:val="659CA72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9">
    <w:nsid w:val="451F68BB"/>
    <w:multiLevelType w:val="multilevel"/>
    <w:tmpl w:val="1C2C45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46FF580A"/>
    <w:multiLevelType w:val="multilevel"/>
    <w:tmpl w:val="A4B8D2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478C1163"/>
    <w:multiLevelType w:val="multilevel"/>
    <w:tmpl w:val="68CA86E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2">
    <w:nsid w:val="4D7839AF"/>
    <w:multiLevelType w:val="hybridMultilevel"/>
    <w:tmpl w:val="7D9E9552"/>
    <w:lvl w:ilvl="0" w:tplc="0416000F">
      <w:start w:val="1"/>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nsid w:val="515749C6"/>
    <w:multiLevelType w:val="multilevel"/>
    <w:tmpl w:val="9EFCBC64"/>
    <w:lvl w:ilvl="0">
      <w:start w:val="7"/>
      <w:numFmt w:val="decimal"/>
      <w:lvlText w:val="%1"/>
      <w:lvlJc w:val="left"/>
      <w:pPr>
        <w:ind w:left="360" w:hanging="360"/>
      </w:pPr>
      <w:rPr>
        <w:rFonts w:hint="default"/>
      </w:rPr>
    </w:lvl>
    <w:lvl w:ilvl="1">
      <w:start w:val="1"/>
      <w:numFmt w:val="decimal"/>
      <w:lvlText w:val="%1.%2"/>
      <w:lvlJc w:val="left"/>
      <w:pPr>
        <w:ind w:left="410" w:hanging="360"/>
      </w:pPr>
      <w:rPr>
        <w:rFonts w:hint="default"/>
        <w:b/>
      </w:rPr>
    </w:lvl>
    <w:lvl w:ilvl="2">
      <w:start w:val="1"/>
      <w:numFmt w:val="decimal"/>
      <w:lvlText w:val="%1.%2.%3"/>
      <w:lvlJc w:val="left"/>
      <w:pPr>
        <w:ind w:left="820" w:hanging="720"/>
      </w:pPr>
      <w:rPr>
        <w:rFonts w:hint="default"/>
      </w:rPr>
    </w:lvl>
    <w:lvl w:ilvl="3">
      <w:start w:val="1"/>
      <w:numFmt w:val="decimal"/>
      <w:lvlText w:val="%1.%2.%3.%4"/>
      <w:lvlJc w:val="left"/>
      <w:pPr>
        <w:ind w:left="1230" w:hanging="108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690" w:hanging="144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200" w:hanging="1800"/>
      </w:pPr>
      <w:rPr>
        <w:rFonts w:hint="default"/>
      </w:rPr>
    </w:lvl>
  </w:abstractNum>
  <w:abstractNum w:abstractNumId="34">
    <w:nsid w:val="636B466F"/>
    <w:multiLevelType w:val="multilevel"/>
    <w:tmpl w:val="848A39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5304199"/>
    <w:multiLevelType w:val="multilevel"/>
    <w:tmpl w:val="1D4E9764"/>
    <w:lvl w:ilvl="0">
      <w:start w:val="3"/>
      <w:numFmt w:val="decimal"/>
      <w:lvlText w:val="%1"/>
      <w:lvlJc w:val="left"/>
      <w:pPr>
        <w:ind w:left="360" w:hanging="360"/>
      </w:pPr>
      <w:rPr>
        <w:rFonts w:ascii="Arial" w:eastAsia="Arial" w:hAnsi="Arial" w:cs="Arial" w:hint="default"/>
      </w:rPr>
    </w:lvl>
    <w:lvl w:ilvl="1">
      <w:start w:val="2"/>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440" w:hanging="144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800" w:hanging="1800"/>
      </w:pPr>
      <w:rPr>
        <w:rFonts w:ascii="Arial" w:eastAsia="Arial" w:hAnsi="Arial" w:cs="Arial" w:hint="default"/>
      </w:rPr>
    </w:lvl>
  </w:abstractNum>
  <w:abstractNum w:abstractNumId="36">
    <w:nsid w:val="66104A9C"/>
    <w:multiLevelType w:val="multilevel"/>
    <w:tmpl w:val="E88A78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C247559"/>
    <w:multiLevelType w:val="multilevel"/>
    <w:tmpl w:val="74240C8A"/>
    <w:lvl w:ilvl="0">
      <w:start w:val="1"/>
      <w:numFmt w:val="lowerLetter"/>
      <w:lvlText w:val="%1)"/>
      <w:lvlJc w:val="left"/>
      <w:pPr>
        <w:tabs>
          <w:tab w:val="num" w:pos="0"/>
        </w:tabs>
        <w:ind w:left="21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38">
    <w:nsid w:val="6D595149"/>
    <w:multiLevelType w:val="multilevel"/>
    <w:tmpl w:val="9D1255F2"/>
    <w:lvl w:ilvl="0">
      <w:start w:val="1"/>
      <w:numFmt w:val="decimal"/>
      <w:lvlText w:val="%1."/>
      <w:lvlJc w:val="left"/>
      <w:pPr>
        <w:ind w:left="360" w:hanging="360"/>
      </w:pPr>
      <w:rPr>
        <w:b/>
      </w:rPr>
    </w:lvl>
    <w:lvl w:ilvl="1">
      <w:start w:val="1"/>
      <w:numFmt w:val="decimal"/>
      <w:lvlText w:val="%1.%2"/>
      <w:lvlJc w:val="left"/>
      <w:pPr>
        <w:ind w:left="501" w:hanging="360"/>
      </w:pPr>
      <w:rPr>
        <w:b/>
        <w:color w:val="000000" w:themeColor="text1"/>
      </w:rPr>
    </w:lvl>
    <w:lvl w:ilvl="2">
      <w:start w:val="1"/>
      <w:numFmt w:val="decimal"/>
      <w:lvlText w:val="%1.%2.%3"/>
      <w:lvlJc w:val="left"/>
      <w:pPr>
        <w:ind w:left="2498" w:hanging="720"/>
      </w:pPr>
    </w:lvl>
    <w:lvl w:ilvl="3">
      <w:start w:val="1"/>
      <w:numFmt w:val="decimal"/>
      <w:lvlText w:val="%1.%2.%3.%4"/>
      <w:lvlJc w:val="left"/>
      <w:pPr>
        <w:ind w:left="2858" w:hanging="1080"/>
      </w:pPr>
    </w:lvl>
    <w:lvl w:ilvl="4">
      <w:start w:val="1"/>
      <w:numFmt w:val="decimal"/>
      <w:lvlText w:val="%1.%2.%3.%4.%5"/>
      <w:lvlJc w:val="left"/>
      <w:pPr>
        <w:ind w:left="2858" w:hanging="1080"/>
      </w:pPr>
    </w:lvl>
    <w:lvl w:ilvl="5">
      <w:start w:val="1"/>
      <w:numFmt w:val="decimal"/>
      <w:lvlText w:val="%1.%2.%3.%4.%5.%6"/>
      <w:lvlJc w:val="left"/>
      <w:pPr>
        <w:ind w:left="3218" w:hanging="1440"/>
      </w:pPr>
    </w:lvl>
    <w:lvl w:ilvl="6">
      <w:start w:val="1"/>
      <w:numFmt w:val="decimal"/>
      <w:lvlText w:val="%1.%2.%3.%4.%5.%6.%7"/>
      <w:lvlJc w:val="left"/>
      <w:pPr>
        <w:ind w:left="3218" w:hanging="1440"/>
      </w:pPr>
    </w:lvl>
    <w:lvl w:ilvl="7">
      <w:start w:val="1"/>
      <w:numFmt w:val="decimal"/>
      <w:lvlText w:val="%1.%2.%3.%4.%5.%6.%7.%8"/>
      <w:lvlJc w:val="left"/>
      <w:pPr>
        <w:ind w:left="3578" w:hanging="1800"/>
      </w:pPr>
    </w:lvl>
    <w:lvl w:ilvl="8">
      <w:start w:val="1"/>
      <w:numFmt w:val="decimal"/>
      <w:lvlText w:val="%1.%2.%3.%4.%5.%6.%7.%8.%9"/>
      <w:lvlJc w:val="left"/>
      <w:pPr>
        <w:ind w:left="3578" w:hanging="1800"/>
      </w:pPr>
    </w:lvl>
  </w:abstractNum>
  <w:abstractNum w:abstractNumId="39">
    <w:nsid w:val="715C19AD"/>
    <w:multiLevelType w:val="hybridMultilevel"/>
    <w:tmpl w:val="CED41E46"/>
    <w:lvl w:ilvl="0" w:tplc="0220FB0E">
      <w:start w:val="1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2D776BC"/>
    <w:multiLevelType w:val="multilevel"/>
    <w:tmpl w:val="AAD66B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32701DD"/>
    <w:multiLevelType w:val="multilevel"/>
    <w:tmpl w:val="468E0C54"/>
    <w:lvl w:ilvl="0">
      <w:start w:val="1"/>
      <w:numFmt w:val="bullet"/>
      <w:lvlText w:val="●"/>
      <w:lvlJc w:val="left"/>
      <w:pPr>
        <w:ind w:left="1859" w:hanging="360"/>
      </w:pPr>
      <w:rPr>
        <w:rFonts w:ascii="Noto Sans Symbols" w:eastAsia="Noto Sans Symbols" w:hAnsi="Noto Sans Symbols" w:cs="Noto Sans Symbols"/>
      </w:rPr>
    </w:lvl>
    <w:lvl w:ilvl="1">
      <w:start w:val="1"/>
      <w:numFmt w:val="bullet"/>
      <w:lvlText w:val="o"/>
      <w:lvlJc w:val="left"/>
      <w:pPr>
        <w:ind w:left="2579" w:hanging="360"/>
      </w:pPr>
      <w:rPr>
        <w:rFonts w:ascii="Courier New" w:eastAsia="Courier New" w:hAnsi="Courier New" w:cs="Courier New"/>
      </w:rPr>
    </w:lvl>
    <w:lvl w:ilvl="2">
      <w:start w:val="1"/>
      <w:numFmt w:val="bullet"/>
      <w:lvlText w:val="▪"/>
      <w:lvlJc w:val="left"/>
      <w:pPr>
        <w:ind w:left="3299" w:hanging="360"/>
      </w:pPr>
      <w:rPr>
        <w:rFonts w:ascii="Noto Sans Symbols" w:eastAsia="Noto Sans Symbols" w:hAnsi="Noto Sans Symbols" w:cs="Noto Sans Symbols"/>
      </w:rPr>
    </w:lvl>
    <w:lvl w:ilvl="3">
      <w:start w:val="1"/>
      <w:numFmt w:val="bullet"/>
      <w:lvlText w:val="●"/>
      <w:lvlJc w:val="left"/>
      <w:pPr>
        <w:ind w:left="4019" w:hanging="360"/>
      </w:pPr>
      <w:rPr>
        <w:rFonts w:ascii="Noto Sans Symbols" w:eastAsia="Noto Sans Symbols" w:hAnsi="Noto Sans Symbols" w:cs="Noto Sans Symbols"/>
      </w:rPr>
    </w:lvl>
    <w:lvl w:ilvl="4">
      <w:start w:val="1"/>
      <w:numFmt w:val="bullet"/>
      <w:lvlText w:val="o"/>
      <w:lvlJc w:val="left"/>
      <w:pPr>
        <w:ind w:left="4739" w:hanging="360"/>
      </w:pPr>
      <w:rPr>
        <w:rFonts w:ascii="Courier New" w:eastAsia="Courier New" w:hAnsi="Courier New" w:cs="Courier New"/>
      </w:rPr>
    </w:lvl>
    <w:lvl w:ilvl="5">
      <w:start w:val="1"/>
      <w:numFmt w:val="bullet"/>
      <w:lvlText w:val="▪"/>
      <w:lvlJc w:val="left"/>
      <w:pPr>
        <w:ind w:left="5459" w:hanging="360"/>
      </w:pPr>
      <w:rPr>
        <w:rFonts w:ascii="Noto Sans Symbols" w:eastAsia="Noto Sans Symbols" w:hAnsi="Noto Sans Symbols" w:cs="Noto Sans Symbols"/>
      </w:rPr>
    </w:lvl>
    <w:lvl w:ilvl="6">
      <w:start w:val="1"/>
      <w:numFmt w:val="bullet"/>
      <w:lvlText w:val="●"/>
      <w:lvlJc w:val="left"/>
      <w:pPr>
        <w:ind w:left="6179" w:hanging="360"/>
      </w:pPr>
      <w:rPr>
        <w:rFonts w:ascii="Noto Sans Symbols" w:eastAsia="Noto Sans Symbols" w:hAnsi="Noto Sans Symbols" w:cs="Noto Sans Symbols"/>
      </w:rPr>
    </w:lvl>
    <w:lvl w:ilvl="7">
      <w:start w:val="1"/>
      <w:numFmt w:val="bullet"/>
      <w:lvlText w:val="o"/>
      <w:lvlJc w:val="left"/>
      <w:pPr>
        <w:ind w:left="6899" w:hanging="360"/>
      </w:pPr>
      <w:rPr>
        <w:rFonts w:ascii="Courier New" w:eastAsia="Courier New" w:hAnsi="Courier New" w:cs="Courier New"/>
      </w:rPr>
    </w:lvl>
    <w:lvl w:ilvl="8">
      <w:start w:val="1"/>
      <w:numFmt w:val="bullet"/>
      <w:lvlText w:val="▪"/>
      <w:lvlJc w:val="left"/>
      <w:pPr>
        <w:ind w:left="7619" w:hanging="360"/>
      </w:pPr>
      <w:rPr>
        <w:rFonts w:ascii="Noto Sans Symbols" w:eastAsia="Noto Sans Symbols" w:hAnsi="Noto Sans Symbols" w:cs="Noto Sans Symbols"/>
      </w:rPr>
    </w:lvl>
  </w:abstractNum>
  <w:abstractNum w:abstractNumId="42">
    <w:nsid w:val="7554571D"/>
    <w:multiLevelType w:val="hybridMultilevel"/>
    <w:tmpl w:val="CCD6E9B6"/>
    <w:lvl w:ilvl="0" w:tplc="56600DC0">
      <w:start w:val="17"/>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43">
    <w:nsid w:val="7D766BC1"/>
    <w:multiLevelType w:val="multilevel"/>
    <w:tmpl w:val="2DE4E4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7"/>
  </w:num>
  <w:num w:numId="2">
    <w:abstractNumId w:val="5"/>
  </w:num>
  <w:num w:numId="3">
    <w:abstractNumId w:val="37"/>
  </w:num>
  <w:num w:numId="4">
    <w:abstractNumId w:val="27"/>
  </w:num>
  <w:num w:numId="5">
    <w:abstractNumId w:val="6"/>
  </w:num>
  <w:num w:numId="6">
    <w:abstractNumId w:val="13"/>
  </w:num>
  <w:num w:numId="7">
    <w:abstractNumId w:val="1"/>
  </w:num>
  <w:num w:numId="8">
    <w:abstractNumId w:val="15"/>
  </w:num>
  <w:num w:numId="9">
    <w:abstractNumId w:val="29"/>
  </w:num>
  <w:num w:numId="10">
    <w:abstractNumId w:val="38"/>
  </w:num>
  <w:num w:numId="11">
    <w:abstractNumId w:val="19"/>
  </w:num>
  <w:num w:numId="12">
    <w:abstractNumId w:val="28"/>
  </w:num>
  <w:num w:numId="13">
    <w:abstractNumId w:val="4"/>
  </w:num>
  <w:num w:numId="14">
    <w:abstractNumId w:val="0"/>
  </w:num>
  <w:num w:numId="15">
    <w:abstractNumId w:val="34"/>
  </w:num>
  <w:num w:numId="16">
    <w:abstractNumId w:val="42"/>
  </w:num>
  <w:num w:numId="17">
    <w:abstractNumId w:val="14"/>
  </w:num>
  <w:num w:numId="18">
    <w:abstractNumId w:val="36"/>
  </w:num>
  <w:num w:numId="19">
    <w:abstractNumId w:val="43"/>
  </w:num>
  <w:num w:numId="20">
    <w:abstractNumId w:val="3"/>
  </w:num>
  <w:num w:numId="21">
    <w:abstractNumId w:val="9"/>
  </w:num>
  <w:num w:numId="22">
    <w:abstractNumId w:val="10"/>
  </w:num>
  <w:num w:numId="23">
    <w:abstractNumId w:val="21"/>
  </w:num>
  <w:num w:numId="24">
    <w:abstractNumId w:val="31"/>
  </w:num>
  <w:num w:numId="25">
    <w:abstractNumId w:val="26"/>
  </w:num>
  <w:num w:numId="26">
    <w:abstractNumId w:val="41"/>
  </w:num>
  <w:num w:numId="27">
    <w:abstractNumId w:val="40"/>
  </w:num>
  <w:num w:numId="28">
    <w:abstractNumId w:val="22"/>
  </w:num>
  <w:num w:numId="29">
    <w:abstractNumId w:val="30"/>
  </w:num>
  <w:num w:numId="30">
    <w:abstractNumId w:val="7"/>
  </w:num>
  <w:num w:numId="31">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5"/>
  </w:num>
  <w:num w:numId="34">
    <w:abstractNumId w:val="1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9"/>
  </w:num>
  <w:num w:numId="38">
    <w:abstractNumId w:val="20"/>
  </w:num>
  <w:num w:numId="39">
    <w:abstractNumId w:val="24"/>
  </w:num>
  <w:num w:numId="40">
    <w:abstractNumId w:val="8"/>
  </w:num>
  <w:num w:numId="41">
    <w:abstractNumId w:val="11"/>
  </w:num>
  <w:num w:numId="42">
    <w:abstractNumId w:val="32"/>
  </w:num>
  <w:num w:numId="43">
    <w:abstractNumId w:val="35"/>
  </w:num>
  <w:num w:numId="44">
    <w:abstractNumId w:val="33"/>
  </w:num>
  <w:num w:numId="45">
    <w:abstractNumId w:val="23"/>
  </w:num>
  <w:num w:numId="4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3"/>
    <w:rsid w:val="00004728"/>
    <w:rsid w:val="00004AC2"/>
    <w:rsid w:val="00082077"/>
    <w:rsid w:val="00092930"/>
    <w:rsid w:val="000E4F8C"/>
    <w:rsid w:val="001124DE"/>
    <w:rsid w:val="00152180"/>
    <w:rsid w:val="0015491E"/>
    <w:rsid w:val="00162B28"/>
    <w:rsid w:val="00165236"/>
    <w:rsid w:val="0019745A"/>
    <w:rsid w:val="001B42C0"/>
    <w:rsid w:val="001C30E5"/>
    <w:rsid w:val="001C397A"/>
    <w:rsid w:val="001D14C3"/>
    <w:rsid w:val="001D298F"/>
    <w:rsid w:val="001E0BBB"/>
    <w:rsid w:val="00231F51"/>
    <w:rsid w:val="002405E3"/>
    <w:rsid w:val="00251E4C"/>
    <w:rsid w:val="00292F78"/>
    <w:rsid w:val="002B7DD8"/>
    <w:rsid w:val="00333028"/>
    <w:rsid w:val="00354DCD"/>
    <w:rsid w:val="00395162"/>
    <w:rsid w:val="003B594F"/>
    <w:rsid w:val="003C303D"/>
    <w:rsid w:val="003D5DE3"/>
    <w:rsid w:val="003E24D8"/>
    <w:rsid w:val="003E7BDB"/>
    <w:rsid w:val="00442408"/>
    <w:rsid w:val="00451EA4"/>
    <w:rsid w:val="004A4601"/>
    <w:rsid w:val="004C1BD2"/>
    <w:rsid w:val="004E0D40"/>
    <w:rsid w:val="004E2186"/>
    <w:rsid w:val="004F04C2"/>
    <w:rsid w:val="00556731"/>
    <w:rsid w:val="0059106B"/>
    <w:rsid w:val="005A4004"/>
    <w:rsid w:val="005B535F"/>
    <w:rsid w:val="005C5521"/>
    <w:rsid w:val="00622DAC"/>
    <w:rsid w:val="00646E4E"/>
    <w:rsid w:val="00661665"/>
    <w:rsid w:val="006739D4"/>
    <w:rsid w:val="00691C46"/>
    <w:rsid w:val="00696E93"/>
    <w:rsid w:val="007235DA"/>
    <w:rsid w:val="00752905"/>
    <w:rsid w:val="007743DB"/>
    <w:rsid w:val="00780808"/>
    <w:rsid w:val="007B59B0"/>
    <w:rsid w:val="007C187B"/>
    <w:rsid w:val="00805EA4"/>
    <w:rsid w:val="00814568"/>
    <w:rsid w:val="00816507"/>
    <w:rsid w:val="008176A8"/>
    <w:rsid w:val="00840FEA"/>
    <w:rsid w:val="008562D9"/>
    <w:rsid w:val="008A6964"/>
    <w:rsid w:val="008C280C"/>
    <w:rsid w:val="008C303C"/>
    <w:rsid w:val="008C37AC"/>
    <w:rsid w:val="00956AC5"/>
    <w:rsid w:val="009B4209"/>
    <w:rsid w:val="009C41E6"/>
    <w:rsid w:val="00A34207"/>
    <w:rsid w:val="00A52941"/>
    <w:rsid w:val="00A925BB"/>
    <w:rsid w:val="00AA74A9"/>
    <w:rsid w:val="00AB3CA8"/>
    <w:rsid w:val="00AD1282"/>
    <w:rsid w:val="00AE55E7"/>
    <w:rsid w:val="00AF15AD"/>
    <w:rsid w:val="00B2366A"/>
    <w:rsid w:val="00B53BA3"/>
    <w:rsid w:val="00B85C3F"/>
    <w:rsid w:val="00BD2B51"/>
    <w:rsid w:val="00BD688C"/>
    <w:rsid w:val="00BF3E05"/>
    <w:rsid w:val="00C16005"/>
    <w:rsid w:val="00C25624"/>
    <w:rsid w:val="00C539F6"/>
    <w:rsid w:val="00CA181D"/>
    <w:rsid w:val="00CF25A0"/>
    <w:rsid w:val="00D01AF9"/>
    <w:rsid w:val="00D637A3"/>
    <w:rsid w:val="00D81424"/>
    <w:rsid w:val="00D922A4"/>
    <w:rsid w:val="00D9709A"/>
    <w:rsid w:val="00DB4305"/>
    <w:rsid w:val="00DF57C9"/>
    <w:rsid w:val="00E03DD7"/>
    <w:rsid w:val="00E932AE"/>
    <w:rsid w:val="00EB3F22"/>
    <w:rsid w:val="00ED3A91"/>
    <w:rsid w:val="00EE2123"/>
    <w:rsid w:val="00F120B9"/>
    <w:rsid w:val="00F326FA"/>
    <w:rsid w:val="00F33C93"/>
    <w:rsid w:val="00F57535"/>
    <w:rsid w:val="00F847FF"/>
    <w:rsid w:val="00F96427"/>
    <w:rsid w:val="00FC05D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E4136"/>
  <w15:docId w15:val="{0E2D11AD-5F71-4097-B2D7-C1E30508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6FA"/>
    <w:pPr>
      <w:spacing w:after="5" w:line="271" w:lineRule="auto"/>
      <w:ind w:left="22" w:hanging="10"/>
    </w:pPr>
    <w:rPr>
      <w:color w:val="000000"/>
      <w:sz w:val="24"/>
      <w:szCs w:val="22"/>
    </w:rPr>
  </w:style>
  <w:style w:type="paragraph" w:styleId="Ttulo1">
    <w:name w:val="heading 1"/>
    <w:basedOn w:val="Ttulo"/>
    <w:next w:val="Normal"/>
    <w:qFormat/>
    <w:rsid w:val="00D234E7"/>
    <w:pPr>
      <w:widowControl w:val="0"/>
      <w:spacing w:before="0" w:after="5" w:line="264" w:lineRule="auto"/>
      <w:outlineLvl w:val="0"/>
    </w:pPr>
    <w:rPr>
      <w:color w:val="00000A"/>
      <w:sz w:val="24"/>
      <w:szCs w:val="24"/>
    </w:rPr>
  </w:style>
  <w:style w:type="paragraph" w:styleId="Ttulo2">
    <w:name w:val="heading 2"/>
    <w:basedOn w:val="Normal"/>
    <w:next w:val="Normal"/>
    <w:link w:val="Ttulo2Char"/>
    <w:unhideWhenUsed/>
    <w:qFormat/>
    <w:rsid w:val="00D234E7"/>
    <w:pPr>
      <w:keepNext/>
      <w:keepLines/>
      <w:spacing w:before="240" w:line="264" w:lineRule="auto"/>
      <w:outlineLvl w:val="1"/>
    </w:pPr>
    <w:rPr>
      <w:b/>
      <w:szCs w:val="28"/>
    </w:rPr>
  </w:style>
  <w:style w:type="paragraph" w:styleId="Ttulo3">
    <w:name w:val="heading 3"/>
    <w:basedOn w:val="Ttulo"/>
    <w:next w:val="Normal"/>
    <w:link w:val="Ttulo3Char"/>
    <w:unhideWhenUsed/>
    <w:qFormat/>
    <w:rsid w:val="00D234E7"/>
    <w:pPr>
      <w:widowControl w:val="0"/>
      <w:spacing w:before="0" w:after="16"/>
      <w:ind w:left="12" w:firstLine="0"/>
      <w:outlineLvl w:val="2"/>
    </w:pPr>
    <w:rPr>
      <w:color w:val="00000A"/>
      <w:sz w:val="24"/>
      <w:szCs w:val="24"/>
      <w:u w:val="single" w:color="000000"/>
    </w:rPr>
  </w:style>
  <w:style w:type="paragraph" w:styleId="Ttulo4">
    <w:name w:val="heading 4"/>
    <w:basedOn w:val="Normal"/>
    <w:next w:val="Normal"/>
    <w:link w:val="Ttulo4Char"/>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
    <w:semiHidden/>
    <w:unhideWhenUsed/>
    <w:qFormat/>
    <w:rsid w:val="0052426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RodapChar">
    <w:name w:val="Rodapé Char"/>
    <w:link w:val="Rodap"/>
    <w:uiPriority w:val="99"/>
    <w:qFormat/>
    <w:rPr>
      <w:color w:val="000000"/>
      <w:sz w:val="24"/>
    </w:rPr>
  </w:style>
  <w:style w:type="character" w:customStyle="1" w:styleId="TextodebaloChar">
    <w:name w:val="Texto de balão Char"/>
    <w:uiPriority w:val="99"/>
    <w:qFormat/>
    <w:rsid w:val="00D234E7"/>
    <w:rPr>
      <w:rFonts w:ascii="Tahoma" w:hAnsi="Tahoma" w:cs="Tahoma"/>
      <w:color w:val="000000"/>
      <w:sz w:val="16"/>
      <w:szCs w:val="16"/>
    </w:rPr>
  </w:style>
  <w:style w:type="character" w:customStyle="1" w:styleId="LinkdaInternet">
    <w:name w:val="Link da Internet"/>
    <w:rPr>
      <w:color w:val="0563C1"/>
      <w:u w:val="single"/>
    </w:rPr>
  </w:style>
  <w:style w:type="character" w:customStyle="1" w:styleId="TextodebaloChar1">
    <w:name w:val="Texto de balão Char1"/>
    <w:basedOn w:val="Fontepargpadro"/>
    <w:link w:val="Textodebalo"/>
    <w:uiPriority w:val="99"/>
    <w:semiHidden/>
    <w:qFormat/>
    <w:rsid w:val="00357F2B"/>
    <w:rPr>
      <w:rFonts w:ascii="Tahoma" w:hAnsi="Tahoma" w:cs="Tahoma"/>
      <w:color w:val="000000"/>
      <w:sz w:val="16"/>
      <w:szCs w:val="16"/>
    </w:rPr>
  </w:style>
  <w:style w:type="character" w:customStyle="1" w:styleId="Ttulo8Char">
    <w:name w:val="Título 8 Char"/>
    <w:basedOn w:val="Fontepargpadro"/>
    <w:link w:val="Ttulo8"/>
    <w:uiPriority w:val="9"/>
    <w:semiHidden/>
    <w:qFormat/>
    <w:rsid w:val="0052426B"/>
    <w:rPr>
      <w:rFonts w:asciiTheme="majorHAnsi" w:eastAsiaTheme="majorEastAsia" w:hAnsiTheme="majorHAnsi" w:cstheme="majorBidi"/>
      <w:color w:val="404040" w:themeColor="text1" w:themeTint="BF"/>
    </w:rPr>
  </w:style>
  <w:style w:type="character" w:customStyle="1" w:styleId="Ttulo2Char">
    <w:name w:val="Título 2 Char"/>
    <w:basedOn w:val="Fontepargpadro"/>
    <w:link w:val="Ttulo2"/>
    <w:qFormat/>
    <w:rsid w:val="005D5BEE"/>
    <w:rPr>
      <w:b/>
      <w:color w:val="000000"/>
      <w:sz w:val="24"/>
      <w:szCs w:val="28"/>
    </w:rPr>
  </w:style>
  <w:style w:type="character" w:customStyle="1" w:styleId="Ttulo3Char">
    <w:name w:val="Título 3 Char"/>
    <w:basedOn w:val="Fontepargpadro"/>
    <w:link w:val="Ttulo3"/>
    <w:qFormat/>
    <w:rsid w:val="00D234E7"/>
    <w:rPr>
      <w:color w:val="000000"/>
      <w:sz w:val="24"/>
      <w:szCs w:val="28"/>
      <w:u w:val="single" w:color="000000"/>
    </w:rPr>
  </w:style>
  <w:style w:type="character" w:customStyle="1" w:styleId="CabealhoChar">
    <w:name w:val="Cabeçalho Char"/>
    <w:basedOn w:val="Fontepargpadro"/>
    <w:link w:val="Cabealho"/>
    <w:uiPriority w:val="99"/>
    <w:qFormat/>
    <w:rsid w:val="00E90644"/>
    <w:rPr>
      <w:color w:val="000000"/>
      <w:sz w:val="24"/>
      <w:szCs w:val="22"/>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MenoPendente1">
    <w:name w:val="Menção Pendente1"/>
    <w:basedOn w:val="Fontepargpadro"/>
    <w:uiPriority w:val="99"/>
    <w:semiHidden/>
    <w:unhideWhenUsed/>
    <w:qFormat/>
    <w:rsid w:val="002E3B66"/>
    <w:rPr>
      <w:color w:val="605E5C"/>
      <w:shd w:val="clear" w:color="auto" w:fill="E1DFDD"/>
    </w:rPr>
  </w:style>
  <w:style w:type="character" w:customStyle="1" w:styleId="Smbolosdenumerao">
    <w:name w:val="Símbolos de numeração"/>
    <w:qFormat/>
  </w:style>
  <w:style w:type="character" w:customStyle="1" w:styleId="WW8Num12z0">
    <w:name w:val="WW8Num12z0"/>
    <w:qFormat/>
    <w:rPr>
      <w:rFonts w:ascii="Arial" w:hAnsi="Arial" w:cs="Arial"/>
      <w:b/>
      <w:bCs/>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0">
    <w:name w:val="WW8Num16z0"/>
    <w:qFormat/>
  </w:style>
  <w:style w:type="character" w:customStyle="1" w:styleId="WW8Num16z1">
    <w:name w:val="WW8Num16z1"/>
    <w:qFormat/>
    <w:rPr>
      <w:rFonts w:ascii="Arial" w:hAnsi="Arial" w:cs="Arial"/>
      <w:b/>
      <w:lang w:eastAsia="pt-BR"/>
    </w:rPr>
  </w:style>
  <w:style w:type="character" w:customStyle="1" w:styleId="WW8Num5z0">
    <w:name w:val="WW8Num5z0"/>
    <w:qFormat/>
    <w:rPr>
      <w:rFonts w:eastAsia="Times New Roman" w:cs="Times New Roman"/>
      <w:i w:val="0"/>
      <w:color w:val="000000"/>
      <w:position w:val="0"/>
      <w:sz w:val="24"/>
      <w:szCs w:val="24"/>
      <w:shd w:val="clear" w:color="auto" w:fill="FFFFFF"/>
      <w:vertAlign w:val="baseline"/>
    </w:rPr>
  </w:style>
  <w:style w:type="character" w:customStyle="1" w:styleId="WW8Num13z0">
    <w:name w:val="WW8Num13z0"/>
    <w:qFormat/>
    <w:rPr>
      <w:rFonts w:ascii="Arial" w:hAnsi="Arial" w:cs="Arial"/>
      <w:b/>
      <w:bC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rsid w:val="00D234E7"/>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customStyle="1" w:styleId="CabealhoeRodap">
    <w:name w:val="Cabeçalho e Rodapé"/>
    <w:basedOn w:val="Normal"/>
    <w:qFormat/>
  </w:style>
  <w:style w:type="paragraph" w:styleId="Rodap">
    <w:name w:val="footer"/>
    <w:basedOn w:val="Normal"/>
    <w:link w:val="RodapChar"/>
    <w:uiPriority w:val="99"/>
    <w:rsid w:val="00D234E7"/>
    <w:pPr>
      <w:tabs>
        <w:tab w:val="center" w:pos="4252"/>
        <w:tab w:val="right" w:pos="8504"/>
      </w:tabs>
    </w:pPr>
    <w:rPr>
      <w:szCs w:val="20"/>
    </w:rPr>
  </w:style>
  <w:style w:type="paragraph" w:customStyle="1" w:styleId="Textodebalo1">
    <w:name w:val="Texto de balão1"/>
    <w:basedOn w:val="Normal"/>
    <w:qFormat/>
    <w:pPr>
      <w:spacing w:after="0" w:line="240" w:lineRule="auto"/>
    </w:pPr>
    <w:rPr>
      <w:rFonts w:ascii="Tahoma" w:hAnsi="Tahoma" w:cs="Tahoma"/>
      <w:sz w:val="16"/>
      <w:szCs w:val="16"/>
    </w:rPr>
  </w:style>
  <w:style w:type="paragraph" w:customStyle="1" w:styleId="PargrafodaLista1">
    <w:name w:val="Parágrafo da Lista1"/>
    <w:basedOn w:val="Normal"/>
    <w:qFormat/>
    <w:rsid w:val="00D234E7"/>
    <w:pPr>
      <w:ind w:left="720"/>
      <w:contextualSpacing/>
    </w:pPr>
  </w:style>
  <w:style w:type="paragraph" w:styleId="Cabealho">
    <w:name w:val="header"/>
    <w:basedOn w:val="Normal"/>
    <w:link w:val="CabealhoChar"/>
    <w:uiPriority w:val="99"/>
    <w:rsid w:val="00D234E7"/>
  </w:style>
  <w:style w:type="paragraph" w:styleId="PargrafodaLista">
    <w:name w:val="List Paragraph"/>
    <w:basedOn w:val="Normal"/>
    <w:link w:val="PargrafodaListaChar"/>
    <w:uiPriority w:val="34"/>
    <w:qFormat/>
    <w:pPr>
      <w:spacing w:after="0"/>
      <w:ind w:left="720" w:firstLine="0"/>
      <w:contextualSpacing/>
    </w:pPr>
    <w:rPr>
      <w:sz w:val="20"/>
      <w:szCs w:val="20"/>
    </w:rPr>
  </w:style>
  <w:style w:type="paragraph" w:styleId="Textodebalo">
    <w:name w:val="Balloon Text"/>
    <w:basedOn w:val="Normal"/>
    <w:link w:val="TextodebaloChar1"/>
    <w:uiPriority w:val="99"/>
    <w:semiHidden/>
    <w:unhideWhenUsed/>
    <w:qFormat/>
    <w:rsid w:val="00357F2B"/>
    <w:pPr>
      <w:spacing w:after="0" w:line="240" w:lineRule="auto"/>
    </w:pPr>
    <w:rPr>
      <w:rFonts w:ascii="Tahoma" w:hAnsi="Tahoma" w:cs="Tahoma"/>
      <w:sz w:val="16"/>
      <w:szCs w:val="16"/>
    </w:rPr>
  </w:style>
  <w:style w:type="paragraph" w:customStyle="1" w:styleId="western">
    <w:name w:val="western"/>
    <w:basedOn w:val="Normal"/>
    <w:qFormat/>
    <w:rsid w:val="00D234E7"/>
    <w:pPr>
      <w:spacing w:after="142"/>
      <w:ind w:hanging="11"/>
    </w:pPr>
    <w:rPr>
      <w:szCs w:val="24"/>
    </w:rPr>
  </w:style>
  <w:style w:type="paragraph" w:customStyle="1" w:styleId="artigo">
    <w:name w:val="artigo"/>
    <w:basedOn w:val="Normal"/>
    <w:qFormat/>
    <w:rsid w:val="00D234E7"/>
    <w:pPr>
      <w:suppressAutoHyphens w:val="0"/>
      <w:spacing w:beforeAutospacing="1" w:afterAutospacing="1" w:line="240" w:lineRule="auto"/>
      <w:ind w:left="0" w:firstLine="0"/>
    </w:pPr>
    <w:rPr>
      <w:color w:val="00000A"/>
      <w:szCs w:val="24"/>
    </w:rPr>
  </w:style>
  <w:style w:type="paragraph" w:customStyle="1" w:styleId="Default">
    <w:name w:val="Default"/>
    <w:qFormat/>
    <w:rsid w:val="00D234E7"/>
    <w:rPr>
      <w:rFonts w:ascii="Arial" w:hAnsi="Arial" w:cs="Arial"/>
      <w:color w:val="000000"/>
      <w:sz w:val="24"/>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styleId="Recuodecorpodetexto2">
    <w:name w:val="Body Text Indent 2"/>
    <w:basedOn w:val="Normal"/>
    <w:link w:val="Recuodecorpodetexto2Char"/>
    <w:uiPriority w:val="99"/>
    <w:qFormat/>
    <w:pPr>
      <w:spacing w:after="120" w:line="480" w:lineRule="auto"/>
      <w:ind w:left="283" w:firstLine="0"/>
    </w:pPr>
  </w:style>
  <w:style w:type="paragraph" w:customStyle="1" w:styleId="WW-Corpodetexto2">
    <w:name w:val="WW-Corpo de texto 2"/>
    <w:basedOn w:val="Normal"/>
    <w:qFormat/>
    <w:pPr>
      <w:jc w:val="both"/>
    </w:pPr>
    <w:rPr>
      <w:szCs w:val="20"/>
    </w:rPr>
  </w:style>
  <w:style w:type="paragraph" w:customStyle="1" w:styleId="TableParagraph">
    <w:name w:val="Table Paragraph"/>
    <w:basedOn w:val="Normal"/>
    <w:uiPriority w:val="1"/>
    <w:qFormat/>
    <w:pPr>
      <w:widowControl w:val="0"/>
      <w:suppressAutoHyphens w:val="0"/>
      <w:spacing w:after="0" w:line="240" w:lineRule="auto"/>
      <w:ind w:left="0" w:firstLine="0"/>
    </w:pPr>
    <w:rPr>
      <w:color w:val="00000A"/>
      <w:sz w:val="22"/>
      <w:lang w:val="pt-PT" w:eastAsia="en-US"/>
    </w:rPr>
  </w:style>
  <w:style w:type="paragraph" w:customStyle="1" w:styleId="Recuodecorpodetexto21">
    <w:name w:val="Recuo de corpo de texto 21"/>
    <w:basedOn w:val="Normal"/>
    <w:qFormat/>
    <w:pPr>
      <w:spacing w:line="360" w:lineRule="auto"/>
      <w:ind w:left="2124" w:firstLine="0"/>
      <w:jc w:val="both"/>
    </w:pPr>
    <w:rPr>
      <w:rFonts w:ascii="Verdana" w:hAnsi="Verdana" w:cs="Verdana"/>
      <w:b/>
      <w:bCs/>
      <w:sz w:val="26"/>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styleId="Corpodetexto3">
    <w:name w:val="Body Text 3"/>
    <w:basedOn w:val="Normal"/>
    <w:link w:val="Corpodetexto3Char"/>
    <w:qFormat/>
    <w:pPr>
      <w:tabs>
        <w:tab w:val="center" w:pos="4779"/>
        <w:tab w:val="right" w:pos="9198"/>
      </w:tabs>
      <w:jc w:val="center"/>
    </w:pPr>
    <w:rPr>
      <w:rFonts w:ascii="Arial" w:hAnsi="Arial" w:cs="Arial"/>
      <w:b/>
      <w:bCs/>
      <w:sz w:val="36"/>
      <w:szCs w:val="36"/>
    </w:rPr>
  </w:style>
  <w:style w:type="numbering" w:customStyle="1" w:styleId="WW8Num12">
    <w:name w:val="WW8Num12"/>
    <w:qFormat/>
  </w:style>
  <w:style w:type="numbering" w:customStyle="1" w:styleId="WW8Num16">
    <w:name w:val="WW8Num16"/>
    <w:qFormat/>
  </w:style>
  <w:style w:type="numbering" w:customStyle="1" w:styleId="WW8Num5">
    <w:name w:val="WW8Num5"/>
    <w:qFormat/>
  </w:style>
  <w:style w:type="numbering" w:customStyle="1" w:styleId="WW8Num13">
    <w:name w:val="WW8Num13"/>
    <w:qFormat/>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uiPriority w:val="2"/>
    <w:qFormat/>
    <w:rsid w:val="0079785E"/>
    <w:pPr>
      <w:spacing w:after="8"/>
    </w:pPr>
    <w:tblPr>
      <w:tblCellMar>
        <w:top w:w="0" w:type="dxa"/>
        <w:left w:w="0" w:type="dxa"/>
        <w:bottom w:w="0" w:type="dxa"/>
        <w:right w:w="0" w:type="dxa"/>
      </w:tblCellMar>
    </w:tblPr>
  </w:style>
  <w:style w:type="table" w:customStyle="1" w:styleId="TableNormal11">
    <w:name w:val="Table Normal11"/>
    <w:uiPriority w:val="2"/>
    <w:semiHidden/>
    <w:unhideWhenUsed/>
    <w:qFormat/>
    <w:rsid w:val="0079785E"/>
    <w:rPr>
      <w:sz w:val="22"/>
      <w:szCs w:val="22"/>
      <w:lang w:val="en-US" w:eastAsia="en-US"/>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8562D9"/>
  </w:style>
  <w:style w:type="paragraph" w:customStyle="1" w:styleId="TEXTO">
    <w:name w:val="TEXTO"/>
    <w:basedOn w:val="Normal"/>
    <w:rsid w:val="008562D9"/>
    <w:pPr>
      <w:suppressAutoHyphens w:val="0"/>
      <w:spacing w:after="0" w:line="360" w:lineRule="auto"/>
      <w:ind w:left="0" w:firstLine="0"/>
      <w:jc w:val="both"/>
    </w:pPr>
    <w:rPr>
      <w:rFonts w:ascii="Arial" w:hAnsi="Arial"/>
      <w:snapToGrid w:val="0"/>
      <w:color w:val="auto"/>
      <w:szCs w:val="20"/>
    </w:rPr>
  </w:style>
  <w:style w:type="character" w:customStyle="1" w:styleId="PargrafodaListaChar">
    <w:name w:val="Parágrafo da Lista Char"/>
    <w:basedOn w:val="Fontepargpadro"/>
    <w:link w:val="PargrafodaLista"/>
    <w:uiPriority w:val="34"/>
    <w:rsid w:val="008562D9"/>
    <w:rPr>
      <w:color w:val="000000"/>
      <w:szCs w:val="20"/>
    </w:rPr>
  </w:style>
  <w:style w:type="paragraph" w:styleId="Textodenotaderodap">
    <w:name w:val="footnote text"/>
    <w:basedOn w:val="Normal"/>
    <w:link w:val="TextodenotaderodapChar"/>
    <w:uiPriority w:val="99"/>
    <w:semiHidden/>
    <w:unhideWhenUsed/>
    <w:rsid w:val="008562D9"/>
    <w:pPr>
      <w:suppressAutoHyphens w:val="0"/>
      <w:spacing w:after="0" w:line="240" w:lineRule="auto"/>
      <w:ind w:left="0" w:firstLine="0"/>
    </w:pPr>
    <w:rPr>
      <w:color w:val="auto"/>
      <w:sz w:val="20"/>
      <w:szCs w:val="20"/>
      <w:lang w:eastAsia="en-US"/>
    </w:rPr>
  </w:style>
  <w:style w:type="character" w:customStyle="1" w:styleId="TextodenotaderodapChar">
    <w:name w:val="Texto de nota de rodapé Char"/>
    <w:basedOn w:val="Fontepargpadro"/>
    <w:link w:val="Textodenotaderodap"/>
    <w:uiPriority w:val="99"/>
    <w:semiHidden/>
    <w:rsid w:val="008562D9"/>
    <w:rPr>
      <w:szCs w:val="20"/>
      <w:lang w:eastAsia="en-US"/>
    </w:rPr>
  </w:style>
  <w:style w:type="character" w:styleId="Refdenotaderodap">
    <w:name w:val="footnote reference"/>
    <w:basedOn w:val="Fontepargpadro"/>
    <w:uiPriority w:val="99"/>
    <w:semiHidden/>
    <w:unhideWhenUsed/>
    <w:rsid w:val="008562D9"/>
    <w:rPr>
      <w:vertAlign w:val="superscript"/>
    </w:rPr>
  </w:style>
  <w:style w:type="character" w:customStyle="1" w:styleId="CorpodetextoChar">
    <w:name w:val="Corpo de texto Char"/>
    <w:basedOn w:val="Fontepargpadro"/>
    <w:link w:val="Corpodetexto"/>
    <w:rsid w:val="008562D9"/>
    <w:rPr>
      <w:color w:val="000000"/>
      <w:sz w:val="24"/>
      <w:szCs w:val="22"/>
    </w:rPr>
  </w:style>
  <w:style w:type="character" w:customStyle="1" w:styleId="TtuloChar">
    <w:name w:val="Título Char"/>
    <w:basedOn w:val="Fontepargpadro"/>
    <w:link w:val="Ttulo"/>
    <w:rsid w:val="008562D9"/>
    <w:rPr>
      <w:b/>
      <w:color w:val="000000"/>
      <w:sz w:val="72"/>
      <w:szCs w:val="72"/>
    </w:rPr>
  </w:style>
  <w:style w:type="character" w:customStyle="1" w:styleId="Corpodetexto3Char">
    <w:name w:val="Corpo de texto 3 Char"/>
    <w:basedOn w:val="Fontepargpadro"/>
    <w:link w:val="Corpodetexto3"/>
    <w:rsid w:val="008562D9"/>
    <w:rPr>
      <w:rFonts w:ascii="Arial" w:hAnsi="Arial" w:cs="Arial"/>
      <w:b/>
      <w:bCs/>
      <w:color w:val="000000"/>
      <w:sz w:val="36"/>
      <w:szCs w:val="36"/>
    </w:rPr>
  </w:style>
  <w:style w:type="character" w:styleId="Hyperlink">
    <w:name w:val="Hyperlink"/>
    <w:basedOn w:val="Fontepargpadro"/>
    <w:uiPriority w:val="99"/>
    <w:rsid w:val="008562D9"/>
    <w:rPr>
      <w:color w:val="0000FF"/>
      <w:u w:val="single"/>
    </w:rPr>
  </w:style>
  <w:style w:type="paragraph" w:styleId="NormalWeb">
    <w:name w:val="Normal (Web)"/>
    <w:basedOn w:val="Normal"/>
    <w:uiPriority w:val="99"/>
    <w:unhideWhenUsed/>
    <w:rsid w:val="008562D9"/>
    <w:pPr>
      <w:suppressAutoHyphens w:val="0"/>
      <w:spacing w:before="100" w:beforeAutospacing="1" w:after="100" w:afterAutospacing="1" w:line="240" w:lineRule="auto"/>
      <w:ind w:left="0" w:firstLine="0"/>
    </w:pPr>
    <w:rPr>
      <w:color w:val="auto"/>
      <w:szCs w:val="24"/>
    </w:rPr>
  </w:style>
  <w:style w:type="paragraph" w:styleId="Assuntodocomentrio">
    <w:name w:val="annotation subject"/>
    <w:basedOn w:val="Textodecomentrio"/>
    <w:next w:val="Textodecomentrio"/>
    <w:link w:val="AssuntodocomentrioChar"/>
    <w:uiPriority w:val="99"/>
    <w:semiHidden/>
    <w:unhideWhenUsed/>
    <w:rsid w:val="008562D9"/>
    <w:pPr>
      <w:suppressAutoHyphens w:val="0"/>
      <w:spacing w:after="0"/>
      <w:ind w:left="0" w:firstLine="0"/>
    </w:pPr>
    <w:rPr>
      <w:b/>
      <w:bCs/>
      <w:color w:val="auto"/>
      <w:lang w:eastAsia="en-US"/>
    </w:rPr>
  </w:style>
  <w:style w:type="character" w:customStyle="1" w:styleId="AssuntodocomentrioChar">
    <w:name w:val="Assunto do comentário Char"/>
    <w:basedOn w:val="TextodecomentrioChar"/>
    <w:link w:val="Assuntodocomentrio"/>
    <w:uiPriority w:val="99"/>
    <w:semiHidden/>
    <w:rsid w:val="008562D9"/>
    <w:rPr>
      <w:b/>
      <w:bCs/>
      <w:color w:val="000000"/>
      <w:sz w:val="20"/>
      <w:szCs w:val="20"/>
      <w:lang w:eastAsia="en-US"/>
    </w:rPr>
  </w:style>
  <w:style w:type="character" w:styleId="Nmerodepgina">
    <w:name w:val="page number"/>
    <w:basedOn w:val="Fontepargpadro"/>
    <w:uiPriority w:val="99"/>
    <w:semiHidden/>
    <w:unhideWhenUsed/>
    <w:rsid w:val="008562D9"/>
  </w:style>
  <w:style w:type="table" w:customStyle="1" w:styleId="TableNormal2">
    <w:name w:val="Table Normal2"/>
    <w:uiPriority w:val="2"/>
    <w:qFormat/>
    <w:rsid w:val="008562D9"/>
    <w:pPr>
      <w:suppressAutoHyphens w:val="0"/>
    </w:pPr>
    <w:rPr>
      <w:sz w:val="24"/>
    </w:rPr>
    <w:tblPr>
      <w:tblCellMar>
        <w:top w:w="0" w:type="dxa"/>
        <w:left w:w="0" w:type="dxa"/>
        <w:bottom w:w="0" w:type="dxa"/>
        <w:right w:w="0" w:type="dxa"/>
      </w:tblCellMar>
    </w:tblPr>
  </w:style>
  <w:style w:type="table" w:customStyle="1" w:styleId="TableNormal12">
    <w:name w:val="Table Normal12"/>
    <w:uiPriority w:val="2"/>
    <w:semiHidden/>
    <w:unhideWhenUsed/>
    <w:qFormat/>
    <w:rsid w:val="008562D9"/>
    <w:pPr>
      <w:widowControl w:val="0"/>
      <w:suppressAutoHyphens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styleId="Tabelacomgrade">
    <w:name w:val="Table Grid"/>
    <w:basedOn w:val="Tabelanormal"/>
    <w:uiPriority w:val="59"/>
    <w:rsid w:val="008562D9"/>
    <w:pPr>
      <w:suppressAutoHyphens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har">
    <w:name w:val="Título 4 Char"/>
    <w:basedOn w:val="Fontepargpadro"/>
    <w:link w:val="Ttulo4"/>
    <w:rsid w:val="00EB3F22"/>
    <w:rPr>
      <w:b/>
      <w:color w:val="000000"/>
      <w:sz w:val="24"/>
    </w:rPr>
  </w:style>
  <w:style w:type="character" w:customStyle="1" w:styleId="Ttulo5Char">
    <w:name w:val="Título 5 Char"/>
    <w:basedOn w:val="Fontepargpadro"/>
    <w:link w:val="Ttulo5"/>
    <w:rsid w:val="00EB3F22"/>
    <w:rPr>
      <w:b/>
      <w:color w:val="000000"/>
      <w:sz w:val="22"/>
      <w:szCs w:val="22"/>
    </w:rPr>
  </w:style>
  <w:style w:type="character" w:customStyle="1" w:styleId="Ttulo6Char">
    <w:name w:val="Título 6 Char"/>
    <w:basedOn w:val="Fontepargpadro"/>
    <w:link w:val="Ttulo6"/>
    <w:rsid w:val="00EB3F22"/>
    <w:rPr>
      <w:b/>
      <w:color w:val="000000"/>
      <w:szCs w:val="20"/>
    </w:rPr>
  </w:style>
  <w:style w:type="paragraph" w:styleId="Corpodetexto2">
    <w:name w:val="Body Text 2"/>
    <w:basedOn w:val="Normal"/>
    <w:link w:val="Corpodetexto2Char"/>
    <w:rsid w:val="00EB3F22"/>
    <w:pPr>
      <w:suppressAutoHyphens w:val="0"/>
      <w:autoSpaceDE w:val="0"/>
      <w:autoSpaceDN w:val="0"/>
      <w:adjustRightInd w:val="0"/>
      <w:spacing w:after="0" w:line="240" w:lineRule="auto"/>
      <w:ind w:left="0" w:firstLine="0"/>
      <w:jc w:val="both"/>
    </w:pPr>
    <w:rPr>
      <w:rFonts w:ascii="Arial" w:hAnsi="Arial" w:cs="Arial"/>
      <w:color w:val="000080"/>
      <w:szCs w:val="24"/>
    </w:rPr>
  </w:style>
  <w:style w:type="character" w:customStyle="1" w:styleId="Corpodetexto2Char">
    <w:name w:val="Corpo de texto 2 Char"/>
    <w:basedOn w:val="Fontepargpadro"/>
    <w:link w:val="Corpodetexto2"/>
    <w:rsid w:val="00EB3F22"/>
    <w:rPr>
      <w:rFonts w:ascii="Arial" w:hAnsi="Arial" w:cs="Arial"/>
      <w:color w:val="000080"/>
      <w:sz w:val="24"/>
    </w:rPr>
  </w:style>
  <w:style w:type="paragraph" w:styleId="Recuodecorpodetexto">
    <w:name w:val="Body Text Indent"/>
    <w:basedOn w:val="Normal"/>
    <w:link w:val="RecuodecorpodetextoChar"/>
    <w:semiHidden/>
    <w:rsid w:val="00EB3F22"/>
    <w:pPr>
      <w:suppressAutoHyphens w:val="0"/>
      <w:autoSpaceDE w:val="0"/>
      <w:autoSpaceDN w:val="0"/>
      <w:adjustRightInd w:val="0"/>
      <w:spacing w:after="0" w:line="240" w:lineRule="auto"/>
      <w:ind w:left="0" w:firstLine="708"/>
      <w:jc w:val="both"/>
    </w:pPr>
    <w:rPr>
      <w:rFonts w:ascii="Arial" w:hAnsi="Arial" w:cs="Arial"/>
      <w:color w:val="FF0000"/>
      <w:szCs w:val="24"/>
    </w:rPr>
  </w:style>
  <w:style w:type="character" w:customStyle="1" w:styleId="RecuodecorpodetextoChar">
    <w:name w:val="Recuo de corpo de texto Char"/>
    <w:basedOn w:val="Fontepargpadro"/>
    <w:link w:val="Recuodecorpodetexto"/>
    <w:semiHidden/>
    <w:rsid w:val="00EB3F22"/>
    <w:rPr>
      <w:rFonts w:ascii="Arial" w:hAnsi="Arial" w:cs="Arial"/>
      <w:color w:val="FF0000"/>
      <w:sz w:val="24"/>
    </w:rPr>
  </w:style>
  <w:style w:type="paragraph" w:customStyle="1" w:styleId="Ttulo11">
    <w:name w:val="Título 11"/>
    <w:basedOn w:val="Normal"/>
    <w:next w:val="Normal"/>
    <w:uiPriority w:val="1"/>
    <w:qFormat/>
    <w:rsid w:val="00EB3F22"/>
    <w:pPr>
      <w:keepNext/>
      <w:autoSpaceDN w:val="0"/>
      <w:spacing w:after="0" w:line="240" w:lineRule="auto"/>
      <w:ind w:left="0" w:firstLine="0"/>
      <w:jc w:val="center"/>
      <w:textAlignment w:val="baseline"/>
      <w:outlineLvl w:val="0"/>
    </w:pPr>
    <w:rPr>
      <w:rFonts w:ascii="Arial" w:hAnsi="Arial"/>
      <w:b/>
      <w:smallCaps/>
      <w:color w:val="auto"/>
      <w:kern w:val="3"/>
      <w:szCs w:val="20"/>
    </w:rPr>
  </w:style>
  <w:style w:type="character" w:customStyle="1" w:styleId="SubttuloChar">
    <w:name w:val="Subtítulo Char"/>
    <w:basedOn w:val="Fontepargpadro"/>
    <w:link w:val="Subttulo"/>
    <w:rsid w:val="00EB3F22"/>
    <w:rPr>
      <w:rFonts w:ascii="Georgia" w:eastAsia="Georgia" w:hAnsi="Georgia" w:cs="Georgia"/>
      <w:i/>
      <w:color w:val="666666"/>
      <w:sz w:val="48"/>
      <w:szCs w:val="48"/>
    </w:rPr>
  </w:style>
  <w:style w:type="paragraph" w:styleId="Reviso">
    <w:name w:val="Revision"/>
    <w:hidden/>
    <w:uiPriority w:val="99"/>
    <w:semiHidden/>
    <w:rsid w:val="00EB3F22"/>
    <w:pPr>
      <w:suppressAutoHyphens w:val="0"/>
    </w:pPr>
    <w:rPr>
      <w:sz w:val="24"/>
    </w:rPr>
  </w:style>
  <w:style w:type="character" w:customStyle="1" w:styleId="Recuodecorpodetexto2Char">
    <w:name w:val="Recuo de corpo de texto 2 Char"/>
    <w:basedOn w:val="Fontepargpadro"/>
    <w:link w:val="Recuodecorpodetexto2"/>
    <w:uiPriority w:val="99"/>
    <w:rsid w:val="00EB3F22"/>
    <w:rPr>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s://www.jusbrasil.com.br/topicos/176426360/art-19-inc-ii-da-lei-7806-17-rio-de-janeiro"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s://www.jusbrasil.com.br/topicos/176426362/art-19-inc-i-da-lei-7806-17-rio-de-janeiro" TargetMode="External"/><Relationship Id="rId2" Type="http://schemas.openxmlformats.org/officeDocument/2006/relationships/customXml" Target="../customXml/item2.xml"/><Relationship Id="rId16" Type="http://schemas.openxmlformats.org/officeDocument/2006/relationships/hyperlink" Target="mailto:felipe.barreto@mobi-rio.rio.br" TargetMode="External"/><Relationship Id="rId20" Type="http://schemas.openxmlformats.org/officeDocument/2006/relationships/hyperlink" Target="https://www.jusbrasil.com.br/topicos/176426346/art-19-inc-ix-da-lei-7806-17-rio-de-janei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fabio.oliveira@mobi-rio.rio.br" TargetMode="External"/><Relationship Id="rId23" Type="http://schemas.openxmlformats.org/officeDocument/2006/relationships/fontTable" Target="fontTable.xml"/><Relationship Id="rId10" Type="http://schemas.openxmlformats.org/officeDocument/2006/relationships/hyperlink" Target="mailto:pregoeiro.mobirio@gmail.com" TargetMode="External"/><Relationship Id="rId19" Type="http://schemas.openxmlformats.org/officeDocument/2006/relationships/hyperlink" Target="https://www.jusbrasil.com.br/topicos/176426356/art-19-inc-iv-da-lei-7806-17-rio-de-janeiro" TargetMode="Externa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gov.br/compra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Mi8crLDTmR0I8UCxLMOSQPyKWFQ==">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DC3649-56F3-4D3C-9AF1-0071A1C7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67</Pages>
  <Words>22782</Words>
  <Characters>123026</Characters>
  <Application>Microsoft Office Word</Application>
  <DocSecurity>0</DocSecurity>
  <Lines>1025</Lines>
  <Paragraphs>291</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145517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18</cp:revision>
  <cp:lastPrinted>2023-05-25T14:51:00Z</cp:lastPrinted>
  <dcterms:created xsi:type="dcterms:W3CDTF">2023-05-25T14:36:00Z</dcterms:created>
  <dcterms:modified xsi:type="dcterms:W3CDTF">2023-06-06T21:32:00Z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